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8A4D" w14:textId="77777777" w:rsidR="009A06C4" w:rsidRPr="009A06C4" w:rsidRDefault="009A06C4" w:rsidP="009A06C4">
      <w:pPr>
        <w:spacing w:before="100" w:beforeAutospacing="1" w:after="100" w:afterAutospacing="1" w:line="240" w:lineRule="auto"/>
        <w:outlineLvl w:val="1"/>
        <w:rPr>
          <w:rFonts w:ascii="Helvetica" w:eastAsia="Times New Roman" w:hAnsi="Helvetica" w:cs="Helvetica"/>
          <w:b/>
          <w:bCs/>
          <w:color w:val="404040"/>
          <w:sz w:val="60"/>
          <w:szCs w:val="60"/>
        </w:rPr>
      </w:pPr>
      <w:r w:rsidRPr="009A06C4">
        <w:rPr>
          <w:rFonts w:ascii="Helvetica" w:eastAsia="Times New Roman" w:hAnsi="Helvetica" w:cs="Helvetica"/>
          <w:b/>
          <w:bCs/>
          <w:color w:val="404040"/>
          <w:sz w:val="60"/>
          <w:szCs w:val="60"/>
        </w:rPr>
        <w:t>Startup Failure Post-Mortems 2017 Second Update (6/9/17)</w:t>
      </w:r>
    </w:p>
    <w:p w14:paraId="6F57DFE1" w14:textId="77777777" w:rsidR="009A06C4" w:rsidRDefault="009A06C4" w:rsidP="009A06C4">
      <w:pPr>
        <w:pStyle w:val="Heading3"/>
        <w:rPr>
          <w:rFonts w:ascii="Helvetica" w:hAnsi="Helvetica" w:cs="Helvetica"/>
          <w:color w:val="404040"/>
          <w:sz w:val="36"/>
          <w:szCs w:val="36"/>
        </w:rPr>
      </w:pPr>
      <w:proofErr w:type="spellStart"/>
      <w:r>
        <w:rPr>
          <w:rFonts w:ascii="Helvetica" w:hAnsi="Helvetica" w:cs="Helvetica"/>
          <w:color w:val="404040"/>
          <w:sz w:val="36"/>
          <w:szCs w:val="36"/>
        </w:rPr>
        <w:t>AOptix</w:t>
      </w:r>
      <w:proofErr w:type="spellEnd"/>
      <w:r>
        <w:rPr>
          <w:rFonts w:ascii="Helvetica" w:hAnsi="Helvetica" w:cs="Helvetica"/>
          <w:color w:val="404040"/>
          <w:sz w:val="36"/>
          <w:szCs w:val="36"/>
        </w:rPr>
        <w:t xml:space="preserve"> Technologies</w:t>
      </w:r>
    </w:p>
    <w:p w14:paraId="143720DB" w14:textId="186B8294" w:rsidR="009A06C4" w:rsidRDefault="0012443D" w:rsidP="0012443D">
      <w:pPr>
        <w:pStyle w:val="NormalWeb"/>
        <w:spacing w:before="0" w:beforeAutospacing="0" w:after="172" w:afterAutospacing="0"/>
        <w:rPr>
          <w:rFonts w:ascii="Helvetica" w:hAnsi="Helvetica" w:cs="Helvetica"/>
          <w:color w:val="757575"/>
        </w:rPr>
      </w:pPr>
      <w:r>
        <w:rPr>
          <w:rFonts w:ascii="Helvetica" w:hAnsi="Helvetica" w:cs="Helvetica"/>
          <w:color w:val="757575"/>
        </w:rPr>
        <w:br/>
      </w:r>
      <w:r w:rsidR="009A06C4">
        <w:rPr>
          <w:rFonts w:ascii="Helvetica" w:hAnsi="Helvetica" w:cs="Helvetica"/>
          <w:color w:val="757575"/>
        </w:rPr>
        <w:t>Title: </w:t>
      </w:r>
      <w:hyperlink r:id="rId5" w:tgtFrame="_blank" w:history="1">
        <w:r w:rsidR="009A06C4">
          <w:rPr>
            <w:rStyle w:val="Hyperlink"/>
            <w:rFonts w:ascii="Helvetica" w:hAnsi="Helvetica" w:cs="Helvetica"/>
            <w:color w:val="FF6633"/>
          </w:rPr>
          <w:t>It’s Lights Out for AOptix</w:t>
        </w:r>
      </w:hyperlink>
      <w:r w:rsidR="009A06C4">
        <w:rPr>
          <w:rFonts w:ascii="Helvetica" w:hAnsi="Helvetica" w:cs="Helvetica"/>
          <w:color w:val="757575"/>
        </w:rPr>
        <w:br/>
      </w:r>
      <w:r w:rsidR="009A06C4">
        <w:rPr>
          <w:rFonts w:ascii="Helvetica" w:hAnsi="Helvetica" w:cs="Helvetica"/>
          <w:color w:val="757575"/>
        </w:rPr>
        <w:t>Title</w:t>
      </w:r>
      <w:r w:rsidR="009A06C4">
        <w:rPr>
          <w:rFonts w:ascii="Helvetica" w:hAnsi="Helvetica" w:cs="Helvetica"/>
          <w:color w:val="757575"/>
        </w:rPr>
        <w:t xml:space="preserve"> Link:</w:t>
      </w:r>
      <w:r w:rsidRPr="0012443D">
        <w:t xml:space="preserve"> </w:t>
      </w:r>
      <w:hyperlink r:id="rId6" w:history="1">
        <w:r w:rsidRPr="00985859">
          <w:rPr>
            <w:rStyle w:val="Hyperlink"/>
            <w:rFonts w:ascii="Helvetica" w:hAnsi="Helvetica" w:cs="Helvetica"/>
          </w:rPr>
          <w:t>https://www.lightreading.com/mobile/backhaul/exclusive-its-lights-out-for-aoptix/d/d-id/720915</w:t>
        </w:r>
      </w:hyperlink>
      <w:r>
        <w:rPr>
          <w:rFonts w:ascii="Helvetica" w:hAnsi="Helvetica" w:cs="Helvetica"/>
          <w:color w:val="757575"/>
        </w:rPr>
        <w:br/>
      </w:r>
      <w:r>
        <w:rPr>
          <w:rFonts w:ascii="Helvetica" w:hAnsi="Helvetica" w:cs="Helvetica"/>
          <w:color w:val="757575"/>
        </w:rPr>
        <w:br/>
      </w:r>
      <w:r w:rsidR="009A06C4">
        <w:rPr>
          <w:rFonts w:ascii="Helvetica" w:hAnsi="Helvetica" w:cs="Helvetica"/>
          <w:color w:val="757575"/>
        </w:rPr>
        <w:t>Product: </w:t>
      </w:r>
      <w:hyperlink r:id="rId7" w:tgtFrame="_blank" w:history="1">
        <w:r w:rsidR="009A06C4">
          <w:rPr>
            <w:rStyle w:val="Hyperlink"/>
            <w:rFonts w:ascii="Helvetica" w:hAnsi="Helvetica" w:cs="Helvetica"/>
            <w:color w:val="FF6633"/>
          </w:rPr>
          <w:t>AOptix Technologies</w:t>
        </w:r>
      </w:hyperlink>
      <w:r w:rsidR="009A06C4">
        <w:rPr>
          <w:rFonts w:ascii="Helvetica" w:hAnsi="Helvetica" w:cs="Helvetica"/>
          <w:color w:val="757575"/>
        </w:rPr>
        <w:br/>
      </w:r>
      <w:r w:rsidR="009A06C4">
        <w:rPr>
          <w:rFonts w:ascii="Helvetica" w:hAnsi="Helvetica" w:cs="Helvetica"/>
          <w:color w:val="757575"/>
        </w:rPr>
        <w:t>Product</w:t>
      </w:r>
      <w:r w:rsidR="009A06C4">
        <w:rPr>
          <w:rFonts w:ascii="Helvetica" w:hAnsi="Helvetica" w:cs="Helvetica"/>
          <w:color w:val="757575"/>
        </w:rPr>
        <w:t xml:space="preserve"> Link: </w:t>
      </w:r>
      <w:hyperlink r:id="rId8" w:history="1">
        <w:r w:rsidRPr="00985859">
          <w:rPr>
            <w:rStyle w:val="Hyperlink"/>
            <w:rFonts w:ascii="Helvetica" w:hAnsi="Helvetica" w:cs="Helvetica"/>
          </w:rPr>
          <w:t>https://www.cbinsights.com/company/aoptix</w:t>
        </w:r>
      </w:hyperlink>
    </w:p>
    <w:p w14:paraId="21F433A6" w14:textId="77777777" w:rsidR="009A06C4" w:rsidRDefault="009A06C4" w:rsidP="009A06C4">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Long-time Free-Space Optics (FSO) player </w:t>
      </w:r>
      <w:proofErr w:type="spellStart"/>
      <w:r>
        <w:rPr>
          <w:rFonts w:ascii="Helvetica" w:hAnsi="Helvetica" w:cs="Helvetica"/>
          <w:color w:val="404040"/>
          <w:sz w:val="36"/>
          <w:szCs w:val="36"/>
        </w:rPr>
        <w:t>AOptix</w:t>
      </w:r>
      <w:proofErr w:type="spellEnd"/>
      <w:r>
        <w:rPr>
          <w:rFonts w:ascii="Helvetica" w:hAnsi="Helvetica" w:cs="Helvetica"/>
          <w:color w:val="404040"/>
          <w:sz w:val="36"/>
          <w:szCs w:val="36"/>
        </w:rPr>
        <w:t xml:space="preserve"> has shut up shop and is selling off its assets at auction next week… the company is currently trying to shop around its intellectual property.</w:t>
      </w:r>
    </w:p>
    <w:p w14:paraId="306E22B9" w14:textId="77777777" w:rsidR="009A06C4" w:rsidRDefault="009A06C4" w:rsidP="009A06C4">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A source tells Light Reading that </w:t>
      </w:r>
      <w:proofErr w:type="spellStart"/>
      <w:r>
        <w:rPr>
          <w:rFonts w:ascii="Helvetica" w:hAnsi="Helvetica" w:cs="Helvetica"/>
          <w:color w:val="404040"/>
          <w:sz w:val="36"/>
          <w:szCs w:val="36"/>
        </w:rPr>
        <w:t>AOptix’s</w:t>
      </w:r>
      <w:proofErr w:type="spellEnd"/>
      <w:r>
        <w:rPr>
          <w:rFonts w:ascii="Helvetica" w:hAnsi="Helvetica" w:cs="Helvetica"/>
          <w:color w:val="404040"/>
          <w:sz w:val="36"/>
          <w:szCs w:val="36"/>
        </w:rPr>
        <w:t xml:space="preserve"> hybrid radio-FSO units were expensive, selling for up to $80,000 a link. Carriers in the US and beyond are looking at wireless backhaul as alternative to fiber, but the expectation is that it should be cheaper and easier to install as well.</w:t>
      </w:r>
    </w:p>
    <w:p w14:paraId="75616F92" w14:textId="77777777" w:rsidR="009A06C4" w:rsidRDefault="009A06C4" w:rsidP="009A06C4">
      <w:pPr>
        <w:pStyle w:val="Heading1"/>
        <w:shd w:val="clear" w:color="auto" w:fill="FFFFFF"/>
        <w:rPr>
          <w:rFonts w:ascii="Helvetica" w:hAnsi="Helvetica" w:cs="Helvetica"/>
        </w:rPr>
      </w:pPr>
      <w:proofErr w:type="spellStart"/>
      <w:r>
        <w:rPr>
          <w:rFonts w:ascii="Helvetica" w:hAnsi="Helvetica" w:cs="Helvetica"/>
        </w:rPr>
        <w:t>AOptix</w:t>
      </w:r>
      <w:proofErr w:type="spellEnd"/>
      <w:r>
        <w:rPr>
          <w:rFonts w:ascii="Helvetica" w:hAnsi="Helvetica" w:cs="Helvetica"/>
        </w:rPr>
        <w:t xml:space="preserve"> Technologies</w:t>
      </w:r>
    </w:p>
    <w:p w14:paraId="36022016" w14:textId="77777777" w:rsidR="009A06C4" w:rsidRDefault="009A06C4" w:rsidP="009A06C4">
      <w:pPr>
        <w:shd w:val="clear" w:color="auto" w:fill="FFFFFF"/>
        <w:rPr>
          <w:rFonts w:ascii="Helvetica" w:hAnsi="Helvetica" w:cs="Helvetica"/>
        </w:rPr>
      </w:pPr>
      <w:r>
        <w:rPr>
          <w:rFonts w:ascii="Helvetica" w:hAnsi="Helvetica" w:cs="Helvetica"/>
        </w:rPr>
        <w:t>COMPUTER HARDWARE &amp; SERVICES | Specialty Computer Hardware</w:t>
      </w:r>
    </w:p>
    <w:p w14:paraId="0A95C323" w14:textId="77777777" w:rsidR="009A06C4" w:rsidRDefault="009A06C4" w:rsidP="009A06C4">
      <w:pPr>
        <w:shd w:val="clear" w:color="auto" w:fill="FFFFFF"/>
        <w:rPr>
          <w:rFonts w:ascii="Helvetica" w:hAnsi="Helvetica" w:cs="Helvetica"/>
        </w:rPr>
      </w:pPr>
      <w:hyperlink r:id="rId9" w:history="1">
        <w:r>
          <w:rPr>
            <w:rStyle w:val="Hyperlink"/>
            <w:rFonts w:ascii="Helvetica" w:hAnsi="Helvetica" w:cs="Helvetica"/>
          </w:rPr>
          <w:t>aoptix.com</w:t>
        </w:r>
      </w:hyperlink>
    </w:p>
    <w:p w14:paraId="2E6BD2B5" w14:textId="77777777" w:rsidR="009A06C4" w:rsidRDefault="009A06C4" w:rsidP="009A06C4">
      <w:pPr>
        <w:pStyle w:val="Heading2"/>
        <w:shd w:val="clear" w:color="auto" w:fill="FFFFFF"/>
        <w:spacing w:before="0" w:beforeAutospacing="0" w:after="0" w:afterAutospacing="0"/>
        <w:rPr>
          <w:rFonts w:ascii="Helvetica" w:hAnsi="Helvetica" w:cs="Helvetica"/>
        </w:rPr>
      </w:pPr>
      <w:r>
        <w:rPr>
          <w:rFonts w:ascii="Helvetica" w:hAnsi="Helvetica" w:cs="Helvetica"/>
        </w:rPr>
        <w:t xml:space="preserve">See what CB Insights has to </w:t>
      </w:r>
      <w:proofErr w:type="gramStart"/>
      <w:r>
        <w:rPr>
          <w:rFonts w:ascii="Helvetica" w:hAnsi="Helvetica" w:cs="Helvetica"/>
        </w:rPr>
        <w:t>offer</w:t>
      </w:r>
      <w:proofErr w:type="gramEnd"/>
    </w:p>
    <w:p w14:paraId="19EE647D" w14:textId="77777777" w:rsidR="009A06C4" w:rsidRDefault="009A06C4" w:rsidP="009A06C4">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6991D1A5" w14:textId="77777777" w:rsidR="009A06C4" w:rsidRDefault="009A06C4" w:rsidP="009A06C4">
      <w:pPr>
        <w:shd w:val="clear" w:color="auto" w:fill="FFFFFF"/>
        <w:rPr>
          <w:rFonts w:ascii="Helvetica" w:hAnsi="Helvetica" w:cs="Helvetica"/>
        </w:rPr>
      </w:pPr>
      <w:r>
        <w:rPr>
          <w:rStyle w:val="kpikpivaluerkt7k"/>
          <w:rFonts w:ascii="var(--font-family-condensed)" w:hAnsi="var(--font-family-condensed)" w:cs="Helvetica"/>
          <w:color w:val="404040"/>
        </w:rPr>
        <w:t>2000</w:t>
      </w:r>
    </w:p>
    <w:p w14:paraId="1A2496AA" w14:textId="77777777" w:rsidR="009A06C4" w:rsidRDefault="009A06C4" w:rsidP="009A06C4">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08B4A492" w14:textId="77777777" w:rsidR="009A06C4" w:rsidRDefault="009A06C4" w:rsidP="009A06C4">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151A19FB" w14:textId="77777777" w:rsidR="009A06C4" w:rsidRDefault="009A06C4" w:rsidP="009A06C4">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25637AB7" w14:textId="77777777" w:rsidR="009A06C4" w:rsidRDefault="009A06C4" w:rsidP="009A06C4">
      <w:pPr>
        <w:shd w:val="clear" w:color="auto" w:fill="FFFFFF"/>
        <w:rPr>
          <w:rFonts w:ascii="Helvetica" w:hAnsi="Helvetica" w:cs="Helvetica"/>
        </w:rPr>
      </w:pPr>
      <w:r>
        <w:rPr>
          <w:rStyle w:val="kpikpivaluerkt7k"/>
          <w:rFonts w:ascii="var(--font-family-condensed)" w:hAnsi="var(--font-family-condensed)" w:cs="Helvetica"/>
          <w:color w:val="404040"/>
        </w:rPr>
        <w:t>$113.64M</w:t>
      </w:r>
    </w:p>
    <w:p w14:paraId="746791B9" w14:textId="77777777" w:rsidR="009A06C4" w:rsidRDefault="009A06C4" w:rsidP="009A06C4">
      <w:pPr>
        <w:pStyle w:val="Heading2"/>
        <w:shd w:val="clear" w:color="auto" w:fill="FFFFFF"/>
        <w:spacing w:before="0" w:beforeAutospacing="0" w:after="0" w:afterAutospacing="0"/>
        <w:rPr>
          <w:rFonts w:ascii="Helvetica" w:hAnsi="Helvetica" w:cs="Helvetica"/>
        </w:rPr>
      </w:pPr>
      <w:r>
        <w:rPr>
          <w:rFonts w:ascii="Helvetica" w:hAnsi="Helvetica" w:cs="Helvetica"/>
        </w:rPr>
        <w:lastRenderedPageBreak/>
        <w:t xml:space="preserve">About </w:t>
      </w:r>
      <w:proofErr w:type="spellStart"/>
      <w:r>
        <w:rPr>
          <w:rFonts w:ascii="Helvetica" w:hAnsi="Helvetica" w:cs="Helvetica"/>
        </w:rPr>
        <w:t>AOptix</w:t>
      </w:r>
      <w:proofErr w:type="spellEnd"/>
      <w:r>
        <w:rPr>
          <w:rFonts w:ascii="Helvetica" w:hAnsi="Helvetica" w:cs="Helvetica"/>
        </w:rPr>
        <w:t xml:space="preserve"> Technologies</w:t>
      </w:r>
    </w:p>
    <w:p w14:paraId="444E5ED7" w14:textId="77777777" w:rsidR="009A06C4" w:rsidRDefault="009A06C4" w:rsidP="009A06C4">
      <w:pPr>
        <w:pStyle w:val="margin--y--s"/>
        <w:shd w:val="clear" w:color="auto" w:fill="FFFFFF"/>
        <w:rPr>
          <w:rFonts w:ascii="Helvetica" w:hAnsi="Helvetica" w:cs="Helvetica"/>
        </w:rPr>
      </w:pPr>
      <w:proofErr w:type="spellStart"/>
      <w:r>
        <w:rPr>
          <w:rFonts w:ascii="Helvetica" w:hAnsi="Helvetica" w:cs="Helvetica"/>
        </w:rPr>
        <w:t>AOptix</w:t>
      </w:r>
      <w:proofErr w:type="spellEnd"/>
      <w:r>
        <w:rPr>
          <w:rFonts w:ascii="Helvetica" w:hAnsi="Helvetica" w:cs="Helvetica"/>
        </w:rPr>
        <w:t xml:space="preserve"> Technologies is a commercial developer of Adaptive Optics (AO) technology. Through the combination of iris recognition and other biometrics techniques, the company's identity solutions deliver fast, </w:t>
      </w:r>
      <w:proofErr w:type="gramStart"/>
      <w:r>
        <w:rPr>
          <w:rFonts w:ascii="Helvetica" w:hAnsi="Helvetica" w:cs="Helvetica"/>
        </w:rPr>
        <w:t>easy</w:t>
      </w:r>
      <w:proofErr w:type="gramEnd"/>
      <w:r>
        <w:rPr>
          <w:rFonts w:ascii="Helvetica" w:hAnsi="Helvetica" w:cs="Helvetica"/>
        </w:rPr>
        <w:t xml:space="preserve"> and accurate identification and verification for a wide range of applications including automated boarding and immigration at airports and international borders. Its communications solutions deliver reliable, long-range, ultra-high bandwidth wireless communications to alleviate mobile backhaul congestion and other network chokepoints. Its solutions are derived from the company's optical technologies originally developed for scientific research and further developed with DARPA for advanced defense applications.</w:t>
      </w:r>
    </w:p>
    <w:p w14:paraId="324DD18F" w14:textId="77777777" w:rsidR="009A06C4" w:rsidRDefault="009A06C4" w:rsidP="009A06C4">
      <w:pPr>
        <w:pStyle w:val="Heading2"/>
        <w:shd w:val="clear" w:color="auto" w:fill="FFFFFF"/>
        <w:spacing w:before="0" w:beforeAutospacing="0" w:after="0" w:afterAutospacing="0"/>
        <w:rPr>
          <w:rFonts w:ascii="Helvetica" w:hAnsi="Helvetica" w:cs="Helvetica"/>
        </w:rPr>
      </w:pPr>
      <w:proofErr w:type="spellStart"/>
      <w:r>
        <w:rPr>
          <w:rFonts w:ascii="Helvetica" w:hAnsi="Helvetica" w:cs="Helvetica"/>
        </w:rPr>
        <w:t>AOptix</w:t>
      </w:r>
      <w:proofErr w:type="spellEnd"/>
      <w:r>
        <w:rPr>
          <w:rFonts w:ascii="Helvetica" w:hAnsi="Helvetica" w:cs="Helvetica"/>
        </w:rPr>
        <w:t xml:space="preserve"> Technologies Headquarter Location</w:t>
      </w:r>
    </w:p>
    <w:p w14:paraId="6E6D2966" w14:textId="77777777" w:rsidR="009A06C4" w:rsidRDefault="009A06C4" w:rsidP="009A06C4">
      <w:pPr>
        <w:pStyle w:val="fontsize--default"/>
        <w:shd w:val="clear" w:color="auto" w:fill="FFFFFF"/>
        <w:spacing w:before="0" w:beforeAutospacing="0" w:after="0" w:afterAutospacing="0"/>
        <w:rPr>
          <w:rFonts w:ascii="Helvetica" w:hAnsi="Helvetica" w:cs="Helvetica"/>
        </w:rPr>
      </w:pPr>
      <w:r>
        <w:rPr>
          <w:rFonts w:ascii="Helvetica" w:hAnsi="Helvetica" w:cs="Helvetica"/>
        </w:rPr>
        <w:t>695 Campbell Technology Parkway</w:t>
      </w:r>
    </w:p>
    <w:p w14:paraId="6CDA0EB6" w14:textId="77777777" w:rsidR="009A06C4" w:rsidRDefault="009A06C4" w:rsidP="009A06C4">
      <w:pPr>
        <w:pStyle w:val="fontsize--default"/>
        <w:shd w:val="clear" w:color="auto" w:fill="FFFFFF"/>
        <w:spacing w:before="0" w:beforeAutospacing="0" w:after="0" w:afterAutospacing="0"/>
        <w:rPr>
          <w:rFonts w:ascii="Helvetica" w:hAnsi="Helvetica" w:cs="Helvetica"/>
        </w:rPr>
      </w:pPr>
      <w:r>
        <w:rPr>
          <w:rFonts w:ascii="Helvetica" w:hAnsi="Helvetica" w:cs="Helvetica"/>
        </w:rPr>
        <w:t>Campbell, California, 95008,</w:t>
      </w:r>
    </w:p>
    <w:p w14:paraId="04734240" w14:textId="77777777" w:rsidR="009A06C4" w:rsidRDefault="009A06C4" w:rsidP="009A06C4">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p>
    <w:p w14:paraId="54C1348A" w14:textId="77777777" w:rsidR="009A06C4" w:rsidRDefault="009A06C4" w:rsidP="009A06C4">
      <w:pPr>
        <w:pStyle w:val="fontsize--default"/>
        <w:shd w:val="clear" w:color="auto" w:fill="FFFFFF"/>
        <w:spacing w:before="0" w:beforeAutospacing="0" w:after="0" w:afterAutospacing="0"/>
        <w:rPr>
          <w:rFonts w:ascii="Helvetica" w:hAnsi="Helvetica" w:cs="Helvetica"/>
        </w:rPr>
      </w:pPr>
      <w:r>
        <w:rPr>
          <w:rFonts w:ascii="Helvetica" w:hAnsi="Helvetica" w:cs="Helvetica"/>
        </w:rPr>
        <w:t>408-558-3303</w:t>
      </w:r>
    </w:p>
    <w:p w14:paraId="2D24F4DC" w14:textId="7EB7EDC4" w:rsidR="008F2C45" w:rsidRDefault="008F2C45" w:rsidP="009A06C4"/>
    <w:p w14:paraId="3DA0B1EC" w14:textId="77777777" w:rsidR="00D765E0" w:rsidRDefault="00D765E0" w:rsidP="00D765E0">
      <w:pPr>
        <w:pStyle w:val="Heading1"/>
        <w:shd w:val="clear" w:color="auto" w:fill="FFFFFF"/>
        <w:spacing w:before="161" w:after="161"/>
        <w:rPr>
          <w:rFonts w:ascii="Arial" w:hAnsi="Arial" w:cs="Arial"/>
          <w:color w:val="000000"/>
        </w:rPr>
      </w:pPr>
      <w:r>
        <w:rPr>
          <w:rFonts w:ascii="Arial" w:hAnsi="Arial" w:cs="Arial"/>
          <w:color w:val="000000"/>
        </w:rPr>
        <w:t xml:space="preserve">Exclusive: </w:t>
      </w:r>
      <w:proofErr w:type="gramStart"/>
      <w:r>
        <w:rPr>
          <w:rFonts w:ascii="Arial" w:hAnsi="Arial" w:cs="Arial"/>
          <w:color w:val="000000"/>
        </w:rPr>
        <w:t>It's</w:t>
      </w:r>
      <w:proofErr w:type="gramEnd"/>
      <w:r>
        <w:rPr>
          <w:rFonts w:ascii="Arial" w:hAnsi="Arial" w:cs="Arial"/>
          <w:color w:val="000000"/>
        </w:rPr>
        <w:t xml:space="preserve"> Lights Out for </w:t>
      </w:r>
      <w:proofErr w:type="spellStart"/>
      <w:r>
        <w:rPr>
          <w:rFonts w:ascii="Arial" w:hAnsi="Arial" w:cs="Arial"/>
          <w:color w:val="000000"/>
        </w:rPr>
        <w:t>AOptix</w:t>
      </w:r>
      <w:proofErr w:type="spellEnd"/>
    </w:p>
    <w:p w14:paraId="71297E19" w14:textId="6FFA992A" w:rsidR="009A06C4" w:rsidRDefault="00D765E0" w:rsidP="00D765E0">
      <w:pPr>
        <w:shd w:val="clear" w:color="auto" w:fill="FFFFFF"/>
        <w:rPr>
          <w:rFonts w:ascii="Segoe UI" w:hAnsi="Segoe UI" w:cs="Segoe UI"/>
          <w:color w:val="7A7A7A"/>
        </w:rPr>
      </w:pPr>
      <w:hyperlink r:id="rId10" w:history="1">
        <w:r>
          <w:rPr>
            <w:rStyle w:val="allcaps"/>
            <w:rFonts w:ascii="Segoe UI" w:hAnsi="Segoe UI" w:cs="Segoe UI"/>
            <w:caps/>
            <w:color w:val="7A7A7A"/>
          </w:rPr>
          <w:t>DAN JONES</w:t>
        </w:r>
        <w:r>
          <w:rPr>
            <w:rStyle w:val="Hyperlink"/>
            <w:rFonts w:ascii="Segoe UI" w:hAnsi="Segoe UI" w:cs="Segoe UI"/>
            <w:color w:val="7A7A7A"/>
          </w:rPr>
          <w:t>, Mobile Editor</w:t>
        </w:r>
      </w:hyperlink>
      <w:r>
        <w:rPr>
          <w:rStyle w:val="date"/>
          <w:rFonts w:ascii="Segoe UI" w:hAnsi="Segoe UI" w:cs="Segoe UI"/>
          <w:color w:val="7A7A7A"/>
        </w:rPr>
        <w:t>2/5/2016</w:t>
      </w:r>
    </w:p>
    <w:p w14:paraId="7BD2D358" w14:textId="5A6EFC5F" w:rsidR="00D765E0" w:rsidRDefault="00D765E0" w:rsidP="00D765E0">
      <w:pPr>
        <w:shd w:val="clear" w:color="auto" w:fill="FFFFFF"/>
        <w:rPr>
          <w:rFonts w:ascii="Segoe UI" w:hAnsi="Segoe UI" w:cs="Segoe UI"/>
          <w:color w:val="7A7A7A"/>
        </w:rPr>
      </w:pPr>
      <w:r>
        <w:rPr>
          <w:rFonts w:ascii="Segoe UI" w:hAnsi="Segoe UI" w:cs="Segoe UI"/>
          <w:color w:val="7A7A7A"/>
        </w:rPr>
        <w:t xml:space="preserve">Link: </w:t>
      </w:r>
      <w:hyperlink r:id="rId11" w:history="1">
        <w:r w:rsidRPr="00985859">
          <w:rPr>
            <w:rStyle w:val="Hyperlink"/>
            <w:rFonts w:ascii="Segoe UI" w:hAnsi="Segoe UI" w:cs="Segoe UI"/>
          </w:rPr>
          <w:t>https://www.lightreading.com/mobile/backhaul/exclusive-its-lights-out-for-aoptix/d/d-id/720915</w:t>
        </w:r>
      </w:hyperlink>
    </w:p>
    <w:p w14:paraId="385959D6"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 xml:space="preserve">Long-time Free-Space Optics (FSO) player </w:t>
      </w:r>
      <w:proofErr w:type="spellStart"/>
      <w:r>
        <w:rPr>
          <w:rFonts w:ascii="Segoe UI" w:hAnsi="Segoe UI" w:cs="Segoe UI"/>
          <w:color w:val="656565"/>
        </w:rPr>
        <w:t>AOptix</w:t>
      </w:r>
      <w:proofErr w:type="spellEnd"/>
      <w:r>
        <w:rPr>
          <w:rFonts w:ascii="Segoe UI" w:hAnsi="Segoe UI" w:cs="Segoe UI"/>
          <w:color w:val="656565"/>
        </w:rPr>
        <w:t xml:space="preserve"> has shut up shop and is selling off its </w:t>
      </w:r>
      <w:hyperlink r:id="rId12" w:tgtFrame="new" w:history="1">
        <w:r>
          <w:rPr>
            <w:rStyle w:val="Hyperlink"/>
            <w:rFonts w:ascii="Segoe UI" w:hAnsi="Segoe UI" w:cs="Segoe UI"/>
            <w:color w:val="054C7B"/>
          </w:rPr>
          <w:t>assets</w:t>
        </w:r>
      </w:hyperlink>
      <w:r>
        <w:rPr>
          <w:rFonts w:ascii="Segoe UI" w:hAnsi="Segoe UI" w:cs="Segoe UI"/>
          <w:color w:val="656565"/>
        </w:rPr>
        <w:t> at auction next week, Light Reading has learned.</w:t>
      </w:r>
    </w:p>
    <w:p w14:paraId="56D82AC7"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Two industry sources told us that the company is ceasing operations this month. Light Reading has been told that the company is currently trying to shop around its intellectual property. Whatever happens with an IP sale, the company is </w:t>
      </w:r>
      <w:proofErr w:type="gramStart"/>
      <w:r>
        <w:rPr>
          <w:rFonts w:ascii="Segoe UI" w:hAnsi="Segoe UI" w:cs="Segoe UI"/>
          <w:i/>
          <w:iCs/>
          <w:color w:val="656565"/>
        </w:rPr>
        <w:t>definitely</w:t>
      </w:r>
      <w:r>
        <w:rPr>
          <w:rFonts w:ascii="Segoe UI" w:hAnsi="Segoe UI" w:cs="Segoe UI"/>
          <w:color w:val="656565"/>
        </w:rPr>
        <w:t> auctioning</w:t>
      </w:r>
      <w:proofErr w:type="gramEnd"/>
      <w:r>
        <w:rPr>
          <w:rFonts w:ascii="Segoe UI" w:hAnsi="Segoe UI" w:cs="Segoe UI"/>
          <w:color w:val="656565"/>
        </w:rPr>
        <w:t xml:space="preserve"> off the contents of its Campbell, Calif., headquarters next Wednesday. One source tells us that all employees "are gone" already.</w:t>
      </w:r>
    </w:p>
    <w:p w14:paraId="3DEDEB6F"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Light Reading tried to reach the company Friday afternoon, but all calls were directed to voicemail. The company is also no longer being represented by its former public relations firm, Lewis PR, which was last listed as a contact in November 2015.</w:t>
      </w:r>
    </w:p>
    <w:p w14:paraId="6B6DE4AD" w14:textId="77777777" w:rsidR="00D765E0" w:rsidRDefault="00D765E0" w:rsidP="00D765E0">
      <w:pPr>
        <w:pStyle w:val="NormalWeb"/>
        <w:shd w:val="clear" w:color="auto" w:fill="FFFFFF"/>
        <w:spacing w:before="0" w:beforeAutospacing="0"/>
        <w:rPr>
          <w:rFonts w:ascii="Segoe UI" w:hAnsi="Segoe UI" w:cs="Segoe UI"/>
          <w:color w:val="656565"/>
        </w:rPr>
      </w:pPr>
      <w:proofErr w:type="spellStart"/>
      <w:r>
        <w:rPr>
          <w:rFonts w:ascii="Segoe UI" w:hAnsi="Segoe UI" w:cs="Segoe UI"/>
          <w:color w:val="656565"/>
        </w:rPr>
        <w:t>AOptix</w:t>
      </w:r>
      <w:proofErr w:type="spellEnd"/>
      <w:r>
        <w:rPr>
          <w:rFonts w:ascii="Segoe UI" w:hAnsi="Segoe UI" w:cs="Segoe UI"/>
          <w:color w:val="656565"/>
        </w:rPr>
        <w:t xml:space="preserve"> first started as a well-funded FSO startup in 2000. After the telecom bubble deflated, it built 80Gbit/s air-to-air and air-to-ground links for the Defense Advanced Research Projects Agency (DARPA) and the US Air Force. (See </w:t>
      </w:r>
      <w:proofErr w:type="spellStart"/>
      <w:r>
        <w:rPr>
          <w:rFonts w:ascii="Segoe UI" w:hAnsi="Segoe UI" w:cs="Segoe UI"/>
          <w:color w:val="656565"/>
        </w:rPr>
        <w:fldChar w:fldCharType="begin"/>
      </w:r>
      <w:r>
        <w:rPr>
          <w:rFonts w:ascii="Segoe UI" w:hAnsi="Segoe UI" w:cs="Segoe UI"/>
          <w:color w:val="656565"/>
        </w:rPr>
        <w:instrText xml:space="preserve"> HYPERLINK "https://www.lightreading.com/ethernet-ip/aoptix-gets-$18m/d/d-id/578862" \t "new" </w:instrText>
      </w:r>
      <w:r>
        <w:rPr>
          <w:rFonts w:ascii="Segoe UI" w:hAnsi="Segoe UI" w:cs="Segoe UI"/>
          <w:color w:val="656565"/>
        </w:rPr>
        <w:fldChar w:fldCharType="separate"/>
      </w:r>
      <w:r>
        <w:rPr>
          <w:rStyle w:val="Hyperlink"/>
          <w:rFonts w:ascii="Segoe UI" w:hAnsi="Segoe UI" w:cs="Segoe UI"/>
          <w:color w:val="054C7B"/>
        </w:rPr>
        <w:t>AOptix</w:t>
      </w:r>
      <w:proofErr w:type="spellEnd"/>
      <w:r>
        <w:rPr>
          <w:rStyle w:val="Hyperlink"/>
          <w:rFonts w:ascii="Segoe UI" w:hAnsi="Segoe UI" w:cs="Segoe UI"/>
          <w:color w:val="054C7B"/>
        </w:rPr>
        <w:t xml:space="preserve"> Gets $18M</w:t>
      </w:r>
      <w:r>
        <w:rPr>
          <w:rFonts w:ascii="Segoe UI" w:hAnsi="Segoe UI" w:cs="Segoe UI"/>
          <w:color w:val="656565"/>
        </w:rPr>
        <w:fldChar w:fldCharType="end"/>
      </w:r>
      <w:r>
        <w:rPr>
          <w:rFonts w:ascii="Segoe UI" w:hAnsi="Segoe UI" w:cs="Segoe UI"/>
          <w:color w:val="656565"/>
        </w:rPr>
        <w:t> and </w:t>
      </w:r>
      <w:proofErr w:type="spellStart"/>
      <w:r>
        <w:rPr>
          <w:rFonts w:ascii="Segoe UI" w:hAnsi="Segoe UI" w:cs="Segoe UI"/>
          <w:color w:val="656565"/>
        </w:rPr>
        <w:fldChar w:fldCharType="begin"/>
      </w:r>
      <w:r>
        <w:rPr>
          <w:rFonts w:ascii="Segoe UI" w:hAnsi="Segoe UI" w:cs="Segoe UI"/>
          <w:color w:val="656565"/>
        </w:rPr>
        <w:instrText xml:space="preserve"> HYPERLINK "https://www.lightreading.com/broadband/wireless-satellite/aoptix-raises-$129m/d/d-id/666290" \t "new" </w:instrText>
      </w:r>
      <w:r>
        <w:rPr>
          <w:rFonts w:ascii="Segoe UI" w:hAnsi="Segoe UI" w:cs="Segoe UI"/>
          <w:color w:val="656565"/>
        </w:rPr>
        <w:fldChar w:fldCharType="separate"/>
      </w:r>
      <w:r>
        <w:rPr>
          <w:rStyle w:val="Hyperlink"/>
          <w:rFonts w:ascii="Segoe UI" w:hAnsi="Segoe UI" w:cs="Segoe UI"/>
          <w:color w:val="054C7B"/>
        </w:rPr>
        <w:t>AOptix</w:t>
      </w:r>
      <w:proofErr w:type="spellEnd"/>
      <w:r>
        <w:rPr>
          <w:rStyle w:val="Hyperlink"/>
          <w:rFonts w:ascii="Segoe UI" w:hAnsi="Segoe UI" w:cs="Segoe UI"/>
          <w:color w:val="054C7B"/>
        </w:rPr>
        <w:t xml:space="preserve"> Raises $12.9M</w:t>
      </w:r>
      <w:r>
        <w:rPr>
          <w:rFonts w:ascii="Segoe UI" w:hAnsi="Segoe UI" w:cs="Segoe UI"/>
          <w:color w:val="656565"/>
        </w:rPr>
        <w:fldChar w:fldCharType="end"/>
      </w:r>
      <w:r>
        <w:rPr>
          <w:rFonts w:ascii="Segoe UI" w:hAnsi="Segoe UI" w:cs="Segoe UI"/>
          <w:color w:val="656565"/>
        </w:rPr>
        <w:t>.)</w:t>
      </w:r>
    </w:p>
    <w:p w14:paraId="71EABB81"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lastRenderedPageBreak/>
        <w:t>In 2011, the company took that military know-how and developed a combined millimeter wave (</w:t>
      </w:r>
      <w:proofErr w:type="spellStart"/>
      <w:r>
        <w:rPr>
          <w:rFonts w:ascii="Segoe UI" w:hAnsi="Segoe UI" w:cs="Segoe UI"/>
          <w:color w:val="656565"/>
        </w:rPr>
        <w:t>mmWave</w:t>
      </w:r>
      <w:proofErr w:type="spellEnd"/>
      <w:r>
        <w:rPr>
          <w:rFonts w:ascii="Segoe UI" w:hAnsi="Segoe UI" w:cs="Segoe UI"/>
          <w:color w:val="656565"/>
        </w:rPr>
        <w:t>) radio and optical product for wireless backhaul. In 2012, it closed $42 million in Series E funding. (See </w:t>
      </w:r>
      <w:proofErr w:type="spellStart"/>
      <w:r>
        <w:rPr>
          <w:rFonts w:ascii="Segoe UI" w:hAnsi="Segoe UI" w:cs="Segoe UI"/>
          <w:color w:val="656565"/>
        </w:rPr>
        <w:fldChar w:fldCharType="begin"/>
      </w:r>
      <w:r>
        <w:rPr>
          <w:rFonts w:ascii="Segoe UI" w:hAnsi="Segoe UI" w:cs="Segoe UI"/>
          <w:color w:val="656565"/>
        </w:rPr>
        <w:instrText xml:space="preserve"> HYPERLINK "https://www.lightreading.com/mobile/backhaul/aoptix-rejoins-the-backhaul-bandwagon/d/d-id/708036" \t "new" </w:instrText>
      </w:r>
      <w:r>
        <w:rPr>
          <w:rFonts w:ascii="Segoe UI" w:hAnsi="Segoe UI" w:cs="Segoe UI"/>
          <w:color w:val="656565"/>
        </w:rPr>
        <w:fldChar w:fldCharType="separate"/>
      </w:r>
      <w:r>
        <w:rPr>
          <w:rStyle w:val="Hyperlink"/>
          <w:rFonts w:ascii="Segoe UI" w:hAnsi="Segoe UI" w:cs="Segoe UI"/>
          <w:color w:val="054C7B"/>
        </w:rPr>
        <w:t>AOptix</w:t>
      </w:r>
      <w:proofErr w:type="spellEnd"/>
      <w:r>
        <w:rPr>
          <w:rStyle w:val="Hyperlink"/>
          <w:rFonts w:ascii="Segoe UI" w:hAnsi="Segoe UI" w:cs="Segoe UI"/>
          <w:color w:val="054C7B"/>
        </w:rPr>
        <w:t xml:space="preserve"> Rejoins the Backhaul Bandwagon</w:t>
      </w:r>
      <w:r>
        <w:rPr>
          <w:rFonts w:ascii="Segoe UI" w:hAnsi="Segoe UI" w:cs="Segoe UI"/>
          <w:color w:val="656565"/>
        </w:rPr>
        <w:fldChar w:fldCharType="end"/>
      </w:r>
      <w:r>
        <w:rPr>
          <w:rFonts w:ascii="Segoe UI" w:hAnsi="Segoe UI" w:cs="Segoe UI"/>
          <w:color w:val="656565"/>
        </w:rPr>
        <w:t>.)</w:t>
      </w:r>
    </w:p>
    <w:p w14:paraId="55282B0A"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 xml:space="preserve">In January 2015, </w:t>
      </w:r>
      <w:proofErr w:type="spellStart"/>
      <w:r>
        <w:rPr>
          <w:rFonts w:ascii="Segoe UI" w:hAnsi="Segoe UI" w:cs="Segoe UI"/>
          <w:color w:val="656565"/>
        </w:rPr>
        <w:t>AOptix</w:t>
      </w:r>
      <w:proofErr w:type="spellEnd"/>
      <w:r>
        <w:rPr>
          <w:rFonts w:ascii="Segoe UI" w:hAnsi="Segoe UI" w:cs="Segoe UI"/>
          <w:color w:val="656565"/>
        </w:rPr>
        <w:t xml:space="preserve"> appointed former </w:t>
      </w:r>
      <w:hyperlink r:id="rId13" w:tgtFrame="new" w:history="1">
        <w:r>
          <w:rPr>
            <w:rStyle w:val="Hyperlink"/>
            <w:rFonts w:ascii="Segoe UI" w:hAnsi="Segoe UI" w:cs="Segoe UI"/>
            <w:color w:val="054C7B"/>
          </w:rPr>
          <w:t>Brocade Communications Systems Inc.</w:t>
        </w:r>
      </w:hyperlink>
      <w:r>
        <w:rPr>
          <w:rFonts w:ascii="Segoe UI" w:hAnsi="Segoe UI" w:cs="Segoe UI"/>
          <w:color w:val="656565"/>
        </w:rPr>
        <w:t xml:space="preserve"> (Nasdaq: BRCD) CEO Michael </w:t>
      </w:r>
      <w:proofErr w:type="spellStart"/>
      <w:r>
        <w:rPr>
          <w:rFonts w:ascii="Segoe UI" w:hAnsi="Segoe UI" w:cs="Segoe UI"/>
          <w:color w:val="656565"/>
        </w:rPr>
        <w:t>Klayko</w:t>
      </w:r>
      <w:proofErr w:type="spellEnd"/>
      <w:r>
        <w:rPr>
          <w:rFonts w:ascii="Segoe UI" w:hAnsi="Segoe UI" w:cs="Segoe UI"/>
          <w:color w:val="656565"/>
        </w:rPr>
        <w:t xml:space="preserve"> as its new chief executive "through its next stage of rapid growth" as the company received a further round of extra investment. (See </w:t>
      </w:r>
      <w:hyperlink r:id="rId14" w:tgtFrame="new" w:history="1">
        <w:r>
          <w:rPr>
            <w:rStyle w:val="Hyperlink"/>
            <w:rFonts w:ascii="Segoe UI" w:hAnsi="Segoe UI" w:cs="Segoe UI"/>
            <w:color w:val="054C7B"/>
          </w:rPr>
          <w:t>Brocade Names New CEO</w:t>
        </w:r>
      </w:hyperlink>
      <w:r>
        <w:rPr>
          <w:rFonts w:ascii="Segoe UI" w:hAnsi="Segoe UI" w:cs="Segoe UI"/>
          <w:color w:val="656565"/>
        </w:rPr>
        <w:t>.)</w:t>
      </w:r>
    </w:p>
    <w:p w14:paraId="0107FD1F"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 xml:space="preserve">In total, the company is said to received up to $150 million from investors. Once source says that </w:t>
      </w:r>
      <w:proofErr w:type="spellStart"/>
      <w:r>
        <w:rPr>
          <w:rFonts w:ascii="Segoe UI" w:hAnsi="Segoe UI" w:cs="Segoe UI"/>
          <w:color w:val="656565"/>
        </w:rPr>
        <w:t>AOptix</w:t>
      </w:r>
      <w:proofErr w:type="spellEnd"/>
      <w:r>
        <w:rPr>
          <w:rFonts w:ascii="Segoe UI" w:hAnsi="Segoe UI" w:cs="Segoe UI"/>
          <w:color w:val="656565"/>
        </w:rPr>
        <w:t xml:space="preserve"> </w:t>
      </w:r>
      <w:proofErr w:type="spellStart"/>
      <w:r>
        <w:rPr>
          <w:rFonts w:ascii="Segoe UI" w:hAnsi="Segoe UI" w:cs="Segoe UI"/>
          <w:color w:val="656565"/>
        </w:rPr>
        <w:t>recieved</w:t>
      </w:r>
      <w:proofErr w:type="spellEnd"/>
      <w:r>
        <w:rPr>
          <w:rFonts w:ascii="Segoe UI" w:hAnsi="Segoe UI" w:cs="Segoe UI"/>
          <w:color w:val="656565"/>
        </w:rPr>
        <w:t xml:space="preserve"> a $45 million round in the summer of 2015.</w:t>
      </w:r>
    </w:p>
    <w:p w14:paraId="2A86439D"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The company had appeared to be advancing its wireless broadband push, winning a "Cool Vendor" award from </w:t>
      </w:r>
      <w:hyperlink r:id="rId15" w:tgtFrame="new" w:history="1">
        <w:r>
          <w:rPr>
            <w:rStyle w:val="Hyperlink"/>
            <w:rFonts w:ascii="Segoe UI" w:hAnsi="Segoe UI" w:cs="Segoe UI"/>
            <w:color w:val="054C7B"/>
          </w:rPr>
          <w:t>Gartner Inc.</w:t>
        </w:r>
      </w:hyperlink>
      <w:r>
        <w:rPr>
          <w:rFonts w:ascii="Segoe UI" w:hAnsi="Segoe UI" w:cs="Segoe UI"/>
          <w:color w:val="656565"/>
        </w:rPr>
        <w:t xml:space="preserve"> , and a "Fierce 15" startup accolade in 2015. </w:t>
      </w:r>
      <w:proofErr w:type="spellStart"/>
      <w:r>
        <w:rPr>
          <w:rFonts w:ascii="Segoe UI" w:hAnsi="Segoe UI" w:cs="Segoe UI"/>
          <w:color w:val="656565"/>
        </w:rPr>
        <w:t>AOptix's</w:t>
      </w:r>
      <w:proofErr w:type="spellEnd"/>
      <w:r>
        <w:rPr>
          <w:rFonts w:ascii="Segoe UI" w:hAnsi="Segoe UI" w:cs="Segoe UI"/>
          <w:color w:val="656565"/>
        </w:rPr>
        <w:t xml:space="preserve"> last announced deal was a trial to unwire Hong Kong with local company, Top Express, unveiled in September 2015. (See </w:t>
      </w:r>
      <w:hyperlink r:id="rId16" w:tgtFrame="new" w:history="1">
        <w:r>
          <w:rPr>
            <w:rStyle w:val="Hyperlink"/>
            <w:rFonts w:ascii="Segoe UI" w:hAnsi="Segoe UI" w:cs="Segoe UI"/>
            <w:color w:val="054C7B"/>
          </w:rPr>
          <w:t>Magic Quadrant or Gartner 'Graft'? </w:t>
        </w:r>
      </w:hyperlink>
      <w:r>
        <w:rPr>
          <w:rFonts w:ascii="Segoe UI" w:hAnsi="Segoe UI" w:cs="Segoe UI"/>
          <w:color w:val="656565"/>
        </w:rPr>
        <w:t>and </w:t>
      </w:r>
      <w:hyperlink r:id="rId17" w:tgtFrame="new" w:history="1">
        <w:r>
          <w:rPr>
            <w:rStyle w:val="Hyperlink"/>
            <w:rFonts w:ascii="Segoe UI" w:hAnsi="Segoe UI" w:cs="Segoe UI"/>
            <w:color w:val="054C7B"/>
          </w:rPr>
          <w:t>Meet the Queen of Laser Radio Tech</w:t>
        </w:r>
      </w:hyperlink>
      <w:r>
        <w:rPr>
          <w:rFonts w:ascii="Segoe UI" w:hAnsi="Segoe UI" w:cs="Segoe UI"/>
          <w:color w:val="656565"/>
        </w:rPr>
        <w:t>.)</w:t>
      </w:r>
    </w:p>
    <w:p w14:paraId="7BDC9E19"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 xml:space="preserve">A source tells Light Reading that </w:t>
      </w:r>
      <w:proofErr w:type="spellStart"/>
      <w:r>
        <w:rPr>
          <w:rFonts w:ascii="Segoe UI" w:hAnsi="Segoe UI" w:cs="Segoe UI"/>
          <w:color w:val="656565"/>
        </w:rPr>
        <w:t>AOptix's</w:t>
      </w:r>
      <w:proofErr w:type="spellEnd"/>
      <w:r>
        <w:rPr>
          <w:rFonts w:ascii="Segoe UI" w:hAnsi="Segoe UI" w:cs="Segoe UI"/>
          <w:color w:val="656565"/>
        </w:rPr>
        <w:t xml:space="preserve"> hybrid radio-FSO units were expensive, selling for up to $80,000 a link. Carriers in the US and beyond are looking at wireless backhaul as alternative to fiber, but the expectation is that it should be cheaper and easier to install as well.</w:t>
      </w:r>
    </w:p>
    <w:p w14:paraId="59AA1609" w14:textId="77777777" w:rsidR="00D765E0" w:rsidRDefault="00D765E0" w:rsidP="00D765E0">
      <w:pPr>
        <w:pStyle w:val="NormalWeb"/>
        <w:shd w:val="clear" w:color="auto" w:fill="FFFFFF"/>
        <w:spacing w:before="0" w:beforeAutospacing="0"/>
        <w:rPr>
          <w:rFonts w:ascii="Segoe UI" w:hAnsi="Segoe UI" w:cs="Segoe UI"/>
          <w:color w:val="656565"/>
        </w:rPr>
      </w:pPr>
      <w:proofErr w:type="gramStart"/>
      <w:r>
        <w:rPr>
          <w:rFonts w:ascii="Segoe UI" w:hAnsi="Segoe UI" w:cs="Segoe UI"/>
          <w:color w:val="656565"/>
        </w:rPr>
        <w:t>We'll</w:t>
      </w:r>
      <w:proofErr w:type="gramEnd"/>
      <w:r>
        <w:rPr>
          <w:rFonts w:ascii="Segoe UI" w:hAnsi="Segoe UI" w:cs="Segoe UI"/>
          <w:color w:val="656565"/>
        </w:rPr>
        <w:t xml:space="preserve"> update this story if we get any more details on the fate of </w:t>
      </w:r>
      <w:proofErr w:type="spellStart"/>
      <w:r>
        <w:rPr>
          <w:rFonts w:ascii="Segoe UI" w:hAnsi="Segoe UI" w:cs="Segoe UI"/>
          <w:color w:val="656565"/>
        </w:rPr>
        <w:t>AOptix</w:t>
      </w:r>
      <w:proofErr w:type="spellEnd"/>
      <w:r>
        <w:rPr>
          <w:rFonts w:ascii="Segoe UI" w:hAnsi="Segoe UI" w:cs="Segoe UI"/>
          <w:color w:val="656565"/>
        </w:rPr>
        <w:t>.</w:t>
      </w:r>
    </w:p>
    <w:p w14:paraId="6D1C3D8B" w14:textId="77777777" w:rsidR="00D765E0" w:rsidRDefault="00D765E0" w:rsidP="00D765E0">
      <w:pPr>
        <w:pStyle w:val="NormalWeb"/>
        <w:shd w:val="clear" w:color="auto" w:fill="FFFFFF"/>
        <w:spacing w:before="0" w:beforeAutospacing="0"/>
        <w:rPr>
          <w:rFonts w:ascii="Segoe UI" w:hAnsi="Segoe UI" w:cs="Segoe UI"/>
          <w:color w:val="656565"/>
        </w:rPr>
      </w:pPr>
      <w:r>
        <w:rPr>
          <w:rFonts w:ascii="Segoe UI" w:hAnsi="Segoe UI" w:cs="Segoe UI"/>
          <w:color w:val="656565"/>
        </w:rPr>
        <w:t>— Dan Jones, Mobile Editor, </w:t>
      </w:r>
      <w:hyperlink r:id="rId18" w:history="1">
        <w:r>
          <w:rPr>
            <w:rStyle w:val="Hyperlink"/>
            <w:rFonts w:ascii="Segoe UI" w:hAnsi="Segoe UI" w:cs="Segoe UI"/>
            <w:color w:val="054C7B"/>
          </w:rPr>
          <w:t>Light Reading</w:t>
        </w:r>
      </w:hyperlink>
    </w:p>
    <w:p w14:paraId="3D846AF5" w14:textId="77777777" w:rsidR="00D765E0" w:rsidRPr="00D765E0" w:rsidRDefault="00D765E0" w:rsidP="00D765E0">
      <w:pPr>
        <w:shd w:val="clear" w:color="auto" w:fill="FFFFFF"/>
        <w:rPr>
          <w:rFonts w:ascii="Segoe UI" w:hAnsi="Segoe UI" w:cs="Segoe UI"/>
          <w:color w:val="7A7A7A"/>
        </w:rPr>
      </w:pPr>
    </w:p>
    <w:p w14:paraId="67CB2E2A" w14:textId="77777777" w:rsidR="009A06C4" w:rsidRDefault="009A06C4" w:rsidP="009A06C4"/>
    <w:p w14:paraId="2A6BA579" w14:textId="77777777" w:rsidR="009A06C4" w:rsidRPr="009A06C4" w:rsidRDefault="009A06C4" w:rsidP="009A06C4"/>
    <w:sectPr w:rsidR="009A06C4" w:rsidRPr="009A06C4"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12443D"/>
    <w:rsid w:val="00221A1F"/>
    <w:rsid w:val="0030756B"/>
    <w:rsid w:val="0035235A"/>
    <w:rsid w:val="00360B2E"/>
    <w:rsid w:val="0041014C"/>
    <w:rsid w:val="00733232"/>
    <w:rsid w:val="00833C90"/>
    <w:rsid w:val="00857E75"/>
    <w:rsid w:val="00861A39"/>
    <w:rsid w:val="008F2C45"/>
    <w:rsid w:val="00920B60"/>
    <w:rsid w:val="00937F2B"/>
    <w:rsid w:val="009953C6"/>
    <w:rsid w:val="009A06C4"/>
    <w:rsid w:val="009A7450"/>
    <w:rsid w:val="00BB4D44"/>
    <w:rsid w:val="00D765E0"/>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0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06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9A06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A06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0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06C4"/>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9A06C4"/>
  </w:style>
  <w:style w:type="character" w:customStyle="1" w:styleId="kpikpivaluerkt7k">
    <w:name w:val="kpi_kpivalue__rkt7k"/>
    <w:basedOn w:val="DefaultParagraphFont"/>
    <w:rsid w:val="009A06C4"/>
  </w:style>
  <w:style w:type="paragraph" w:customStyle="1" w:styleId="margin--y--s">
    <w:name w:val="margin--y--s"/>
    <w:basedOn w:val="Normal"/>
    <w:rsid w:val="009A06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9A06C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2443D"/>
    <w:rPr>
      <w:color w:val="605E5C"/>
      <w:shd w:val="clear" w:color="auto" w:fill="E1DFDD"/>
    </w:rPr>
  </w:style>
  <w:style w:type="character" w:customStyle="1" w:styleId="allcaps">
    <w:name w:val="allcaps"/>
    <w:basedOn w:val="DefaultParagraphFont"/>
    <w:rsid w:val="00D765E0"/>
  </w:style>
  <w:style w:type="character" w:customStyle="1" w:styleId="date">
    <w:name w:val="date"/>
    <w:basedOn w:val="DefaultParagraphFont"/>
    <w:rsid w:val="00D7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178159087">
      <w:bodyDiv w:val="1"/>
      <w:marLeft w:val="0"/>
      <w:marRight w:val="0"/>
      <w:marTop w:val="0"/>
      <w:marBottom w:val="0"/>
      <w:divBdr>
        <w:top w:val="none" w:sz="0" w:space="0" w:color="auto"/>
        <w:left w:val="none" w:sz="0" w:space="0" w:color="auto"/>
        <w:bottom w:val="none" w:sz="0" w:space="0" w:color="auto"/>
        <w:right w:val="none" w:sz="0" w:space="0" w:color="auto"/>
      </w:divBdr>
    </w:div>
    <w:div w:id="267004369">
      <w:bodyDiv w:val="1"/>
      <w:marLeft w:val="0"/>
      <w:marRight w:val="0"/>
      <w:marTop w:val="0"/>
      <w:marBottom w:val="0"/>
      <w:divBdr>
        <w:top w:val="none" w:sz="0" w:space="0" w:color="auto"/>
        <w:left w:val="none" w:sz="0" w:space="0" w:color="auto"/>
        <w:bottom w:val="none" w:sz="0" w:space="0" w:color="auto"/>
        <w:right w:val="none" w:sz="0" w:space="0" w:color="auto"/>
      </w:divBdr>
    </w:div>
    <w:div w:id="319818103">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13188978">
      <w:bodyDiv w:val="1"/>
      <w:marLeft w:val="0"/>
      <w:marRight w:val="0"/>
      <w:marTop w:val="0"/>
      <w:marBottom w:val="0"/>
      <w:divBdr>
        <w:top w:val="none" w:sz="0" w:space="0" w:color="auto"/>
        <w:left w:val="none" w:sz="0" w:space="0" w:color="auto"/>
        <w:bottom w:val="none" w:sz="0" w:space="0" w:color="auto"/>
        <w:right w:val="none" w:sz="0" w:space="0" w:color="auto"/>
      </w:divBdr>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761030506">
      <w:bodyDiv w:val="1"/>
      <w:marLeft w:val="0"/>
      <w:marRight w:val="0"/>
      <w:marTop w:val="0"/>
      <w:marBottom w:val="0"/>
      <w:divBdr>
        <w:top w:val="none" w:sz="0" w:space="0" w:color="auto"/>
        <w:left w:val="none" w:sz="0" w:space="0" w:color="auto"/>
        <w:bottom w:val="none" w:sz="0" w:space="0" w:color="auto"/>
        <w:right w:val="none" w:sz="0" w:space="0" w:color="auto"/>
      </w:divBdr>
      <w:divsChild>
        <w:div w:id="187041404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99306969">
      <w:bodyDiv w:val="1"/>
      <w:marLeft w:val="0"/>
      <w:marRight w:val="0"/>
      <w:marTop w:val="0"/>
      <w:marBottom w:val="0"/>
      <w:divBdr>
        <w:top w:val="none" w:sz="0" w:space="0" w:color="auto"/>
        <w:left w:val="none" w:sz="0" w:space="0" w:color="auto"/>
        <w:bottom w:val="none" w:sz="0" w:space="0" w:color="auto"/>
        <w:right w:val="none" w:sz="0" w:space="0" w:color="auto"/>
      </w:divBdr>
    </w:div>
    <w:div w:id="1119832669">
      <w:bodyDiv w:val="1"/>
      <w:marLeft w:val="0"/>
      <w:marRight w:val="0"/>
      <w:marTop w:val="0"/>
      <w:marBottom w:val="0"/>
      <w:divBdr>
        <w:top w:val="none" w:sz="0" w:space="0" w:color="auto"/>
        <w:left w:val="none" w:sz="0" w:space="0" w:color="auto"/>
        <w:bottom w:val="none" w:sz="0" w:space="0" w:color="auto"/>
        <w:right w:val="none" w:sz="0" w:space="0" w:color="auto"/>
      </w:divBdr>
      <w:divsChild>
        <w:div w:id="896281361">
          <w:marLeft w:val="0"/>
          <w:marRight w:val="0"/>
          <w:marTop w:val="0"/>
          <w:marBottom w:val="450"/>
          <w:divBdr>
            <w:top w:val="single" w:sz="6" w:space="8" w:color="D1D1D1"/>
            <w:left w:val="none" w:sz="0" w:space="0" w:color="auto"/>
            <w:bottom w:val="single" w:sz="6" w:space="8" w:color="D1D1D1"/>
            <w:right w:val="none" w:sz="0" w:space="0" w:color="auto"/>
          </w:divBdr>
        </w:div>
      </w:divsChild>
    </w:div>
    <w:div w:id="1155993573">
      <w:bodyDiv w:val="1"/>
      <w:marLeft w:val="0"/>
      <w:marRight w:val="0"/>
      <w:marTop w:val="0"/>
      <w:marBottom w:val="0"/>
      <w:divBdr>
        <w:top w:val="none" w:sz="0" w:space="0" w:color="auto"/>
        <w:left w:val="none" w:sz="0" w:space="0" w:color="auto"/>
        <w:bottom w:val="none" w:sz="0" w:space="0" w:color="auto"/>
        <w:right w:val="none" w:sz="0" w:space="0" w:color="auto"/>
      </w:divBdr>
      <w:divsChild>
        <w:div w:id="154594148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11464579">
      <w:bodyDiv w:val="1"/>
      <w:marLeft w:val="0"/>
      <w:marRight w:val="0"/>
      <w:marTop w:val="0"/>
      <w:marBottom w:val="0"/>
      <w:divBdr>
        <w:top w:val="none" w:sz="0" w:space="0" w:color="auto"/>
        <w:left w:val="none" w:sz="0" w:space="0" w:color="auto"/>
        <w:bottom w:val="none" w:sz="0" w:space="0" w:color="auto"/>
        <w:right w:val="none" w:sz="0" w:space="0" w:color="auto"/>
      </w:divBdr>
      <w:divsChild>
        <w:div w:id="40253069">
          <w:marLeft w:val="0"/>
          <w:marRight w:val="0"/>
          <w:marTop w:val="0"/>
          <w:marBottom w:val="0"/>
          <w:divBdr>
            <w:top w:val="none" w:sz="0" w:space="0" w:color="auto"/>
            <w:left w:val="none" w:sz="0" w:space="0" w:color="auto"/>
            <w:bottom w:val="none" w:sz="0" w:space="0" w:color="auto"/>
            <w:right w:val="none" w:sz="0" w:space="0" w:color="auto"/>
          </w:divBdr>
          <w:divsChild>
            <w:div w:id="2031642201">
              <w:marLeft w:val="0"/>
              <w:marRight w:val="0"/>
              <w:marTop w:val="0"/>
              <w:marBottom w:val="0"/>
              <w:divBdr>
                <w:top w:val="none" w:sz="0" w:space="0" w:color="auto"/>
                <w:left w:val="none" w:sz="0" w:space="0" w:color="auto"/>
                <w:bottom w:val="none" w:sz="0" w:space="0" w:color="auto"/>
                <w:right w:val="none" w:sz="0" w:space="0" w:color="auto"/>
              </w:divBdr>
              <w:divsChild>
                <w:div w:id="2136871709">
                  <w:marLeft w:val="0"/>
                  <w:marRight w:val="0"/>
                  <w:marTop w:val="0"/>
                  <w:marBottom w:val="0"/>
                  <w:divBdr>
                    <w:top w:val="none" w:sz="0" w:space="0" w:color="auto"/>
                    <w:left w:val="none" w:sz="0" w:space="0" w:color="auto"/>
                    <w:bottom w:val="none" w:sz="0" w:space="0" w:color="auto"/>
                    <w:right w:val="none" w:sz="0" w:space="0" w:color="auto"/>
                  </w:divBdr>
                  <w:divsChild>
                    <w:div w:id="1259562888">
                      <w:marLeft w:val="0"/>
                      <w:marRight w:val="0"/>
                      <w:marTop w:val="0"/>
                      <w:marBottom w:val="0"/>
                      <w:divBdr>
                        <w:top w:val="none" w:sz="0" w:space="0" w:color="auto"/>
                        <w:left w:val="none" w:sz="0" w:space="0" w:color="auto"/>
                        <w:bottom w:val="none" w:sz="0" w:space="0" w:color="auto"/>
                        <w:right w:val="none" w:sz="0" w:space="0" w:color="auto"/>
                      </w:divBdr>
                      <w:divsChild>
                        <w:div w:id="447159896">
                          <w:marLeft w:val="0"/>
                          <w:marRight w:val="0"/>
                          <w:marTop w:val="0"/>
                          <w:marBottom w:val="0"/>
                          <w:divBdr>
                            <w:top w:val="none" w:sz="0" w:space="0" w:color="auto"/>
                            <w:left w:val="none" w:sz="0" w:space="0" w:color="auto"/>
                            <w:bottom w:val="none" w:sz="0" w:space="0" w:color="auto"/>
                            <w:right w:val="none" w:sz="0" w:space="0" w:color="auto"/>
                          </w:divBdr>
                        </w:div>
                        <w:div w:id="5988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5241">
                  <w:marLeft w:val="0"/>
                  <w:marRight w:val="0"/>
                  <w:marTop w:val="0"/>
                  <w:marBottom w:val="0"/>
                  <w:divBdr>
                    <w:top w:val="none" w:sz="0" w:space="0" w:color="auto"/>
                    <w:left w:val="none" w:sz="0" w:space="0" w:color="auto"/>
                    <w:bottom w:val="none" w:sz="0" w:space="0" w:color="auto"/>
                    <w:right w:val="none" w:sz="0" w:space="0" w:color="auto"/>
                  </w:divBdr>
                  <w:divsChild>
                    <w:div w:id="970548972">
                      <w:marLeft w:val="0"/>
                      <w:marRight w:val="0"/>
                      <w:marTop w:val="0"/>
                      <w:marBottom w:val="0"/>
                      <w:divBdr>
                        <w:top w:val="none" w:sz="0" w:space="0" w:color="auto"/>
                        <w:left w:val="none" w:sz="0" w:space="0" w:color="auto"/>
                        <w:bottom w:val="none" w:sz="0" w:space="0" w:color="auto"/>
                        <w:right w:val="none" w:sz="0" w:space="0" w:color="auto"/>
                      </w:divBdr>
                      <w:divsChild>
                        <w:div w:id="17244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2443">
          <w:marLeft w:val="0"/>
          <w:marRight w:val="0"/>
          <w:marTop w:val="0"/>
          <w:marBottom w:val="0"/>
          <w:divBdr>
            <w:top w:val="none" w:sz="0" w:space="0" w:color="auto"/>
            <w:left w:val="none" w:sz="0" w:space="0" w:color="auto"/>
            <w:bottom w:val="none" w:sz="0" w:space="0" w:color="auto"/>
            <w:right w:val="none" w:sz="0" w:space="0" w:color="auto"/>
          </w:divBdr>
          <w:divsChild>
            <w:div w:id="998729932">
              <w:marLeft w:val="0"/>
              <w:marRight w:val="0"/>
              <w:marTop w:val="0"/>
              <w:marBottom w:val="0"/>
              <w:divBdr>
                <w:top w:val="none" w:sz="0" w:space="0" w:color="auto"/>
                <w:left w:val="none" w:sz="0" w:space="0" w:color="auto"/>
                <w:bottom w:val="none" w:sz="0" w:space="0" w:color="auto"/>
                <w:right w:val="none" w:sz="0" w:space="0" w:color="auto"/>
              </w:divBdr>
              <w:divsChild>
                <w:div w:id="643313749">
                  <w:marLeft w:val="0"/>
                  <w:marRight w:val="0"/>
                  <w:marTop w:val="0"/>
                  <w:marBottom w:val="0"/>
                  <w:divBdr>
                    <w:top w:val="none" w:sz="0" w:space="0" w:color="auto"/>
                    <w:left w:val="none" w:sz="0" w:space="0" w:color="auto"/>
                    <w:bottom w:val="none" w:sz="0" w:space="0" w:color="auto"/>
                    <w:right w:val="none" w:sz="0" w:space="0" w:color="auto"/>
                  </w:divBdr>
                  <w:divsChild>
                    <w:div w:id="1704095317">
                      <w:marLeft w:val="0"/>
                      <w:marRight w:val="0"/>
                      <w:marTop w:val="0"/>
                      <w:marBottom w:val="0"/>
                      <w:divBdr>
                        <w:top w:val="none" w:sz="0" w:space="0" w:color="auto"/>
                        <w:left w:val="none" w:sz="0" w:space="0" w:color="auto"/>
                        <w:bottom w:val="none" w:sz="0" w:space="0" w:color="auto"/>
                        <w:right w:val="none" w:sz="0" w:space="0" w:color="auto"/>
                      </w:divBdr>
                    </w:div>
                    <w:div w:id="1429036887">
                      <w:marLeft w:val="0"/>
                      <w:marRight w:val="0"/>
                      <w:marTop w:val="0"/>
                      <w:marBottom w:val="0"/>
                      <w:divBdr>
                        <w:top w:val="none" w:sz="0" w:space="0" w:color="auto"/>
                        <w:left w:val="none" w:sz="0" w:space="0" w:color="auto"/>
                        <w:bottom w:val="none" w:sz="0" w:space="0" w:color="auto"/>
                        <w:right w:val="none" w:sz="0" w:space="0" w:color="auto"/>
                      </w:divBdr>
                    </w:div>
                    <w:div w:id="7325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0156">
          <w:marLeft w:val="0"/>
          <w:marRight w:val="0"/>
          <w:marTop w:val="0"/>
          <w:marBottom w:val="0"/>
          <w:divBdr>
            <w:top w:val="none" w:sz="0" w:space="0" w:color="auto"/>
            <w:left w:val="none" w:sz="0" w:space="0" w:color="auto"/>
            <w:bottom w:val="none" w:sz="0" w:space="0" w:color="auto"/>
            <w:right w:val="none" w:sz="0" w:space="0" w:color="auto"/>
          </w:divBdr>
          <w:divsChild>
            <w:div w:id="67075686">
              <w:marLeft w:val="0"/>
              <w:marRight w:val="0"/>
              <w:marTop w:val="0"/>
              <w:marBottom w:val="0"/>
              <w:divBdr>
                <w:top w:val="none" w:sz="0" w:space="0" w:color="auto"/>
                <w:left w:val="none" w:sz="0" w:space="0" w:color="auto"/>
                <w:bottom w:val="none" w:sz="0" w:space="0" w:color="auto"/>
                <w:right w:val="none" w:sz="0" w:space="0" w:color="auto"/>
              </w:divBdr>
              <w:divsChild>
                <w:div w:id="1502161376">
                  <w:marLeft w:val="0"/>
                  <w:marRight w:val="0"/>
                  <w:marTop w:val="0"/>
                  <w:marBottom w:val="0"/>
                  <w:divBdr>
                    <w:top w:val="none" w:sz="0" w:space="0" w:color="auto"/>
                    <w:left w:val="none" w:sz="0" w:space="0" w:color="auto"/>
                    <w:bottom w:val="none" w:sz="0" w:space="0" w:color="auto"/>
                    <w:right w:val="none" w:sz="0" w:space="0" w:color="auto"/>
                  </w:divBdr>
                </w:div>
                <w:div w:id="480736579">
                  <w:marLeft w:val="0"/>
                  <w:marRight w:val="0"/>
                  <w:marTop w:val="0"/>
                  <w:marBottom w:val="0"/>
                  <w:divBdr>
                    <w:top w:val="none" w:sz="0" w:space="0" w:color="auto"/>
                    <w:left w:val="none" w:sz="0" w:space="0" w:color="auto"/>
                    <w:bottom w:val="none" w:sz="0" w:space="0" w:color="auto"/>
                    <w:right w:val="none" w:sz="0" w:space="0" w:color="auto"/>
                  </w:divBdr>
                  <w:divsChild>
                    <w:div w:id="425074938">
                      <w:marLeft w:val="0"/>
                      <w:marRight w:val="0"/>
                      <w:marTop w:val="0"/>
                      <w:marBottom w:val="0"/>
                      <w:divBdr>
                        <w:top w:val="none" w:sz="0" w:space="0" w:color="auto"/>
                        <w:left w:val="none" w:sz="0" w:space="0" w:color="auto"/>
                        <w:bottom w:val="none" w:sz="0" w:space="0" w:color="auto"/>
                        <w:right w:val="none" w:sz="0" w:space="0" w:color="auto"/>
                      </w:divBdr>
                    </w:div>
                  </w:divsChild>
                </w:div>
                <w:div w:id="766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81164654">
      <w:bodyDiv w:val="1"/>
      <w:marLeft w:val="0"/>
      <w:marRight w:val="0"/>
      <w:marTop w:val="0"/>
      <w:marBottom w:val="0"/>
      <w:divBdr>
        <w:top w:val="none" w:sz="0" w:space="0" w:color="auto"/>
        <w:left w:val="none" w:sz="0" w:space="0" w:color="auto"/>
        <w:bottom w:val="none" w:sz="0" w:space="0" w:color="auto"/>
        <w:right w:val="none" w:sz="0" w:space="0" w:color="auto"/>
      </w:divBdr>
      <w:divsChild>
        <w:div w:id="1888644511">
          <w:marLeft w:val="0"/>
          <w:marRight w:val="0"/>
          <w:marTop w:val="0"/>
          <w:marBottom w:val="0"/>
          <w:divBdr>
            <w:top w:val="none" w:sz="0" w:space="0" w:color="auto"/>
            <w:left w:val="none" w:sz="0" w:space="0" w:color="auto"/>
            <w:bottom w:val="none" w:sz="0" w:space="0" w:color="auto"/>
            <w:right w:val="none" w:sz="0" w:space="0" w:color="auto"/>
          </w:divBdr>
          <w:divsChild>
            <w:div w:id="517307026">
              <w:marLeft w:val="0"/>
              <w:marRight w:val="0"/>
              <w:marTop w:val="0"/>
              <w:marBottom w:val="0"/>
              <w:divBdr>
                <w:top w:val="none" w:sz="0" w:space="0" w:color="auto"/>
                <w:left w:val="none" w:sz="0" w:space="0" w:color="auto"/>
                <w:bottom w:val="none" w:sz="0" w:space="0" w:color="auto"/>
                <w:right w:val="none" w:sz="0" w:space="0" w:color="auto"/>
              </w:divBdr>
              <w:divsChild>
                <w:div w:id="209920183">
                  <w:marLeft w:val="0"/>
                  <w:marRight w:val="0"/>
                  <w:marTop w:val="0"/>
                  <w:marBottom w:val="0"/>
                  <w:divBdr>
                    <w:top w:val="none" w:sz="0" w:space="0" w:color="auto"/>
                    <w:left w:val="none" w:sz="0" w:space="0" w:color="auto"/>
                    <w:bottom w:val="none" w:sz="0" w:space="0" w:color="auto"/>
                    <w:right w:val="none" w:sz="0" w:space="0" w:color="auto"/>
                  </w:divBdr>
                  <w:divsChild>
                    <w:div w:id="1365399355">
                      <w:marLeft w:val="0"/>
                      <w:marRight w:val="0"/>
                      <w:marTop w:val="0"/>
                      <w:marBottom w:val="0"/>
                      <w:divBdr>
                        <w:top w:val="none" w:sz="0" w:space="0" w:color="auto"/>
                        <w:left w:val="none" w:sz="0" w:space="0" w:color="auto"/>
                        <w:bottom w:val="none" w:sz="0" w:space="0" w:color="auto"/>
                        <w:right w:val="none" w:sz="0" w:space="0" w:color="auto"/>
                      </w:divBdr>
                      <w:divsChild>
                        <w:div w:id="87891158">
                          <w:marLeft w:val="0"/>
                          <w:marRight w:val="0"/>
                          <w:marTop w:val="0"/>
                          <w:marBottom w:val="0"/>
                          <w:divBdr>
                            <w:top w:val="none" w:sz="0" w:space="0" w:color="auto"/>
                            <w:left w:val="none" w:sz="0" w:space="0" w:color="auto"/>
                            <w:bottom w:val="none" w:sz="0" w:space="0" w:color="auto"/>
                            <w:right w:val="none" w:sz="0" w:space="0" w:color="auto"/>
                          </w:divBdr>
                        </w:div>
                        <w:div w:id="1303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6163">
                  <w:marLeft w:val="0"/>
                  <w:marRight w:val="0"/>
                  <w:marTop w:val="0"/>
                  <w:marBottom w:val="0"/>
                  <w:divBdr>
                    <w:top w:val="none" w:sz="0" w:space="0" w:color="auto"/>
                    <w:left w:val="none" w:sz="0" w:space="0" w:color="auto"/>
                    <w:bottom w:val="none" w:sz="0" w:space="0" w:color="auto"/>
                    <w:right w:val="none" w:sz="0" w:space="0" w:color="auto"/>
                  </w:divBdr>
                  <w:divsChild>
                    <w:div w:id="155151267">
                      <w:marLeft w:val="0"/>
                      <w:marRight w:val="0"/>
                      <w:marTop w:val="0"/>
                      <w:marBottom w:val="0"/>
                      <w:divBdr>
                        <w:top w:val="none" w:sz="0" w:space="0" w:color="auto"/>
                        <w:left w:val="none" w:sz="0" w:space="0" w:color="auto"/>
                        <w:bottom w:val="none" w:sz="0" w:space="0" w:color="auto"/>
                        <w:right w:val="none" w:sz="0" w:space="0" w:color="auto"/>
                      </w:divBdr>
                      <w:divsChild>
                        <w:div w:id="455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828">
          <w:marLeft w:val="0"/>
          <w:marRight w:val="0"/>
          <w:marTop w:val="0"/>
          <w:marBottom w:val="0"/>
          <w:divBdr>
            <w:top w:val="none" w:sz="0" w:space="0" w:color="auto"/>
            <w:left w:val="none" w:sz="0" w:space="0" w:color="auto"/>
            <w:bottom w:val="none" w:sz="0" w:space="0" w:color="auto"/>
            <w:right w:val="none" w:sz="0" w:space="0" w:color="auto"/>
          </w:divBdr>
          <w:divsChild>
            <w:div w:id="613094718">
              <w:marLeft w:val="0"/>
              <w:marRight w:val="0"/>
              <w:marTop w:val="0"/>
              <w:marBottom w:val="0"/>
              <w:divBdr>
                <w:top w:val="none" w:sz="0" w:space="0" w:color="auto"/>
                <w:left w:val="none" w:sz="0" w:space="0" w:color="auto"/>
                <w:bottom w:val="none" w:sz="0" w:space="0" w:color="auto"/>
                <w:right w:val="none" w:sz="0" w:space="0" w:color="auto"/>
              </w:divBdr>
              <w:divsChild>
                <w:div w:id="1807966205">
                  <w:marLeft w:val="0"/>
                  <w:marRight w:val="0"/>
                  <w:marTop w:val="0"/>
                  <w:marBottom w:val="0"/>
                  <w:divBdr>
                    <w:top w:val="none" w:sz="0" w:space="0" w:color="auto"/>
                    <w:left w:val="none" w:sz="0" w:space="0" w:color="auto"/>
                    <w:bottom w:val="none" w:sz="0" w:space="0" w:color="auto"/>
                    <w:right w:val="none" w:sz="0" w:space="0" w:color="auto"/>
                  </w:divBdr>
                  <w:divsChild>
                    <w:div w:id="567958517">
                      <w:marLeft w:val="0"/>
                      <w:marRight w:val="0"/>
                      <w:marTop w:val="0"/>
                      <w:marBottom w:val="0"/>
                      <w:divBdr>
                        <w:top w:val="none" w:sz="0" w:space="0" w:color="auto"/>
                        <w:left w:val="none" w:sz="0" w:space="0" w:color="auto"/>
                        <w:bottom w:val="none" w:sz="0" w:space="0" w:color="auto"/>
                        <w:right w:val="none" w:sz="0" w:space="0" w:color="auto"/>
                      </w:divBdr>
                    </w:div>
                    <w:div w:id="1638952741">
                      <w:marLeft w:val="0"/>
                      <w:marRight w:val="0"/>
                      <w:marTop w:val="0"/>
                      <w:marBottom w:val="0"/>
                      <w:divBdr>
                        <w:top w:val="none" w:sz="0" w:space="0" w:color="auto"/>
                        <w:left w:val="none" w:sz="0" w:space="0" w:color="auto"/>
                        <w:bottom w:val="none" w:sz="0" w:space="0" w:color="auto"/>
                        <w:right w:val="none" w:sz="0" w:space="0" w:color="auto"/>
                      </w:divBdr>
                    </w:div>
                    <w:div w:id="3059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0354">
          <w:marLeft w:val="0"/>
          <w:marRight w:val="0"/>
          <w:marTop w:val="0"/>
          <w:marBottom w:val="0"/>
          <w:divBdr>
            <w:top w:val="none" w:sz="0" w:space="0" w:color="auto"/>
            <w:left w:val="none" w:sz="0" w:space="0" w:color="auto"/>
            <w:bottom w:val="none" w:sz="0" w:space="0" w:color="auto"/>
            <w:right w:val="none" w:sz="0" w:space="0" w:color="auto"/>
          </w:divBdr>
          <w:divsChild>
            <w:div w:id="1291278005">
              <w:marLeft w:val="0"/>
              <w:marRight w:val="0"/>
              <w:marTop w:val="0"/>
              <w:marBottom w:val="0"/>
              <w:divBdr>
                <w:top w:val="none" w:sz="0" w:space="0" w:color="auto"/>
                <w:left w:val="none" w:sz="0" w:space="0" w:color="auto"/>
                <w:bottom w:val="none" w:sz="0" w:space="0" w:color="auto"/>
                <w:right w:val="none" w:sz="0" w:space="0" w:color="auto"/>
              </w:divBdr>
              <w:divsChild>
                <w:div w:id="1644189343">
                  <w:marLeft w:val="0"/>
                  <w:marRight w:val="0"/>
                  <w:marTop w:val="0"/>
                  <w:marBottom w:val="0"/>
                  <w:divBdr>
                    <w:top w:val="none" w:sz="0" w:space="0" w:color="auto"/>
                    <w:left w:val="none" w:sz="0" w:space="0" w:color="auto"/>
                    <w:bottom w:val="none" w:sz="0" w:space="0" w:color="auto"/>
                    <w:right w:val="none" w:sz="0" w:space="0" w:color="auto"/>
                  </w:divBdr>
                </w:div>
                <w:div w:id="362101471">
                  <w:marLeft w:val="0"/>
                  <w:marRight w:val="0"/>
                  <w:marTop w:val="0"/>
                  <w:marBottom w:val="0"/>
                  <w:divBdr>
                    <w:top w:val="none" w:sz="0" w:space="0" w:color="auto"/>
                    <w:left w:val="none" w:sz="0" w:space="0" w:color="auto"/>
                    <w:bottom w:val="none" w:sz="0" w:space="0" w:color="auto"/>
                    <w:right w:val="none" w:sz="0" w:space="0" w:color="auto"/>
                  </w:divBdr>
                  <w:divsChild>
                    <w:div w:id="1107431429">
                      <w:marLeft w:val="0"/>
                      <w:marRight w:val="0"/>
                      <w:marTop w:val="0"/>
                      <w:marBottom w:val="0"/>
                      <w:divBdr>
                        <w:top w:val="none" w:sz="0" w:space="0" w:color="auto"/>
                        <w:left w:val="none" w:sz="0" w:space="0" w:color="auto"/>
                        <w:bottom w:val="none" w:sz="0" w:space="0" w:color="auto"/>
                        <w:right w:val="none" w:sz="0" w:space="0" w:color="auto"/>
                      </w:divBdr>
                    </w:div>
                  </w:divsChild>
                </w:div>
                <w:div w:id="172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50057">
      <w:bodyDiv w:val="1"/>
      <w:marLeft w:val="0"/>
      <w:marRight w:val="0"/>
      <w:marTop w:val="0"/>
      <w:marBottom w:val="0"/>
      <w:divBdr>
        <w:top w:val="none" w:sz="0" w:space="0" w:color="auto"/>
        <w:left w:val="none" w:sz="0" w:space="0" w:color="auto"/>
        <w:bottom w:val="none" w:sz="0" w:space="0" w:color="auto"/>
        <w:right w:val="none" w:sz="0" w:space="0" w:color="auto"/>
      </w:divBdr>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aoptix" TargetMode="External"/><Relationship Id="rId13" Type="http://schemas.openxmlformats.org/officeDocument/2006/relationships/hyperlink" Target="https://www.lightreading.com/complink_redirect.asp?vl_id=850" TargetMode="External"/><Relationship Id="rId18" Type="http://schemas.openxmlformats.org/officeDocument/2006/relationships/hyperlink" Target="http://www.lightreading.com/" TargetMode="External"/><Relationship Id="rId3" Type="http://schemas.openxmlformats.org/officeDocument/2006/relationships/settings" Target="settings.xml"/><Relationship Id="rId7" Type="http://schemas.openxmlformats.org/officeDocument/2006/relationships/hyperlink" Target="https://www.cbinsights.com/company/aoptix" TargetMode="External"/><Relationship Id="rId12" Type="http://schemas.openxmlformats.org/officeDocument/2006/relationships/hyperlink" Target="http://svdisposition.hibid.com/catalog/71392/aoptix/" TargetMode="External"/><Relationship Id="rId17" Type="http://schemas.openxmlformats.org/officeDocument/2006/relationships/hyperlink" Target="https://www.lightreading.com/business-employment/women-in-comms/meet-the-queen-of-laser-radio-tech/a/d-id/719422" TargetMode="External"/><Relationship Id="rId2" Type="http://schemas.openxmlformats.org/officeDocument/2006/relationships/styles" Target="styles.xml"/><Relationship Id="rId16" Type="http://schemas.openxmlformats.org/officeDocument/2006/relationships/hyperlink" Target="https://www.lightreading.com/spit-(service-provider-it)/bss-(inc-billing-revenue-assurance)/magic-quadrant-or-gartner-graft-/d/d-id/71928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ghtreading.com/mobile/backhaul/exclusive-its-lights-out-for-aoptix/d/d-id/720915" TargetMode="External"/><Relationship Id="rId11" Type="http://schemas.openxmlformats.org/officeDocument/2006/relationships/hyperlink" Target="https://www.lightreading.com/mobile/backhaul/exclusive-its-lights-out-for-aoptix/d/d-id/720915" TargetMode="External"/><Relationship Id="rId5" Type="http://schemas.openxmlformats.org/officeDocument/2006/relationships/hyperlink" Target="http://www.lightreading.com/mobile/backhaul/exclusive-its-lights-out-for-aoptix/d/d-id/720915" TargetMode="External"/><Relationship Id="rId15" Type="http://schemas.openxmlformats.org/officeDocument/2006/relationships/hyperlink" Target="https://www.lightreading.com/complink_redirect.asp?vl_id=7426" TargetMode="External"/><Relationship Id="rId10" Type="http://schemas.openxmlformats.org/officeDocument/2006/relationships/hyperlink" Target="https://www.lightreading.com/profile.asp?piddl_userid=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optix.com/" TargetMode="External"/><Relationship Id="rId14" Type="http://schemas.openxmlformats.org/officeDocument/2006/relationships/hyperlink" Target="https://www.lightreading.com/brocade-names-new-ceo/d/d-id/700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33</cp:revision>
  <dcterms:created xsi:type="dcterms:W3CDTF">2021-07-02T12:34:00Z</dcterms:created>
  <dcterms:modified xsi:type="dcterms:W3CDTF">2021-07-02T16:11:00Z</dcterms:modified>
</cp:coreProperties>
</file>