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00" w:after="100" w:line="240" w:lineRule="atLeast"/>
      </w:pPr>
      <w:r>
        <w:rPr>
          <w:rFonts w:ascii="Helvetica" w:hAnsi="Helvetica" w:eastAsia="Helvetica"/>
          <w:b w:val="on"/>
          <w:color w:val="#404040"/>
          <w:sz w:val="60"/>
        </w:rPr>
        <w:t xml:space="preserve">Startup Failure Post-Mortems 2019 Second Update (6/19/2019)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  <w:b w:val="on"/>
          <w:color w:val="#404040"/>
          <w:sz w:val="60"/>
        </w:rPr>
      </w:pPr>
    </w:p>
    <w:p>
      <w:pPr>
        <w:pStyle w:val="heading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hAnsi="Helvetica" w:eastAsia="Helvetica"/>
          <w:color w:val="#404040"/>
          <w:sz w:val="36"/>
        </w:rPr>
        <w:t xml:space="preserve">Seven Dreamers Laboratories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Helvetica" w:hAnsi="Helvetica" w:eastAsia="Helvetica"/>
          <w:color w:val="#757575"/>
        </w:rPr>
        <w:t xml:space="preserve">Title: </w:t>
      </w:r>
      <w:r>
        <w:rPr>
          <w:rFonts w:ascii="Helvetica" w:hAnsi="Helvetica" w:eastAsia="Helvetica"/>
          <w:color w:val="#FF6633"/>
          <w:u w:val="single"/>
        </w:rPr>
        <w:fldChar w:fldCharType="begin"/>
      </w:r>
      <w:r>
        <w:rPr>
          <w:rFonts w:ascii="Helvetica" w:hAnsi="Helvetica" w:eastAsia="Helvetica"/>
          <w:color w:val="#FF6633"/>
          <w:u w:val="single"/>
        </w:rPr>
        <w:instrText xml:space="preserve"> HYPERLINK "https://www.engadget.com/2019/04/23/laundroid-robot-seven-dreamers-bankruptcy/" </w:instrText>
      </w:r>
      <w:r>
        <w:rPr>
          <w:rFonts w:ascii="Helvetica" w:hAnsi="Helvetica" w:eastAsia="Helvetica"/>
          <w:color w:val="#FF6633"/>
          <w:u w:val="single"/>
        </w:rPr>
        <w:fldChar w:fldCharType="separate"/>
      </w:r>
      <w:r>
        <w:rPr>
          <w:rFonts w:ascii="Helvetica" w:hAnsi="Helvetica" w:eastAsia="Helvetica"/>
          <w:color w:val="#FF6633"/>
          <w:u w:val="single"/>
        </w:rPr>
        <w:t xml:space="preserve">Laundroid company folds before its giant robot does</w:t>
      </w:r>
      <w:r>
        <w:rPr>
          <w:rFonts w:ascii="Helvetica" w:hAnsi="Helvetica" w:eastAsia="Helvetica"/>
          <w:color w:val="#757575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Helvetica" w:hAnsi="Helvetica" w:eastAsia="Helvetica"/>
          <w:color w:val="#757575"/>
        </w:rPr>
        <w:t xml:space="preserve">Title Link: </w:t>
      </w: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"https://www.engadget.com/2019-04-23-laundroid-robot-seven-dreamers-bankruptcy.html"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https://www.engadget.com/2019-04-23-laundroid-robot-seven-dreamers-bankruptcy.html</w:t>
      </w:r>
      <w:r>
        <w:rPr>
          <w:rFonts w:ascii="Helvetica" w:hAnsi="Helvetica" w:eastAsia="Helvetica"/>
          <w:color w:val="#757575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Helvetica" w:hAnsi="Helvetica" w:eastAsia="Helvetica"/>
          <w:color w:val="#757575"/>
        </w:rPr>
        <w:t xml:space="preserve">Product: </w:t>
      </w:r>
      <w:r>
        <w:rPr>
          <w:rFonts w:ascii="Helvetica" w:hAnsi="Helvetica" w:eastAsia="Helvetica"/>
          <w:color w:val="#FF6633"/>
          <w:u w:val="single"/>
        </w:rPr>
        <w:fldChar w:fldCharType="begin"/>
      </w:r>
      <w:r>
        <w:rPr>
          <w:rFonts w:ascii="Helvetica" w:hAnsi="Helvetica" w:eastAsia="Helvetica"/>
          <w:color w:val="#FF6633"/>
          <w:u w:val="single"/>
        </w:rPr>
        <w:instrText xml:space="preserve"> HYPERLINK "https://www.cbinsights.com/company/seven-dreamers-laboratories" </w:instrText>
      </w:r>
      <w:r>
        <w:rPr>
          <w:rFonts w:ascii="Helvetica" w:hAnsi="Helvetica" w:eastAsia="Helvetica"/>
          <w:color w:val="#FF6633"/>
          <w:u w:val="single"/>
        </w:rPr>
        <w:fldChar w:fldCharType="separate"/>
      </w:r>
      <w:r>
        <w:rPr>
          <w:rFonts w:ascii="Helvetica" w:hAnsi="Helvetica" w:eastAsia="Helvetica"/>
          <w:color w:val="#FF6633"/>
          <w:u w:val="single"/>
        </w:rPr>
        <w:t xml:space="preserve">Seven Dreamers Laboratories</w:t>
      </w:r>
      <w:r>
        <w:rPr>
          <w:rFonts w:ascii="Helvetica" w:hAnsi="Helvetica" w:eastAsia="Helvetica"/>
          <w:color w:val="#757575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  <w:rPr>
          <w:rFonts w:ascii="Helvetica" w:hAnsi="Helvetica" w:eastAsia="Helvetica"/>
          <w:color w:val="#757575"/>
        </w:rPr>
      </w:pPr>
      <w:r>
        <w:rPr>
          <w:rFonts w:ascii="Helvetica" w:hAnsi="Helvetica" w:eastAsia="Helvetica"/>
          <w:color w:val="#757575"/>
        </w:rPr>
        <w:t xml:space="preserve">Product Link: </w:t>
      </w: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"https://www.cbinsights.com/company/seven-dreamers-laboratories"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https://www.cbinsights.com/company/seven-dreamers-laboratories</w:t>
      </w:r>
      <w:r>
        <w:rPr>
          <w:rFonts w:ascii="Helvetica" w:hAnsi="Helvetica" w:eastAsia="Helvetica"/>
          <w:color w:val="#757575"/>
        </w:rPr>
        <w:fldChar w:fldCharType="end"/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hAnsi="Helvetica" w:eastAsia="Helvetica"/>
          <w:color w:val="#757575"/>
        </w:rPr>
        <w:t xml:space="preserve">Panasonic-backed Seven Dreamers Laboratories offered a laundry machine which aimed to act as a combined washer, dryer, and clothes folder. Engadget thought that the machine was trying to do too much:</w:t>
      </w: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172"/>
      </w:pPr>
      <w:r>
        <w:rPr>
          <w:rFonts w:ascii="Helvetica" w:hAnsi="Helvetica" w:eastAsia="Helvetica"/>
          <w:color w:val="#404040"/>
          <w:sz w:val="36"/>
        </w:rPr>
        <w:t xml:space="preserve">Clearly, the product was too ambitious. Seven Dreamers had planned a simpler, but still potentially-impressive version that merely folded and sorted clothes. The first-gen model still required a complex combination of robotics, image analysis and artificial intelligence to achieve its goals, however.</w:t>
      </w: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hAnsi="Helvetica" w:eastAsia="Helvetica"/>
        </w:rPr>
        <w:t xml:space="preserve">seven dreamers laboratories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hAnsi="Helvetica" w:eastAsia="Helvetica"/>
        </w:rPr>
        <w:t xml:space="preserve">CONSUMER PRODUCTS &amp; SERVICES | Consumer Electronics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  <w:color w:val="#0563C1"/>
          <w:u w:val="single"/>
        </w:rPr>
        <w:fldChar w:fldCharType="begin"/>
      </w:r>
      <w:r>
        <w:rPr>
          <w:rFonts w:ascii="Helvetica" w:hAnsi="Helvetica" w:eastAsia="Helvetica"/>
          <w:color w:val="#0563C1"/>
          <w:u w:val="single"/>
        </w:rPr>
        <w:instrText xml:space="preserve"> HYPERLINK "https://sevendreamers.com/" </w:instrText>
      </w:r>
      <w:r>
        <w:rPr>
          <w:rFonts w:ascii="Helvetica" w:hAnsi="Helvetica" w:eastAsia="Helvetica"/>
          <w:color w:val="#0563C1"/>
          <w:u w:val="single"/>
        </w:rPr>
        <w:fldChar w:fldCharType="separate"/>
      </w:r>
      <w:r>
        <w:rPr>
          <w:rFonts w:ascii="Helvetica" w:hAnsi="Helvetica" w:eastAsia="Helvetica"/>
          <w:color w:val="#0563C1"/>
          <w:u w:val="single"/>
        </w:rPr>
        <w:t xml:space="preserve">sevendreamers.com</w:t>
      </w:r>
      <w:r>
        <w:rPr>
          <w:rFonts w:ascii="Helvetica" w:hAnsi="Helvetica" w:eastAsia="Helvetica"/>
        </w:rPr>
        <w:fldChar w:fldCharType="end"/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Founded Year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color w:val="#404040"/>
        </w:rPr>
        <w:t xml:space="preserve">2011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Stage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color w:val="#404040"/>
        </w:rPr>
        <w:t xml:space="preserve">Dead | Dead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Total Raised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Times New Roman" w:hAnsi="Times New Roman" w:eastAsia="Times New Roman"/>
          <w:color w:val="#404040"/>
        </w:rPr>
        <w:t xml:space="preserve">$104.02M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About seven dreamers laboratories</w:t>
      </w:r>
    </w:p>
    <w:p>
      <w:pPr>
        <w:pStyle w:val="margin--y--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rFonts w:ascii="Helvetica" w:hAnsi="Helvetica" w:eastAsia="Helvetica"/>
        </w:rPr>
        <w:t xml:space="preserve">seven dreamers laboratories specializes in the development of AI, robotics, and healthcare devices. The company's products include Laundroid, a fully automatic laundry-folding robot, and Shaft, an original 3D measurement system to manufacture totally order-made carbon golf shafts.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seven dreamers laboratories Headquarter Location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Mita Kokusai Building 17F 1-4-28, Mita, Minato-ku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Tokyo, Japan</w:t>
      </w:r>
    </w:p>
    <w:p>
      <w:pPr>
        <w:pStyle w:val="fontsize--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after="0"/>
      </w:pPr>
      <w:r>
        <w:rPr>
          <w:rFonts w:ascii="Helvetica" w:hAnsi="Helvetica" w:eastAsia="Helvetica"/>
        </w:rPr>
        <w:t xml:space="preserve">+81-3-6453-7018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AT: </w:t>
      </w:r>
      <w:r>
        <w:rPr>
          <w:rFonts w:ascii="Helvetica" w:hAnsi="Helvetica" w:eastAsia="Helvetica"/>
          <w:color w:val="#0000FF"/>
          <w:u w:val="single"/>
        </w:rPr>
        <w:fldChar w:fldCharType="begin"/>
      </w:r>
      <w:r>
        <w:rPr>
          <w:rFonts w:ascii="Helvetica" w:hAnsi="Helvetica" w:eastAsia="Helvetica"/>
          <w:color w:val="#0000FF"/>
          <w:u w:val="single"/>
        </w:rPr>
        <w:instrText xml:space="preserve"> HYPERLINK "https://www.forbes.com/sites/maryjuetten/2019/02/05/failed-startups-jawbone/?sh=2caa46675b6d" </w:instrText>
      </w:r>
      <w:r>
        <w:rPr>
          <w:rFonts w:ascii="Helvetica" w:hAnsi="Helvetica" w:eastAsia="Helvetica"/>
          <w:color w:val="#0000FF"/>
          <w:u w:val="single"/>
        </w:rPr>
        <w:fldChar w:fldCharType="separate"/>
      </w:r>
      <w:r>
        <w:rPr>
          <w:rFonts w:ascii="Helvetica" w:hAnsi="Helvetica" w:eastAsia="Helvetica"/>
          <w:color w:val="#0000FF"/>
          <w:u w:val="single"/>
        </w:rPr>
        <w:t xml:space="preserve">https://www.failory.com/cemetery/seven-dreamers-laboratories</w:t>
      </w:r>
      <w:r>
        <w:rPr>
          <w:rFonts w:ascii="Helvetica" w:hAnsi="Helvetica" w:eastAsia="Helvetica"/>
        </w:rPr>
        <w:fldChar w:fldCharType="end"/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  <w:r>
        <w:rPr>
          <w:rFonts w:ascii="Helvetica" w:hAnsi="Helvetica" w:eastAsia="Helvetica"/>
        </w:rPr>
        <w:t xml:space="preserve">The cause of failure can be simply stated as a failure of product strategy. The product that was launched was extremely expensive for the service that it provided and it simply could not match the human dexterity that a simple task like folding laundry required. I guess we all have to be doing our own laundry for the next foreseeable future after all. 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Helvetica" w:hAnsi="Helvetica" w:eastAsia="Helvetica"/>
        </w:rPr>
      </w:pPr>
    </w:p>
    <w:sectPr>
      <w:pgSz w:w="12240" w:h="15840" w:orient="landscape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">
    <w:charset w:val="00"/>
    <w:family w:val="swiss"/>
    <w:pitch w:val="variable"/>
  </w:font>
  <w:font w:name="Calibri Light">
    <w:charset w:val="00"/>
    <w:family w:val="swiss"/>
    <w:pitch w:val="variable"/>
  </w:font>
  <w:font w:name="Liberation Sans">
    <w:charset w:val="00"/>
    <w:family w:val="swiss"/>
    <w:pitch w:val="variable"/>
  </w:font>
  <w:font w:name="Helvetica">
    <w:charset w:val="00"/>
    <w:family w:val="swiss"/>
    <w:pitch w:val="variable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7" w:lineRule="auto"/>
    </w:pPr>
    <w:rPr>
      <w:rFonts w:ascii="Calibri" w:hAnsi="Calibri" w:eastAsia="Calibri"/>
      <w:color w:val="#000000"/>
      <w:sz w:val="22"/>
    </w:rPr>
  </w:style>
  <w:style w:type="paragraph" w:styleId="heading 3">
    <w:name w:val="heading 3"/>
    <w:basedOn w:val="Normal"/>
    <w:next w:val="heading 3"/>
    <w:qFormat/>
    <w:pPr>
      <w:keepNext/>
      <w:keepLines/>
      <w:spacing w:before="40" w:after="0"/>
    </w:pPr>
    <w:rPr>
      <w:rFonts w:ascii="Calibri Light" w:hAnsi="Calibri Light" w:eastAsia="Calibri Light"/>
      <w:color w:val="#1F3763"/>
      <w:sz w:val="24"/>
    </w:rPr>
  </w:style>
  <w:style w:type="paragraph" w:styleId="Normal (Web)">
    <w:name w:val="Normal (Web)"/>
    <w:basedOn w:val="Normal"/>
    <w:next w:val="Normal (Web)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character" w:styleId="Absatz-Standardschriftart">
    <w:name w:val="Absatz-Standardschriftart"/>
    <w:qFormat/>
    <w:rPr/>
  </w:style>
  <w:style w:type="character" w:styleId="Hyperlink">
    <w:name w:val="Hyperlink"/>
    <w:basedOn w:val="Absatz-Standardschriftart"/>
    <w:qFormat/>
    <w:rPr>
      <w:color w:val="#0563C1"/>
      <w:u w:val="single"/>
    </w:rPr>
  </w:style>
  <w:style w:type="character" w:styleId="kpi_kpivalue__rkt7k">
    <w:name w:val="kpi_kpivalue__rkt7k"/>
    <w:basedOn w:val="Absatz-Standardschriftart"/>
    <w:qFormat/>
    <w:rPr/>
  </w:style>
  <w:style w:type="character" w:styleId="fz(24px)">
    <w:name w:val="fz(24px)"/>
    <w:basedOn w:val="Absatz-Standardschriftart"/>
    <w:qFormat/>
    <w:rPr/>
  </w:style>
  <w:style w:type="character" w:styleId="fz(18px)">
    <w:name w:val="fz(18px)"/>
    <w:basedOn w:val="Absatz-Standardschriftart"/>
    <w:qFormat/>
    <w:rPr/>
  </w:style>
  <w:style w:type="character" w:styleId="Emphasis">
    <w:name w:val="Emphasis"/>
    <w:basedOn w:val="Absatz-Standardschriftart"/>
    <w:qFormat/>
    <w:rPr>
      <w:i w:val="on"/>
    </w:rPr>
  </w:style>
  <w:style w:type="character" w:styleId="A">
    <w:name w:val="A"/>
    <w:basedOn w:val="Absatz-Standardschriftart"/>
    <w:qFormat/>
    <w:rPr>
      <w:color w:val="#0000FF"/>
      <w:u w:val="single"/>
    </w:rPr>
  </w:style>
  <w:style w:type="character" w:styleId="EM">
    <w:name w:val="EM"/>
    <w:basedOn w:val="Absatz-Standardschriftart"/>
    <w:qFormat/>
    <w:rPr>
      <w:i w:val="on"/>
    </w:rPr>
  </w:style>
  <w:style w:type="character" w:styleId="Heading 2 Char">
    <w:name w:val="Heading 2 Char"/>
    <w:basedOn w:val="Absatz-Standardschriftart"/>
    <w:qFormat/>
    <w:rPr>
      <w:rFonts w:ascii="Times New Roman" w:hAnsi="Times New Roman" w:eastAsia="Times New Roman"/>
      <w:b w:val="on"/>
      <w:sz w:val="36"/>
    </w:rPr>
  </w:style>
  <w:style w:type="character" w:styleId="Heading 3 Char">
    <w:name w:val="Heading 3 Char"/>
    <w:basedOn w:val="Absatz-Standardschriftart"/>
    <w:qFormat/>
    <w:rPr>
      <w:rFonts w:ascii="Calibri Light" w:hAnsi="Calibri Light" w:eastAsia="Calibri Light"/>
      <w:color w:val="#1F3763"/>
      <w:sz w:val="24"/>
    </w:rPr>
  </w:style>
  <w:style w:type="character" w:styleId="Unresolved Mention">
    <w:name w:val="Unresolved Mention"/>
    <w:basedOn w:val="Absatz-Standardschriftart"/>
    <w:qFormat/>
    <w:rPr>
      <w:color w:val="#605E5C"/>
      <w:shd w:val="clear" w:fill="#C0C0C0"/>
    </w:rPr>
  </w:style>
  <w:style w:type="character" w:styleId="Heading 1 Char">
    <w:name w:val="Heading 1 Char"/>
    <w:basedOn w:val="Absatz-Standardschriftart"/>
    <w:qFormat/>
    <w:rPr>
      <w:rFonts w:ascii="Calibri Light" w:hAnsi="Calibri Light" w:eastAsia="Calibri Light"/>
      <w:color w:val="#2F5496"/>
      <w:sz w:val="32"/>
    </w:rPr>
  </w:style>
  <w:style w:type="character" w:styleId="fdsbutton-label">
    <w:name w:val="fdsbutton-label"/>
    <w:basedOn w:val="Absatz-Standardschriftart"/>
    <w:qFormat/>
    <w:rPr/>
  </w:style>
  <w:style w:type="paragraph" w:styleId="heading 1">
    <w:name w:val="heading 1"/>
    <w:basedOn w:val="Normal"/>
    <w:next w:val="heading 3"/>
    <w:qFormat/>
    <w:pPr>
      <w:keepNext/>
      <w:keepLines/>
      <w:spacing w:before="240" w:after="0"/>
    </w:pPr>
    <w:rPr>
      <w:rFonts w:ascii="Calibri Light" w:hAnsi="Calibri Light" w:eastAsia="Calibri Light"/>
      <w:color w:val="#2F5496"/>
      <w:sz w:val="32"/>
    </w:rPr>
  </w:style>
  <w:style w:type="paragraph" w:styleId="heading 2">
    <w:name w:val="heading 2"/>
    <w:basedOn w:val="Normal"/>
    <w:next w:val="heading 2"/>
    <w:qFormat/>
    <w:pPr>
      <w:spacing w:before="100" w:after="100" w:line="240" w:lineRule="atLeast"/>
    </w:pPr>
    <w:rPr>
      <w:rFonts w:ascii="Times New Roman" w:hAnsi="Times New Roman" w:eastAsia="Times New Roman"/>
      <w:b w:val="on"/>
      <w:sz w:val="36"/>
    </w:rPr>
  </w:style>
  <w:style w:type="paragraph" w:styleId="margin--y--s">
    <w:name w:val="margin--y--s"/>
    <w:basedOn w:val="Normal"/>
    <w:next w:val="margin--y--s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fontsize--default">
    <w:name w:val="fontsize--default"/>
    <w:basedOn w:val="Normal"/>
    <w:next w:val="fontsize--default"/>
    <w:qFormat/>
    <w:pPr>
      <w:spacing w:before="100" w:after="100" w:line="240" w:lineRule="atLeast"/>
    </w:pPr>
    <w:rPr>
      <w:rFonts w:ascii="Times New Roman" w:hAnsi="Times New Roman" w:eastAsia="Times New Roman"/>
      <w:sz w:val="24"/>
    </w:rPr>
  </w:style>
  <w:style w:type="paragraph" w:styleId="Heading">
    <w:name w:val="Heading"/>
    <w:basedOn w:val="Normal"/>
    <w:next w:val="heading 3"/>
    <w:qFormat/>
    <w:pPr>
      <w:keepNext/>
      <w:spacing w:before="240" w:after="120"/>
    </w:pPr>
    <w:rPr>
      <w:rFonts w:ascii="Liberation Sans" w:hAnsi="Liberation Sans" w:eastAsia="Liberation Sans"/>
      <w:sz w:val="28"/>
    </w:rPr>
  </w:style>
  <w:style w:type="paragraph" w:styleId="Text Body">
    <w:name w:val="Text Body"/>
    <w:basedOn w:val="Normal"/>
    <w:next w:val="Text Body"/>
    <w:qFormat/>
    <w:pPr>
      <w:spacing w:after="140" w:line="288" w:lineRule="auto"/>
    </w:pPr>
    <w:rPr/>
  </w:style>
  <w:style w:type="paragraph" w:styleId="List">
    <w:name w:val="List"/>
    <w:basedOn w:val="Text Body"/>
    <w:next w:val="List"/>
    <w:qFormat/>
    <w:pPr/>
    <w:rPr/>
  </w:style>
  <w:style w:type="paragraph" w:styleId="Caption">
    <w:name w:val="Caption"/>
    <w:basedOn w:val="Normal"/>
    <w:next w:val="Caption"/>
    <w:qFormat/>
    <w:pPr>
      <w:spacing w:before="120" w:after="120"/>
    </w:pPr>
    <w:rPr>
      <w:i w:val="on"/>
      <w:sz w:val="24"/>
    </w:rPr>
  </w:style>
  <w:style w:type="paragraph" w:styleId="Index">
    <w:name w:val="Index"/>
    <w:basedOn w:val="Normal"/>
    <w:next w:val="Index"/>
    <w:qFormat/>
    <w:pPr/>
    <w:rPr/>
  </w:style>
  <w:style w:type="paragraph" w:styleId="BODY">
    <w:name w:val="BODY"/>
    <w:basedOn w:val="Normal"/>
    <w:next w:val="BODY"/>
    <w:qFormat/>
    <w:pPr>
      <w:spacing w:before="134" w:after="134" w:line="240" w:lineRule="atLeast"/>
    </w:pPr>
    <w:rPr>
      <w:rFonts w:ascii="Arial" w:hAnsi="Arial" w:eastAsia="Arial"/>
      <w:sz w:val="24"/>
    </w:rPr>
  </w:style>
  <w:style w:type="paragraph" w:styleId="H2">
    <w:name w:val="H2"/>
    <w:basedOn w:val="BODY"/>
    <w:next w:val="H2"/>
    <w:qFormat/>
    <w:pPr>
      <w:spacing w:before="120" w:after="240"/>
    </w:pPr>
    <w:rPr>
      <w:b w:val="on"/>
      <w:sz w:val="36"/>
    </w:rPr>
  </w:style>
  <w:style w:type="paragraph" w:styleId="H3">
    <w:name w:val="H3"/>
    <w:basedOn w:val="BODY"/>
    <w:next w:val="H3"/>
    <w:qFormat/>
    <w:pPr>
      <w:widowControl w:val="off"/>
      <w:spacing w:before="93" w:after="186"/>
    </w:pPr>
    <w:rPr>
      <w:b w:val="on"/>
      <w:sz w:val="28"/>
    </w:rPr>
  </w:style>
  <w:style w:type="paragraph" w:styleId="BLOCKQUOTE">
    <w:name w:val="BLOCKQUOTE"/>
    <w:basedOn w:val="BODY"/>
    <w:next w:val="BLOCKQUOTE"/>
    <w:qFormat/>
    <w:pPr>
      <w:widowControl w:val="off"/>
      <w:spacing w:before="0" w:after="0"/>
      <w:ind w:left="720" w:right="720"/>
    </w:pPr>
    <w:rPr/>
  </w:style>
  <w:style w:type="paragraph" w:styleId="H1">
    <w:name w:val="H1"/>
    <w:basedOn w:val="BODY"/>
    <w:next w:val="H1"/>
    <w:qFormat/>
    <w:pPr>
      <w:widowControl w:val="off"/>
      <w:spacing w:before="160" w:after="320"/>
    </w:pPr>
    <w:rPr>
      <w:b w:val="on"/>
      <w:sz w:val="48"/>
    </w:rPr>
  </w:style>
  <w:style w:type="character" w:styleId="Internet Link">
    <w:name w:val="Internet Link"/>
    <w:qFormat/>
    <w:rPr>
      <w:color w:val="#000080"/>
      <w:u w:val="single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