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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ackground w:color="#FFFFFF"/>
  <w:body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  <w:rPr>
          <w:rFonts w:ascii="Helvetica" w:hAnsi="Helvetica" w:eastAsia="Helvetica"/>
          <w:b w:val="on"/>
          <w:color w:val="#404040"/>
          <w:sz w:val="60"/>
        </w:rPr>
      </w:pPr>
      <w:r>
        <w:rPr>
          <w:rFonts w:ascii="Helvetica" w:hAnsi="Helvetica" w:eastAsia="Helvetica"/>
          <w:b w:val="on"/>
          <w:color w:val="#404040"/>
          <w:sz w:val="60"/>
        </w:rPr>
        <w:t xml:space="preserve">Startup Failure Post-Mortems 2014 Second Update (9/24/2014)</w:t>
      </w:r>
    </w:p>
    <w:p>
      <w:pPr>
        <w:pStyle w:val="heading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  <w:color w:val="#404040"/>
          <w:sz w:val="36"/>
        </w:rPr>
      </w:pPr>
      <w:r>
        <w:rPr>
          <w:rFonts w:ascii="Helvetica" w:hAnsi="Helvetica" w:eastAsia="Helvetica"/>
          <w:color w:val="#404040"/>
          <w:sz w:val="36"/>
        </w:rPr>
        <w:t xml:space="preserve">Berg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hAnsi="Helvetica" w:eastAsia="Helvetica"/>
          <w:strike w:val="on"/>
          <w:color w:val="#757575"/>
        </w:rPr>
      </w:pPr>
      <w:r>
        <w:rPr>
          <w:rFonts w:ascii="Helvetica" w:hAnsi="Helvetica" w:eastAsia="Helvetica"/>
          <w:strike w:val="on"/>
          <w:color w:val="#757575"/>
        </w:rPr>
        <w:t xml:space="preserve">Title: </w:t>
      </w:r>
      <w:r>
        <w:rPr>
          <w:rFonts w:ascii="Helvetica" w:hAnsi="Helvetica" w:eastAsia="Helvetica"/>
          <w:strike w:val="on"/>
          <w:color w:val="#FF6633"/>
          <w:u w:val="single"/>
        </w:rPr>
        <w:fldChar w:fldCharType="begin"/>
      </w:r>
      <w:r>
        <w:rPr>
          <w:rFonts w:ascii="Helvetica" w:hAnsi="Helvetica" w:eastAsia="Helvetica"/>
          <w:strike w:val="on"/>
          <w:color w:val="#FF6633"/>
          <w:u w:val="single"/>
        </w:rPr>
        <w:instrText xml:space="preserve"> HYPERLINK "http://blog.bergcloud.com/2014/09/09/week-483/" </w:instrText>
      </w:r>
      <w:r>
        <w:rPr>
          <w:rFonts w:ascii="Helvetica" w:hAnsi="Helvetica" w:eastAsia="Helvetica"/>
          <w:strike w:val="on"/>
          <w:color w:val="#FF6633"/>
          <w:u w:val="single"/>
        </w:rPr>
        <w:fldChar w:fldCharType="separate"/>
      </w:r>
      <w:r>
        <w:rPr>
          <w:rFonts w:ascii="Helvetica" w:hAnsi="Helvetica" w:eastAsia="Helvetica"/>
          <w:strike w:val="on"/>
          <w:color w:val="#FF6633"/>
          <w:u w:val="single"/>
        </w:rPr>
        <w:t xml:space="preserve">Week 483</w:t>
      </w:r>
      <w:r>
        <w:rPr>
          <w:rFonts w:ascii="Helvetica" w:hAnsi="Helvetica" w:eastAsia="Helvetica"/>
          <w:strike w:val="on"/>
          <w:color w:val="#757575"/>
        </w:rPr>
        <w:fldChar w:fldCharType="end"/>
      </w:r>
      <w:r>
        <w:rPr>
          <w:rFonts w:ascii="Helvetica" w:hAnsi="Helvetica" w:eastAsia="Helvetica"/>
          <w:strike w:val="on"/>
          <w:color w:val="#757575"/>
        </w:rPr>
        <w:t xml:space="preserve"> </w:t>
      </w:r>
      <w:r>
        <w:rPr>
          <w:rFonts w:ascii="Helvetica" w:hAnsi="Helvetica" w:eastAsia="Helvetica"/>
          <w:b w:val="on"/>
          <w:color w:val="#757575"/>
        </w:rPr>
        <w:t xml:space="preserve">(NOT WORKING)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hAnsi="Helvetica" w:eastAsia="Helvetica"/>
          <w:color w:val="#757575"/>
        </w:rPr>
      </w:pPr>
      <w:r>
        <w:rPr>
          <w:rFonts w:ascii="Helvetica" w:hAnsi="Helvetica" w:eastAsia="Helvetica"/>
          <w:color w:val="#757575"/>
        </w:rPr>
        <w:t xml:space="preserve">Product: </w:t>
      </w:r>
      <w:r>
        <w:rPr>
          <w:rFonts w:ascii="Helvetica" w:hAnsi="Helvetica" w:eastAsia="Helvetica"/>
          <w:color w:val="#FF6633"/>
          <w:u w:val="single"/>
        </w:rPr>
        <w:fldChar w:fldCharType="begin"/>
      </w:r>
      <w:r>
        <w:rPr>
          <w:rFonts w:ascii="Helvetica" w:hAnsi="Helvetica" w:eastAsia="Helvetica"/>
          <w:color w:val="#FF6633"/>
          <w:u w:val="single"/>
        </w:rPr>
        <w:instrText xml:space="preserve"> HYPERLINK "https://www.cbinsights.com/company/berg" </w:instrText>
      </w:r>
      <w:r>
        <w:rPr>
          <w:rFonts w:ascii="Helvetica" w:hAnsi="Helvetica" w:eastAsia="Helvetica"/>
          <w:color w:val="#FF6633"/>
          <w:u w:val="single"/>
        </w:rPr>
        <w:fldChar w:fldCharType="separate"/>
      </w:r>
      <w:r>
        <w:rPr>
          <w:rFonts w:ascii="Helvetica" w:hAnsi="Helvetica" w:eastAsia="Helvetica"/>
          <w:color w:val="#FF6633"/>
          <w:u w:val="single"/>
        </w:rPr>
        <w:t xml:space="preserve">Berg</w:t>
      </w:r>
      <w:r>
        <w:rPr>
          <w:rFonts w:ascii="Helvetica" w:hAnsi="Helvetica" w:eastAsia="Helvetica"/>
          <w:color w:val="#757575"/>
        </w:rPr>
        <w:fldChar w:fldCharType="end"/>
      </w:r>
      <w:r>
        <w:rPr>
          <w:rFonts w:ascii="Helvetica" w:hAnsi="Helvetica" w:eastAsia="Helvetica"/>
          <w:color w:val="#757575"/>
        </w:rPr>
        <w:br w:type="textWrapping"/>
      </w:r>
      <w:r>
        <w:rPr>
          <w:rFonts w:ascii="Helvetica" w:hAnsi="Helvetica" w:eastAsia="Helvetica"/>
          <w:color w:val="#757575"/>
        </w:rPr>
        <w:t xml:space="preserve">Product Link: 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hAnsi="Helvetica" w:eastAsia="Helvetica"/>
          <w:color w:val="#404040"/>
          <w:sz w:val="36"/>
        </w:rPr>
      </w:pPr>
      <w:r>
        <w:rPr>
          <w:rFonts w:ascii="Helvetica" w:hAnsi="Helvetica" w:eastAsia="Helvetica"/>
          <w:color w:val="#404040"/>
          <w:sz w:val="36"/>
        </w:rPr>
        <w:t xml:space="preserve">We’ve not reached a sustainable business in connected products. But: There’s our troop!</w:t>
        <w:br w:type="textWrapping"/>
      </w:r>
      <w:r>
        <w:rPr>
          <w:rFonts w:ascii="Helvetica" w:hAnsi="Helvetica" w:eastAsia="Helvetica"/>
          <w:color w:val="#404040"/>
          <w:sz w:val="36"/>
        </w:rPr>
        <w:t xml:space="preserve">Cultural inventions! I’m proud of this British Experimental Rocket Group. Thank you fellow travellers, in your thousands. Behind the mountains, there are more mountains.</w:t>
      </w:r>
    </w:p>
    <w:p>
      <w:pPr>
        <w:pStyle w:val="heading 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</w:rPr>
      </w:pPr>
      <w:r>
        <w:rPr>
          <w:rFonts w:ascii="Helvetica" w:hAnsi="Helvetica" w:eastAsia="Helvetica"/>
        </w:rPr>
        <w:t xml:space="preserve">Berg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</w:rPr>
      </w:pPr>
      <w:r>
        <w:rPr>
          <w:rFonts w:ascii="Helvetica" w:hAnsi="Helvetica" w:eastAsia="Helvetica"/>
        </w:rPr>
        <w:t xml:space="preserve">FOOD &amp; BEVERAGES | Alcoholic Beverages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</w:rPr>
      </w:pPr>
      <w:r>
        <w:rPr>
          <w:rFonts w:ascii="Helvetica" w:hAnsi="Helvetica" w:eastAsia="Helvetica"/>
          <w:color w:val="#0563C1"/>
          <w:u w:val="single"/>
        </w:rPr>
        <w:fldChar w:fldCharType="begin"/>
      </w:r>
      <w:r>
        <w:rPr>
          <w:rFonts w:ascii="Helvetica" w:hAnsi="Helvetica" w:eastAsia="Helvetica"/>
          <w:color w:val="#0563C1"/>
          <w:u w:val="single"/>
        </w:rPr>
        <w:instrText xml:space="preserve"> HYPERLINK "https://bergliquorcontrols.com/" </w:instrText>
      </w:r>
      <w:r>
        <w:rPr>
          <w:rFonts w:ascii="Helvetica" w:hAnsi="Helvetica" w:eastAsia="Helvetica"/>
          <w:color w:val="#0563C1"/>
          <w:u w:val="single"/>
        </w:rPr>
        <w:fldChar w:fldCharType="separate"/>
      </w:r>
      <w:r>
        <w:rPr>
          <w:rFonts w:ascii="Helvetica" w:hAnsi="Helvetica" w:eastAsia="Helvetica"/>
          <w:color w:val="#0563C1"/>
          <w:u w:val="single"/>
        </w:rPr>
        <w:t xml:space="preserve">bergliquorcontrols.com</w:t>
      </w:r>
      <w:r>
        <w:rPr>
          <w:rFonts w:ascii="Helvetica" w:hAnsi="Helvetica" w:eastAsia="Helvetica"/>
        </w:rPr>
        <w:fldChar w:fldCharType="end"/>
      </w:r>
    </w:p>
    <w:p>
      <w:pPr>
        <w:pStyle w:val="heading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Helvetica" w:hAnsi="Helvetica" w:eastAsia="Helvetica"/>
        </w:rPr>
        <w:t xml:space="preserve">About Berg</w:t>
      </w:r>
    </w:p>
    <w:p>
      <w:pPr>
        <w:pStyle w:val="margin--y--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</w:rPr>
      </w:pPr>
      <w:r>
        <w:rPr>
          <w:rFonts w:ascii="Helvetica" w:hAnsi="Helvetica" w:eastAsia="Helvetica"/>
        </w:rPr>
        <w:t xml:space="preserve">Berg manufactures a complete range of beverage and liquor control systems for liquor, beer, wine, and other beverages. It is based in Monona, Wisconsin.</w:t>
      </w:r>
    </w:p>
    <w:p>
      <w:pPr>
        <w:pStyle w:val="heading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Helvetica" w:hAnsi="Helvetica" w:eastAsia="Helvetica"/>
        </w:rPr>
        <w:t xml:space="preserve">Berg Headquarter Location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Helvetica" w:hAnsi="Helvetica" w:eastAsia="Helvetica"/>
        </w:rPr>
        <w:t xml:space="preserve">2160 Industrial Drive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Helvetica" w:hAnsi="Helvetica" w:eastAsia="Helvetica"/>
        </w:rPr>
        <w:t xml:space="preserve">Monona, Wisconsin, 53713,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Helvetica" w:hAnsi="Helvetica" w:eastAsia="Helvetica"/>
        </w:rPr>
        <w:t xml:space="preserve">United States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Times New Roman" w:hAnsi="Times New Roman" w:eastAsia="Times New Roman"/>
          <w:b w:val="on"/>
          <w:sz w:val="60"/>
        </w:rPr>
        <w:t xml:space="preserve">People </w:t>
      </w:r>
    </w:p>
    <w:tbl>
      <w:tblPr>
        <w:tblW w:w="0" w:type="auto"/>
        <w:jc w:val="left"/>
        <w:tblInd w:w="15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2"/>
        <w:gridCol w:w="4545"/>
        <w:gridCol w:w="2611"/>
        <w:gridCol w:w="830"/>
      </w:tblGrid>
      <w:tr>
        <w:trPr>
          <w:trHeight w:val="254" w:hRule="atLeast"/>
        </w:trPr>
        <w:tc>
          <w:tcPr>
            <w:tcW w:w="1382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sz w:val="20"/>
              </w:rPr>
              <w:t xml:space="preserve">Matt Webb</w:t>
            </w:r>
          </w:p>
        </w:tc>
        <w:tc>
          <w:tcPr>
            <w:tcW w:w="4545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</w:p>
        </w:tc>
        <w:tc>
          <w:tcPr>
            <w:tcW w:w="2611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sz w:val="20"/>
              </w:rPr>
              <w:t xml:space="preserve">Chief Executive Officer</w:t>
            </w:r>
          </w:p>
        </w:tc>
        <w:tc>
          <w:tcPr>
            <w:tcW w:w="830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sz w:val="20"/>
              </w:rPr>
              <w:t xml:space="preserve">Current</w:t>
            </w:r>
          </w:p>
        </w:tc>
      </w:tr>
      <w:tr>
        <w:trPr>
          <w:trHeight w:val="263" w:hRule="atLeast"/>
        </w:trPr>
        <w:tc>
          <w:tcPr>
            <w:tcW w:w="1382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sz w:val="20"/>
              </w:rPr>
              <w:t xml:space="preserve">Nick Ludlam</w:t>
            </w:r>
          </w:p>
        </w:tc>
        <w:tc>
          <w:tcPr>
            <w:tcW w:w="4545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</w:p>
        </w:tc>
        <w:tc>
          <w:tcPr>
            <w:tcW w:w="2611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sz w:val="20"/>
              </w:rPr>
              <w:t xml:space="preserve">Chief Technology Officer</w:t>
            </w:r>
          </w:p>
        </w:tc>
        <w:tc>
          <w:tcPr>
            <w:tcW w:w="830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sz w:val="20"/>
              </w:rPr>
              <w:t xml:space="preserve">Current</w:t>
            </w:r>
          </w:p>
        </w:tc>
      </w:tr>
      <w:tr>
        <w:trPr>
          <w:trHeight w:val="254" w:hRule="atLeast"/>
        </w:trPr>
        <w:tc>
          <w:tcPr>
            <w:tcW w:w="1382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sz w:val="20"/>
              </w:rPr>
              <w:t xml:space="preserve">Mark Cridge</w:t>
            </w:r>
          </w:p>
        </w:tc>
        <w:tc>
          <w:tcPr>
            <w:tcW w:w="4545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fldChar w:fldCharType="begin"/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instrText xml:space="preserve"> HYPERLINK "https://www.cbinsights.com/investor/blue-state-digital" </w:instrText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fldChar w:fldCharType="separate"/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t xml:space="preserve">Blue State Digital</w:t>
            </w:r>
            <w:r>
              <w:rPr>
                <w:rFonts w:ascii="Times New Roman" w:hAnsi="Times New Roman" w:eastAsia="Times New Roman"/>
                <w:sz w:val="20"/>
              </w:rPr>
              <w:fldChar w:fldCharType="end"/>
            </w:r>
            <w:r>
              <w:rPr>
                <w:rFonts w:ascii="Times New Roman" w:hAnsi="Times New Roman" w:eastAsia="Times New Roman"/>
                <w:sz w:val="20"/>
              </w:rPr>
              <w:t xml:space="preserve">, </w:t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fldChar w:fldCharType="begin"/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instrText xml:space="preserve"> HYPERLINK "https://www.cbinsights.com/investor/isobar" </w:instrText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fldChar w:fldCharType="separate"/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t xml:space="preserve">Isobar</w:t>
            </w:r>
            <w:r>
              <w:rPr>
                <w:rFonts w:ascii="Times New Roman" w:hAnsi="Times New Roman" w:eastAsia="Times New Roman"/>
                <w:sz w:val="20"/>
              </w:rPr>
              <w:fldChar w:fldCharType="end"/>
            </w:r>
            <w:r>
              <w:rPr>
                <w:rFonts w:ascii="Times New Roman" w:hAnsi="Times New Roman" w:eastAsia="Times New Roman"/>
                <w:sz w:val="20"/>
              </w:rPr>
              <w:t xml:space="preserve">, and Modem Media</w:t>
            </w:r>
          </w:p>
        </w:tc>
        <w:tc>
          <w:tcPr>
            <w:tcW w:w="2611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sz w:val="20"/>
              </w:rPr>
              <w:t xml:space="preserve">Chief Operating Officer</w:t>
            </w:r>
          </w:p>
        </w:tc>
        <w:tc>
          <w:tcPr>
            <w:tcW w:w="830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sz w:val="20"/>
              </w:rPr>
              <w:t xml:space="preserve">Former</w:t>
            </w:r>
          </w:p>
        </w:tc>
      </w:tr>
    </w:tbl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eastAsia="Times New Roman"/>
          <w:b w:val="on"/>
          <w:sz w:val="20"/>
        </w:rPr>
      </w:pP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 w:eastAsia="Times New Roman"/>
          <w:b w:val="on"/>
          <w:sz w:val="60"/>
        </w:rPr>
      </w:pP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Arial" w:hAnsi="Arial" w:eastAsia="Arial"/>
          <w:b w:val="on"/>
          <w:sz w:val="60"/>
        </w:rPr>
        <w:t xml:space="preserve">Competitors &amp; Partners</w:t>
      </w:r>
    </w:p>
    <w:tbl>
      <w:tblPr>
        <w:tblW w:w="0" w:type="auto"/>
        <w:jc w:val="left"/>
        <w:tblInd w:w="15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0"/>
        <w:gridCol w:w="950"/>
        <w:gridCol w:w="2147"/>
        <w:gridCol w:w="1675"/>
        <w:gridCol w:w="1739"/>
        <w:gridCol w:w="1079"/>
      </w:tblGrid>
      <w:tr>
        <w:trPr>
          <w:trHeight w:val="209" w:hRule="atLeast"/>
        </w:trPr>
        <w:tc>
          <w:tcPr>
            <w:tcW w:w="1520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b w:val="on"/>
                <w:sz w:val="20"/>
              </w:rPr>
            </w:pPr>
            <w:r>
              <w:rPr>
                <w:rFonts w:ascii="Arial" w:hAnsi="Arial" w:eastAsia="Arial"/>
                <w:b w:val="on"/>
                <w:sz w:val="20"/>
              </w:rPr>
              <w:t xml:space="preserve">Date</w:t>
            </w:r>
          </w:p>
        </w:tc>
        <w:tc>
          <w:tcPr>
            <w:tcW w:w="950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b w:val="on"/>
                <w:sz w:val="20"/>
              </w:rPr>
            </w:pPr>
            <w:r>
              <w:rPr>
                <w:rFonts w:ascii="Arial" w:hAnsi="Arial" w:eastAsia="Arial"/>
                <w:b w:val="on"/>
                <w:sz w:val="20"/>
              </w:rPr>
              <w:t xml:space="preserve">Type</w:t>
            </w:r>
          </w:p>
        </w:tc>
        <w:tc>
          <w:tcPr>
            <w:tcW w:w="2147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b w:val="on"/>
                <w:sz w:val="20"/>
              </w:rPr>
            </w:pPr>
            <w:r>
              <w:rPr>
                <w:rFonts w:ascii="Arial" w:hAnsi="Arial" w:eastAsia="Arial"/>
                <w:b w:val="on"/>
                <w:sz w:val="20"/>
              </w:rPr>
              <w:t xml:space="preserve">Business Partner</w:t>
            </w:r>
          </w:p>
        </w:tc>
        <w:tc>
          <w:tcPr>
            <w:tcW w:w="1675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b w:val="on"/>
                <w:sz w:val="20"/>
              </w:rPr>
            </w:pPr>
            <w:r>
              <w:rPr>
                <w:rFonts w:ascii="Arial" w:hAnsi="Arial" w:eastAsia="Arial"/>
                <w:b w:val="on"/>
                <w:sz w:val="20"/>
              </w:rPr>
              <w:t xml:space="preserve">Country</w:t>
            </w:r>
          </w:p>
        </w:tc>
        <w:tc>
          <w:tcPr>
            <w:tcW w:w="1739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b w:val="on"/>
                <w:sz w:val="20"/>
              </w:rPr>
            </w:pPr>
            <w:r>
              <w:rPr>
                <w:rFonts w:ascii="Arial" w:hAnsi="Arial" w:eastAsia="Arial"/>
                <w:b w:val="on"/>
                <w:sz w:val="20"/>
              </w:rPr>
              <w:t xml:space="preserve">News Snippet</w:t>
            </w:r>
          </w:p>
        </w:tc>
        <w:tc>
          <w:tcPr>
            <w:tcW w:w="1079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right"/>
              <w:rPr>
                <w:rFonts w:ascii="Arial" w:hAnsi="Arial" w:eastAsia="Arial"/>
                <w:b w:val="on"/>
                <w:sz w:val="20"/>
              </w:rPr>
            </w:pPr>
            <w:r>
              <w:rPr>
                <w:rFonts w:ascii="Arial" w:hAnsi="Arial" w:eastAsia="Arial"/>
                <w:b w:val="on"/>
                <w:sz w:val="20"/>
              </w:rPr>
              <w:t xml:space="preserve">Sources</w:t>
            </w:r>
          </w:p>
        </w:tc>
      </w:tr>
      <w:tr>
        <w:trPr>
          <w:trHeight w:val="217" w:hRule="atLeast"/>
        </w:trPr>
        <w:tc>
          <w:tcPr>
            <w:tcW w:w="1520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sz w:val="20"/>
              </w:rPr>
            </w:pPr>
            <w:r>
              <w:rPr>
                <w:rFonts w:ascii="Arial" w:hAnsi="Arial" w:eastAsia="Arial"/>
                <w:sz w:val="20"/>
              </w:rPr>
              <w:t xml:space="preserve">11/24/2020</w:t>
            </w:r>
          </w:p>
        </w:tc>
        <w:tc>
          <w:tcPr>
            <w:tcW w:w="950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sz w:val="20"/>
              </w:rPr>
            </w:pPr>
            <w:r>
              <w:rPr>
                <w:rFonts w:ascii="Arial" w:hAnsi="Arial" w:eastAsia="Arial"/>
                <w:sz w:val="20"/>
              </w:rPr>
              <w:t xml:space="preserve">Partner</w:t>
            </w:r>
          </w:p>
        </w:tc>
        <w:tc>
          <w:tcPr>
            <w:tcW w:w="2147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sz w:val="20"/>
              </w:rPr>
            </w:pPr>
            <w:r>
              <w:rPr>
                <w:rFonts w:ascii="Arial" w:hAnsi="Arial" w:eastAsia="Arial"/>
                <w:sz w:val="20"/>
              </w:rPr>
              <w:t xml:space="preserve">AdventHealth</w:t>
            </w:r>
          </w:p>
        </w:tc>
        <w:tc>
          <w:tcPr>
            <w:tcW w:w="1675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sz w:val="20"/>
              </w:rPr>
            </w:pPr>
            <w:r>
              <w:rPr>
                <w:rFonts w:ascii="Arial" w:hAnsi="Arial" w:eastAsia="Arial"/>
                <w:sz w:val="20"/>
              </w:rPr>
              <w:t xml:space="preserve">United States</w:t>
            </w:r>
          </w:p>
        </w:tc>
        <w:tc>
          <w:tcPr>
            <w:tcW w:w="1739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</w:p>
        </w:tc>
        <w:tc>
          <w:tcPr>
            <w:tcW w:w="1079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</w:p>
        </w:tc>
      </w:tr>
    </w:tbl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</w:p>
    <w:sectPr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">
    <w:charset w:val="00"/>
    <w:family w:val="swiss"/>
    <w:pitch w:val="variable"/>
  </w:font>
  <w:font w:name="Calibri Light">
    <w:charset w:val="00"/>
    <w:family w:val="swiss"/>
    <w:pitch w:val="variable"/>
  </w:font>
  <w:font w:name="Helvetica">
    <w:charset w:val="00"/>
    <w:family w:val="swiss"/>
    <w:pitch w:val="variable"/>
  </w:font>
</w:font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  <w:style w:type="paragraph" w:styleId="Normal">
    <w:name w:val="Normal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/>
      <w:sz w:val="22"/>
    </w:rPr>
  </w:style>
  <w:style w:type="paragraph" w:styleId="heading 3">
    <w:name w:val="heading 3"/>
    <w:basedOn w:val="Normal"/>
    <w:next w:val="heading 3"/>
    <w:qFormat/>
    <w:pPr>
      <w:keepNext/>
      <w:keepLines/>
      <w:spacing w:before="40" w:after="0"/>
    </w:pPr>
    <w:rPr>
      <w:rFonts w:ascii="Calibri Light" w:hAnsi="Calibri Light" w:eastAsia="Calibri Light"/>
      <w:color w:val="#1F3763"/>
      <w:sz w:val="24"/>
    </w:rPr>
  </w:style>
  <w:style w:type="paragraph" w:styleId="Normal (Web)">
    <w:name w:val="Normal (Web)"/>
    <w:basedOn w:val="Normal"/>
    <w:next w:val="Normal (Web)"/>
    <w:qFormat/>
    <w:pPr>
      <w:spacing w:before="100" w:after="100" w:line="240" w:lineRule="atLeast"/>
    </w:pPr>
    <w:rPr>
      <w:rFonts w:ascii="Times New Roman" w:hAnsi="Times New Roman" w:eastAsia="Times New Roman"/>
      <w:sz w:val="24"/>
    </w:rPr>
  </w:style>
  <w:style w:type="character" w:styleId="Hyperlink">
    <w:name w:val="Hyperlink"/>
    <w:qFormat/>
    <w:rPr>
      <w:color w:val="#0563C1"/>
      <w:u w:val="single"/>
    </w:rPr>
  </w:style>
  <w:style w:type="paragraph" w:styleId="heading 1">
    <w:name w:val="heading 1"/>
    <w:basedOn w:val="Normal"/>
    <w:next w:val="heading 3"/>
    <w:qFormat/>
    <w:pPr>
      <w:keepNext/>
      <w:keepLines/>
      <w:spacing w:before="240" w:after="0"/>
    </w:pPr>
    <w:rPr>
      <w:rFonts w:ascii="Calibri Light" w:hAnsi="Calibri Light" w:eastAsia="Calibri Light"/>
      <w:color w:val="#2F5496"/>
      <w:sz w:val="32"/>
    </w:rPr>
  </w:style>
  <w:style w:type="paragraph" w:styleId="heading 2">
    <w:name w:val="heading 2"/>
    <w:basedOn w:val="Normal"/>
    <w:next w:val="heading 2"/>
    <w:qFormat/>
    <w:pPr>
      <w:spacing w:before="100" w:after="100" w:line="240" w:lineRule="atLeast"/>
    </w:pPr>
    <w:rPr>
      <w:rFonts w:ascii="Times New Roman" w:hAnsi="Times New Roman" w:eastAsia="Times New Roman"/>
      <w:b w:val="on"/>
      <w:sz w:val="36"/>
    </w:rPr>
  </w:style>
  <w:style w:type="paragraph" w:styleId="margin--y--s">
    <w:name w:val="margin--y--s"/>
    <w:basedOn w:val="Normal"/>
    <w:next w:val="margin--y--s"/>
    <w:qFormat/>
    <w:pPr>
      <w:spacing w:before="100" w:after="100" w:line="240" w:lineRule="atLeast"/>
    </w:pPr>
    <w:rPr>
      <w:rFonts w:ascii="Times New Roman" w:hAnsi="Times New Roman" w:eastAsia="Times New Roman"/>
      <w:sz w:val="24"/>
    </w:rPr>
  </w:style>
  <w:style w:type="paragraph" w:styleId="fontsize--default">
    <w:name w:val="fontsize--default"/>
    <w:basedOn w:val="Normal"/>
    <w:next w:val="fontsize--default"/>
    <w:qFormat/>
    <w:pPr>
      <w:spacing w:before="100" w:after="100" w:line="240" w:lineRule="atLeast"/>
    </w:pPr>
    <w:rPr>
      <w:rFonts w:ascii="Times New Roman" w:hAnsi="Times New Roman" w:eastAsia="Times New Roman"/>
      <w:sz w:val="24"/>
    </w:rPr>
  </w:style>
  <w:style w:type="paragraph" w:styleId="Title">
    <w:name w:val="Title"/>
    <w:basedOn w:val="Normal"/>
    <w:next w:val="heading 3"/>
    <w:qFormat/>
    <w:pPr>
      <w:spacing w:after="0" w:line="240" w:lineRule="atLeast"/>
    </w:pPr>
    <w:rPr>
      <w:rFonts w:ascii="Calibri Light" w:hAnsi="Calibri Light" w:eastAsia="Calibri Light"/>
      <w:sz w:val="56"/>
    </w:rPr>
  </w:style>
  <w:style w:type="paragraph" w:styleId="BODY">
    <w:name w:val="BODY"/>
    <w:basedOn w:val="Normal"/>
    <w:next w:val="BODY"/>
    <w:qFormat/>
    <w:pPr>
      <w:spacing w:before="134" w:after="134" w:line="240" w:lineRule="atLeast"/>
    </w:pPr>
    <w:rPr>
      <w:rFonts w:ascii="Arial" w:hAnsi="Arial" w:eastAsia="Arial"/>
      <w:sz w:val="24"/>
    </w:rPr>
  </w:style>
  <w:style w:type="paragraph" w:styleId="H2">
    <w:name w:val="H2"/>
    <w:basedOn w:val="BODY"/>
    <w:next w:val="H2"/>
    <w:qFormat/>
    <w:pPr>
      <w:spacing w:before="120" w:after="240"/>
    </w:pPr>
    <w:rPr>
      <w:b w:val="on"/>
      <w:sz w:val="36"/>
    </w:rPr>
  </w:style>
  <w:style w:type="paragraph" w:styleId="H3">
    <w:name w:val="H3"/>
    <w:basedOn w:val="BODY"/>
    <w:next w:val="H3"/>
    <w:qFormat/>
    <w:pPr>
      <w:widowControl w:val="off"/>
      <w:spacing w:before="93" w:after="186"/>
    </w:pPr>
    <w:rPr>
      <w:b w:val="on"/>
      <w:sz w:val="28"/>
    </w:rPr>
  </w:style>
  <w:style w:type="paragraph" w:styleId="BLOCKQUOTE">
    <w:name w:val="BLOCKQUOTE"/>
    <w:basedOn w:val="BODY"/>
    <w:next w:val="BLOCKQUOTE"/>
    <w:qFormat/>
    <w:pPr>
      <w:widowControl w:val="off"/>
      <w:spacing w:before="0" w:after="0"/>
      <w:ind w:left="720" w:right="720"/>
    </w:pPr>
    <w:rPr/>
  </w:style>
  <w:style w:type="paragraph" w:styleId="H1">
    <w:name w:val="H1"/>
    <w:basedOn w:val="BODY"/>
    <w:next w:val="H1"/>
    <w:qFormat/>
    <w:pPr>
      <w:widowControl w:val="off"/>
      <w:spacing w:before="160" w:after="320"/>
    </w:pPr>
    <w:rPr>
      <w:b w:val="on"/>
      <w:sz w:val="48"/>
    </w:rPr>
  </w:style>
  <w:style w:type="character" w:styleId="A">
    <w:name w:val="A"/>
    <w:qFormat/>
    <w:rPr>
      <w:color w:val="#0000FF"/>
      <w:u w:val="single"/>
    </w:rPr>
  </w:style>
  <w:style w:type="character" w:styleId="EM">
    <w:name w:val="EM"/>
    <w:qFormat/>
    <w:rPr>
      <w:i w:val="on"/>
    </w:rPr>
  </w:style>
  <w:style w:type="character" w:styleId="Heading 2 Char">
    <w:name w:val="Heading 2 Char"/>
    <w:qFormat/>
    <w:rPr>
      <w:rFonts w:ascii="Times New Roman" w:hAnsi="Times New Roman" w:eastAsia="Times New Roman"/>
      <w:b w:val="on"/>
      <w:sz w:val="36"/>
    </w:rPr>
  </w:style>
  <w:style w:type="character" w:styleId="Heading 3 Char">
    <w:name w:val="Heading 3 Char"/>
    <w:qFormat/>
    <w:rPr>
      <w:rFonts w:ascii="Calibri Light" w:hAnsi="Calibri Light" w:eastAsia="Calibri Light"/>
      <w:color w:val="#1F3763"/>
      <w:sz w:val="24"/>
    </w:rPr>
  </w:style>
  <w:style w:type="character" w:styleId="Heading 1 Char">
    <w:name w:val="Heading 1 Char"/>
    <w:qFormat/>
    <w:rPr>
      <w:rFonts w:ascii="Calibri Light" w:hAnsi="Calibri Light" w:eastAsia="Calibri Light"/>
      <w:color w:val="#2F5496"/>
      <w:sz w:val="32"/>
    </w:rPr>
  </w:style>
  <w:style w:type="character" w:styleId="fdsbutton-label">
    <w:name w:val="fdsbutton-label"/>
    <w:qFormat/>
    <w:rPr/>
  </w:style>
</w:styles>
</file>

<file path=word/_rels/document.xml.rels><?xml version="1.0" encoding="UTF-8" standalone="yes"?>
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Application>TX_DOX 15.1.111.502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