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rFonts w:ascii="Helvetica" w:hAnsi="Helvetica" w:eastAsia="Helvetica"/>
          <w:b w:val="on"/>
          <w:color w:val="#404040"/>
          <w:sz w:val="60"/>
        </w:rPr>
        <w:t xml:space="preserve">Startup Failure Post-Mortems 2017 Third Update (10/31/17)</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b w:val="on"/>
          <w:color w:val="#000000"/>
          <w:sz w:val="36"/>
        </w:rPr>
      </w:pPr>
      <w:r>
        <w:rPr>
          <w:rFonts w:ascii="Helvetica" w:hAnsi="Helvetica" w:eastAsia="Helvetica"/>
          <w:b w:val="on"/>
          <w:color w:val="#000000"/>
          <w:sz w:val="36"/>
        </w:rPr>
        <w:t xml:space="preserve">Jawbone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b w:val="on"/>
          <w:color w:val="#000000"/>
        </w:rPr>
        <w:t xml:space="preserve">Title</w:t>
      </w:r>
      <w:r>
        <w:rPr>
          <w:rFonts w:ascii="Helvetica" w:hAnsi="Helvetica" w:eastAsia="Helvetica"/>
          <w:color w:val="#757575"/>
        </w:rPr>
        <w:t xml:space="preserv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theinformation.com/articles/jawbone-to-be-liquidated-as-rahman-moves-to-health-startup?jwt=eyJhbGciOiJIUzI1NiJ9.eyJzdWIiOiJtYWRlbHluLnlvdW5nQGdtYWlsLmNvbSIsImV4cCI6MTU0MTAyODQwNiwibiI6Ikd1ZXN0Iiwic2NvcGUiOlsic2hhcmUiXX0.6h3ktzUl7IdkuOfWM2MAzSmtNLPBPOAlW1yGFlP0LU8&amp;unlock=8e5bafed6fbf3f90" </w:instrText>
      </w:r>
      <w:r>
        <w:rPr>
          <w:rFonts w:ascii="Helvetica" w:hAnsi="Helvetica" w:eastAsia="Helvetica"/>
          <w:color w:val="#FF6633"/>
          <w:u w:val="single"/>
        </w:rPr>
        <w:fldChar w:fldCharType="separate"/>
      </w:r>
      <w:r>
        <w:rPr>
          <w:rFonts w:ascii="Helvetica" w:hAnsi="Helvetica" w:eastAsia="Helvetica"/>
          <w:color w:val="#FF6633"/>
          <w:u w:val="single"/>
        </w:rPr>
        <w:t xml:space="preserve">Jawbone to Be Liquidated as Rahman Moves to Health Startup</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000000"/>
        </w:rPr>
        <w:t xml:space="preserve">Title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"https://www.theinformation.com/articles/jawbone-to-be-liquidated-as-rahman-moves-to-health-startup"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https://www.theinformation.com/articles/jawbone-to-be-liquidated-as-rahman-moves-to-health-startup</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000000"/>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"https://www.cbinsights.com/company/jawbone" </w:instrText>
      </w:r>
      <w:r>
        <w:rPr>
          <w:rFonts w:ascii="Helvetica" w:hAnsi="Helvetica" w:eastAsia="Helvetica"/>
          <w:color w:val="#FF6633"/>
          <w:u w:val="single"/>
        </w:rPr>
        <w:fldChar w:fldCharType="separate"/>
      </w:r>
      <w:r>
        <w:rPr>
          <w:rFonts w:ascii="Helvetica" w:hAnsi="Helvetica" w:eastAsia="Helvetica"/>
          <w:color w:val="#FF6633"/>
          <w:u w:val="single"/>
        </w:rPr>
        <w:t xml:space="preserve">Jawbone</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000000"/>
        </w:rPr>
        <w:t xml:space="preserve">Product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"https://www.cbinsights.com/company/jawbone"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https://www.cbinsights.com/company/jawbone</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i w:val="on"/>
          <w:color w:val="#000000"/>
        </w:rPr>
        <w:t xml:space="preserve">The Information</w:t>
      </w:r>
      <w:r>
        <w:rPr>
          <w:rFonts w:ascii="Helvetica" w:hAnsi="Helvetica" w:eastAsia="Helvetica"/>
          <w:color w:val="#000000"/>
        </w:rPr>
        <w:t xml:space="preserve"> broke the news of Jawbone’s demise based on insights from a source close to the company.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Jawbone co-founder and CEO Hosain Rahman has founded a new company called Jawbone Health Hub that will make health-related hardware and software services, according to the person. Many employees of Jawbone moved to the new firm earlier this year, the person said. Jawbone Health will service Jawbone’s devices going forward, said the person.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A notice sent to creditors said Jawbone entered into insolvency proceedings under California law on June 19. A company has been set up to liquidate Jawbone’s assets. Jawbone hired Sherwood Partners to handle the matter. The notice says creditors have 180 days to file a claim.</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Jawbone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CONSUMER PRODUCTS &amp; SERVICES | Consumer Electronics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"https://jawbone.com/" </w:instrText>
      </w:r>
      <w:r>
        <w:rPr>
          <w:rFonts w:ascii="Helvetica" w:hAnsi="Helvetica" w:eastAsia="Helvetica"/>
          <w:color w:val="#0563C1"/>
          <w:u w:val="single"/>
        </w:rPr>
        <w:fldChar w:fldCharType="separate"/>
      </w:r>
      <w:r>
        <w:rPr>
          <w:rFonts w:ascii="Helvetica" w:hAnsi="Helvetica" w:eastAsia="Helvetica"/>
          <w:color w:val="#0563C1"/>
          <w:u w:val="single"/>
        </w:rPr>
        <w:t xml:space="preserve">jawbone.com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Times New Roman" w:hAnsi="Times New Roman" w:eastAsia="Times New Roman"/>
          <w:color w:val="#000000"/>
        </w:rPr>
        <w:t xml:space="preserve">1999</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Times New Roman" w:hAnsi="Times New Roman" w:eastAsia="Times New Roman"/>
          <w:color w:val="#00000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Times New Roman" w:hAnsi="Times New Roman" w:eastAsia="Times New Roman"/>
          <w:color w:val="#000000"/>
        </w:rPr>
        <w:t xml:space="preserve">$929.9M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Revenue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Times New Roman" w:hAnsi="Times New Roman" w:eastAsia="Times New Roman"/>
          <w:color w:val="#000000"/>
        </w:rPr>
        <w:t xml:space="preserve">$0000</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About Jawbone</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Helvetica" w:hAnsi="Helvetica" w:eastAsia="Helvetica"/>
          <w:color w:val="#000000"/>
        </w:rPr>
        <w:t xml:space="preserve">Jawbone, formerly Aliph, develops products and services for mobile devices such as headsets and wireless speakers. The company is the creator of JAMBOX and BIG JAMBOX wireless speakers, the Jawbone ERA and ICONTM Bluetooth headsets, and NoiseAssassin technology.</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Jawbone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99 Rhode Island Street 3rd Floor</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San Francisco, California, 94103,</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color w:val="#000000"/>
        </w:rPr>
        <w:t xml:space="preserve">800-529-2663</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Jawbone to Be Liquidated as Rahman Moves to Health Startup</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By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"https://www.theinformation.com/reporters/reed-albergotti" </w:instrText>
      </w:r>
      <w:r>
        <w:rPr>
          <w:rFonts w:ascii="Helvetica" w:hAnsi="Helvetica" w:eastAsia="Helvetica"/>
          <w:color w:val="#0563C1"/>
          <w:u w:val="single"/>
        </w:rPr>
        <w:fldChar w:fldCharType="separate"/>
      </w:r>
      <w:r>
        <w:rPr>
          <w:rFonts w:ascii="Helvetica" w:hAnsi="Helvetica" w:eastAsia="Helvetica"/>
          <w:color w:val="#0563C1"/>
          <w:u w:val="single"/>
        </w:rPr>
        <w:t xml:space="preserve">Reed Albergotti</w:t>
      </w:r>
      <w:r>
        <w:rPr>
          <w:rFonts w:ascii="Helvetica" w:hAnsi="Helvetica" w:eastAsia="Helvetica"/>
        </w:rPr>
        <w:fldChar w:fldCharType="end"/>
      </w:r>
      <w:r>
        <w:rPr>
          <w:rFonts w:ascii="Helvetica" w:hAnsi="Helvetica" w:eastAsia="Helvetica"/>
        </w:rPr>
        <w:t xml:space="preserve">  |  July 6, 2017 1:45 PM PDT</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"https://www.theinformation.com/articles/jawbone-to-be-liquidated-as-rahman-moves-to-health-startup"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https://www.theinformation.com/articles/jawbone-to-be-liquidated-as-rahman-moves-to-health-startup</w:t>
      </w:r>
      <w:r>
        <w:rPr>
          <w:rFonts w:ascii="Helvetica" w:hAnsi="Helvetica" w:eastAsia="Helvetica"/>
        </w:rPr>
        <w:fldChar w:fldCharType="end"/>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 Jawbone, the consumer electronics firm once valued at $3 billion, is going out of business. The company has begun liquidation proceedings, after years of financial pressures, according to a person close to Jawbone. </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Helvetica" w:hAnsi="Helvetica" w:eastAsia="Helvetica"/>
        </w:rPr>
      </w:pPr>
      <w:r>
        <w:rPr>
          <w:rFonts w:ascii="Helvetica" w:hAnsi="Helvetica" w:eastAsia="Helvetica"/>
        </w:rPr>
        <w:t xml:space="preserve">Jawbone co-founder and CEO Hosain Rahman has founded a new company called Jawbone Health Hub that will make health-related hardware and software services, according to the person. Many employees of Jawbone moved to the new firm earlier this year, the person said. Jawbone Health will service Jawbone’s devices going forward,</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character" w:styleId="Emphasis">
    <w:name w:val="Emphasis"/>
    <w:qFormat/>
    <w:rPr>
      <w:i w:val="on"/>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Title">
    <w:name w:val="Title"/>
    <w:basedOn w:val="Normal"/>
    <w:next w:val="heading 3"/>
    <w:qFormat/>
    <w:pPr>
      <w:spacing w:after="0" w:line="240" w:lineRule="atLeast"/>
    </w:pPr>
    <w:rPr>
      <w:rFonts w:ascii="Calibri Light" w:hAnsi="Calibri Light" w:eastAsia="Calibri Light"/>
      <w:sz w:val="56"/>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Unresolved Mention">
    <w:name w:val="Unresolved Mention"/>
    <w:qFormat/>
    <w:rPr>
      <w:color w:val="#605E5C"/>
      <w:shd w:val="clear" w:fill="#C0C0C0"/>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paragraph" w:styleId="first">
    <w:name w:val="first"/>
    <w:basedOn w:val="Normal"/>
    <w:next w:val="first"/>
    <w:qFormat/>
    <w:pPr>
      <w:spacing w:before="100" w:after="100" w:line="240" w:lineRule="atLeast"/>
    </w:pPr>
    <w:rPr>
      <w:rFonts w:ascii="Times New Roman" w:hAnsi="Times New Roman" w:eastAsia="Times New Roman"/>
      <w:sz w:val="24"/>
    </w:rPr>
  </w:style>
  <w:style w:type="character" w:styleId="Title Char">
    <w:name w:val="Title Char"/>
    <w:qFormat/>
    <w:rPr>
      <w:rFonts w:ascii="Calibri Light" w:hAnsi="Calibri Light" w:eastAsia="Calibri Light"/>
      <w:sz w:val="56"/>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