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2E569" w14:textId="41B7078A" w:rsidR="00F44061" w:rsidRPr="00F44061" w:rsidRDefault="0060357B" w:rsidP="0054747A">
      <w:pPr>
        <w:shd w:val="clear" w:color="auto" w:fill="D9D9D9" w:themeFill="background1" w:themeFillShade="D9"/>
        <w:spacing w:after="0"/>
        <w:jc w:val="both"/>
      </w:pPr>
      <w:r w:rsidRPr="00F44061">
        <w:rPr>
          <w:b/>
          <w:bCs/>
        </w:rPr>
        <w:t>Introduction</w:t>
      </w:r>
      <w:r w:rsidRPr="0054747A">
        <w:rPr>
          <w:b/>
          <w:bCs/>
        </w:rPr>
        <w:t>:</w:t>
      </w:r>
      <w:r w:rsidRPr="0054747A">
        <w:t xml:space="preserve"> I am Heider Jeffer. I earned a BSc in Operations Research, a BSc in Physics, and an MSc in Computer Science. My interdisciplinary background equips me with a robust toolkit to tackle the proposed PhD research on the cognitive benefits of blackcurrants under </w:t>
      </w:r>
      <w:proofErr w:type="gramStart"/>
      <w:r w:rsidRPr="0054747A">
        <w:t>stress</w:t>
      </w:r>
      <w:proofErr w:type="gramEnd"/>
      <w:r w:rsidRPr="0054747A">
        <w:t xml:space="preserve"> conditions. Through systematic planning, rigorous experimental design, and advanced data analysis, I aim to contribute significantly to the understanding of phytonutrients' effects on cognitive function.</w:t>
      </w:r>
      <w:r w:rsidR="0054747A">
        <w:tab/>
      </w:r>
      <w:r w:rsidR="0054747A">
        <w:tab/>
      </w:r>
      <w:r w:rsidR="0054747A">
        <w:tab/>
      </w:r>
      <w:r w:rsidR="0054747A">
        <w:tab/>
      </w:r>
      <w:r w:rsidR="0054747A">
        <w:tab/>
      </w:r>
      <w:r w:rsidR="0054747A">
        <w:tab/>
      </w:r>
      <w:r w:rsidR="0054747A">
        <w:tab/>
      </w:r>
      <w:r w:rsidR="0054747A">
        <w:tab/>
      </w:r>
      <w:r w:rsidR="0054747A">
        <w:tab/>
      </w:r>
      <w:r w:rsidR="0054747A">
        <w:tab/>
      </w:r>
      <w:r w:rsidR="0054747A">
        <w:tab/>
      </w:r>
    </w:p>
    <w:p w14:paraId="44E689C4" w14:textId="4480935D" w:rsidR="009E1FD3" w:rsidRPr="00F44061" w:rsidRDefault="00203EE7" w:rsidP="00F44061">
      <w:pPr>
        <w:spacing w:after="0"/>
        <w:jc w:val="both"/>
        <w:rPr>
          <w:b/>
          <w:bCs/>
        </w:rPr>
      </w:pPr>
      <w:r w:rsidRPr="00F44061">
        <w:br/>
      </w:r>
      <w:r w:rsidR="009E1FD3" w:rsidRPr="0054747A">
        <w:rPr>
          <w:b/>
          <w:bCs/>
          <w:shd w:val="clear" w:color="auto" w:fill="D9D9D9" w:themeFill="background1" w:themeFillShade="D9"/>
        </w:rPr>
        <w:t>Q1: Research Project Approach, Aims, Objectives, and Plan</w:t>
      </w:r>
      <w:r w:rsidRPr="0054747A">
        <w:rPr>
          <w:b/>
          <w:bCs/>
          <w:shd w:val="clear" w:color="auto" w:fill="D9D9D9" w:themeFill="background1" w:themeFillShade="D9"/>
        </w:rPr>
        <w:t>?</w:t>
      </w:r>
      <w:r w:rsidR="0054747A">
        <w:rPr>
          <w:b/>
          <w:bCs/>
          <w:shd w:val="clear" w:color="auto" w:fill="D9D9D9" w:themeFill="background1" w:themeFillShade="D9"/>
        </w:rPr>
        <w:tab/>
      </w:r>
      <w:r w:rsidR="0054747A">
        <w:rPr>
          <w:b/>
          <w:bCs/>
          <w:shd w:val="clear" w:color="auto" w:fill="D9D9D9" w:themeFill="background1" w:themeFillShade="D9"/>
        </w:rPr>
        <w:tab/>
      </w:r>
      <w:r w:rsidR="0054747A">
        <w:rPr>
          <w:b/>
          <w:bCs/>
          <w:shd w:val="clear" w:color="auto" w:fill="D9D9D9" w:themeFill="background1" w:themeFillShade="D9"/>
        </w:rPr>
        <w:tab/>
      </w:r>
      <w:r w:rsidR="0054747A">
        <w:rPr>
          <w:b/>
          <w:bCs/>
          <w:shd w:val="clear" w:color="auto" w:fill="D9D9D9" w:themeFill="background1" w:themeFillShade="D9"/>
        </w:rPr>
        <w:tab/>
      </w:r>
      <w:r w:rsidR="00F44061" w:rsidRPr="0054747A">
        <w:rPr>
          <w:b/>
          <w:bCs/>
          <w:shd w:val="clear" w:color="auto" w:fill="D9D9D9" w:themeFill="background1" w:themeFillShade="D9"/>
        </w:rPr>
        <w:tab/>
      </w:r>
      <w:r w:rsidR="00F44061" w:rsidRPr="00F44061">
        <w:rPr>
          <w:b/>
          <w:bCs/>
        </w:rPr>
        <w:br/>
      </w:r>
      <w:r w:rsidR="009E1FD3" w:rsidRPr="00F44061">
        <w:rPr>
          <w:rStyle w:val="Strong"/>
        </w:rPr>
        <w:t>Approach:</w:t>
      </w:r>
      <w:r w:rsidRPr="00F44061">
        <w:rPr>
          <w:rStyle w:val="Strong"/>
        </w:rPr>
        <w:br/>
      </w:r>
      <w:r w:rsidR="009E1FD3" w:rsidRPr="00F44061">
        <w:rPr>
          <w:rStyle w:val="Strong"/>
        </w:rPr>
        <w:t>Year 1:</w:t>
      </w:r>
    </w:p>
    <w:p w14:paraId="5B3FEE9B" w14:textId="77777777" w:rsidR="009E1FD3" w:rsidRPr="00F44061" w:rsidRDefault="009E1FD3" w:rsidP="001C4DE7">
      <w:pPr>
        <w:numPr>
          <w:ilvl w:val="0"/>
          <w:numId w:val="67"/>
        </w:numPr>
        <w:spacing w:after="0" w:line="240" w:lineRule="auto"/>
        <w:jc w:val="both"/>
      </w:pPr>
      <w:r w:rsidRPr="00F44061">
        <w:rPr>
          <w:rStyle w:val="Strong"/>
        </w:rPr>
        <w:t>Literature Review &amp; Hypothesis Development:</w:t>
      </w:r>
    </w:p>
    <w:p w14:paraId="3EB1984F" w14:textId="77777777" w:rsidR="009E1FD3" w:rsidRPr="00F44061" w:rsidRDefault="009E1FD3" w:rsidP="001C4DE7">
      <w:pPr>
        <w:numPr>
          <w:ilvl w:val="1"/>
          <w:numId w:val="67"/>
        </w:numPr>
        <w:spacing w:before="100" w:beforeAutospacing="1" w:after="0" w:line="240" w:lineRule="auto"/>
        <w:jc w:val="both"/>
      </w:pPr>
      <w:r w:rsidRPr="00F44061">
        <w:t>Conduct a systematic literature review on phytonutrients, focusing on anthocyanins and their effects on cognitive function.</w:t>
      </w:r>
    </w:p>
    <w:p w14:paraId="3E2CED09" w14:textId="77777777" w:rsidR="009E1FD3" w:rsidRPr="00F44061" w:rsidRDefault="009E1FD3" w:rsidP="001C4DE7">
      <w:pPr>
        <w:numPr>
          <w:ilvl w:val="1"/>
          <w:numId w:val="67"/>
        </w:numPr>
        <w:spacing w:before="100" w:beforeAutospacing="1" w:after="0" w:line="240" w:lineRule="auto"/>
        <w:jc w:val="both"/>
      </w:pPr>
      <w:r w:rsidRPr="00F44061">
        <w:t>Identify research gaps, refine research questions, and formulate hypotheses regarding the efficacy of NZ blackcurrant (</w:t>
      </w:r>
      <w:proofErr w:type="spellStart"/>
      <w:r w:rsidRPr="00F44061">
        <w:t>Ārepa</w:t>
      </w:r>
      <w:proofErr w:type="spellEnd"/>
      <w:r w:rsidRPr="00F44061">
        <w:t>) formulations under high altitude (HA) and sleep deprivation (SD) conditions.</w:t>
      </w:r>
    </w:p>
    <w:p w14:paraId="5C8E400B" w14:textId="77777777" w:rsidR="009E1FD3" w:rsidRPr="00F44061" w:rsidRDefault="009E1FD3" w:rsidP="001C4DE7">
      <w:pPr>
        <w:numPr>
          <w:ilvl w:val="0"/>
          <w:numId w:val="67"/>
        </w:numPr>
        <w:spacing w:before="100" w:beforeAutospacing="1" w:after="0" w:line="240" w:lineRule="auto"/>
        <w:jc w:val="both"/>
      </w:pPr>
      <w:r w:rsidRPr="00F44061">
        <w:rPr>
          <w:rStyle w:val="Strong"/>
        </w:rPr>
        <w:t>Study Design:</w:t>
      </w:r>
    </w:p>
    <w:p w14:paraId="583BD4AA" w14:textId="010EEBFE" w:rsidR="009E1FD3" w:rsidRPr="00F44061" w:rsidRDefault="009E1FD3" w:rsidP="001C4DE7">
      <w:pPr>
        <w:numPr>
          <w:ilvl w:val="1"/>
          <w:numId w:val="67"/>
        </w:numPr>
        <w:spacing w:before="100" w:beforeAutospacing="1" w:after="0" w:line="240" w:lineRule="auto"/>
        <w:jc w:val="both"/>
      </w:pPr>
      <w:r w:rsidRPr="00F44061">
        <w:t xml:space="preserve">Develop protocols for double-blind, </w:t>
      </w:r>
      <w:proofErr w:type="spellStart"/>
      <w:r w:rsidRPr="00F44061">
        <w:t>randomised</w:t>
      </w:r>
      <w:proofErr w:type="spellEnd"/>
      <w:r w:rsidRPr="00F44061">
        <w:t>, placebo-controlled trials on HA and SD, including participant recruitment, cognitive and physiological assessments, and statistical analysis plans.</w:t>
      </w:r>
      <w:r w:rsidR="00203EE7" w:rsidRPr="00F44061">
        <w:tab/>
      </w:r>
    </w:p>
    <w:p w14:paraId="0A5A6277" w14:textId="77777777" w:rsidR="009E1FD3" w:rsidRPr="00F44061" w:rsidRDefault="009E1FD3" w:rsidP="001C4DE7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Year 2:</w:t>
      </w:r>
    </w:p>
    <w:p w14:paraId="48802780" w14:textId="77777777" w:rsidR="009E1FD3" w:rsidRPr="00F44061" w:rsidRDefault="009E1FD3" w:rsidP="001C4DE7">
      <w:pPr>
        <w:numPr>
          <w:ilvl w:val="0"/>
          <w:numId w:val="68"/>
        </w:numPr>
        <w:spacing w:after="0" w:line="240" w:lineRule="auto"/>
        <w:jc w:val="both"/>
      </w:pPr>
      <w:r w:rsidRPr="00F44061">
        <w:rPr>
          <w:rStyle w:val="Strong"/>
        </w:rPr>
        <w:t>Data Collection:</w:t>
      </w:r>
    </w:p>
    <w:p w14:paraId="77784325" w14:textId="77777777" w:rsidR="009E1FD3" w:rsidRPr="00F44061" w:rsidRDefault="009E1FD3" w:rsidP="001C4DE7">
      <w:pPr>
        <w:numPr>
          <w:ilvl w:val="1"/>
          <w:numId w:val="68"/>
        </w:numPr>
        <w:spacing w:before="100" w:beforeAutospacing="1" w:after="0" w:line="240" w:lineRule="auto"/>
        <w:jc w:val="both"/>
      </w:pPr>
      <w:r w:rsidRPr="00F44061">
        <w:t>Conduct the first trial on HA, collecting baseline and post-intervention data on cognitive function, physiology, mood, and stress.</w:t>
      </w:r>
    </w:p>
    <w:p w14:paraId="5BB4E6FD" w14:textId="77777777" w:rsidR="009E1FD3" w:rsidRPr="00F44061" w:rsidRDefault="009E1FD3" w:rsidP="001C4DE7">
      <w:pPr>
        <w:numPr>
          <w:ilvl w:val="1"/>
          <w:numId w:val="68"/>
        </w:numPr>
        <w:spacing w:before="100" w:beforeAutospacing="1" w:after="0" w:line="240" w:lineRule="auto"/>
        <w:jc w:val="both"/>
      </w:pPr>
      <w:r w:rsidRPr="00F44061">
        <w:t>Begin the SD trial with similar protocols.</w:t>
      </w:r>
    </w:p>
    <w:p w14:paraId="460E5E30" w14:textId="77777777" w:rsidR="009E1FD3" w:rsidRPr="00F44061" w:rsidRDefault="009E1FD3" w:rsidP="001C4DE7">
      <w:pPr>
        <w:numPr>
          <w:ilvl w:val="0"/>
          <w:numId w:val="68"/>
        </w:numPr>
        <w:spacing w:before="100" w:beforeAutospacing="1" w:after="0" w:line="240" w:lineRule="auto"/>
        <w:jc w:val="both"/>
      </w:pPr>
      <w:r w:rsidRPr="00F44061">
        <w:rPr>
          <w:rStyle w:val="Strong"/>
        </w:rPr>
        <w:t>Preliminary Data Analysis:</w:t>
      </w:r>
    </w:p>
    <w:p w14:paraId="30402EF4" w14:textId="77777777" w:rsidR="009E1FD3" w:rsidRPr="00F44061" w:rsidRDefault="009E1FD3" w:rsidP="001C4DE7">
      <w:pPr>
        <w:numPr>
          <w:ilvl w:val="1"/>
          <w:numId w:val="68"/>
        </w:numPr>
        <w:spacing w:before="100" w:beforeAutospacing="1" w:after="0" w:line="240" w:lineRule="auto"/>
        <w:jc w:val="both"/>
      </w:pPr>
      <w:r w:rsidRPr="00F44061">
        <w:t>Analyze data from the HA study and adjust protocols as needed.</w:t>
      </w:r>
    </w:p>
    <w:p w14:paraId="2956267A" w14:textId="34801CC2" w:rsidR="009E1FD3" w:rsidRPr="00F44061" w:rsidRDefault="009E1FD3" w:rsidP="001C4DE7">
      <w:pPr>
        <w:numPr>
          <w:ilvl w:val="1"/>
          <w:numId w:val="68"/>
        </w:numPr>
        <w:spacing w:before="100" w:beforeAutospacing="1" w:after="0" w:line="240" w:lineRule="auto"/>
        <w:jc w:val="both"/>
      </w:pPr>
      <w:r w:rsidRPr="00F44061">
        <w:t>Submit progress reports and present initial findings at conferences.</w:t>
      </w:r>
      <w:r w:rsidR="00203EE7" w:rsidRPr="00F44061">
        <w:tab/>
      </w:r>
    </w:p>
    <w:p w14:paraId="690ED602" w14:textId="77777777" w:rsidR="009E1FD3" w:rsidRPr="00F44061" w:rsidRDefault="009E1FD3" w:rsidP="001C4DE7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Year 3:</w:t>
      </w:r>
    </w:p>
    <w:p w14:paraId="7934F3B3" w14:textId="77777777" w:rsidR="009E1FD3" w:rsidRPr="00F44061" w:rsidRDefault="009E1FD3" w:rsidP="001C4DE7">
      <w:pPr>
        <w:numPr>
          <w:ilvl w:val="0"/>
          <w:numId w:val="69"/>
        </w:numPr>
        <w:spacing w:after="0" w:line="240" w:lineRule="auto"/>
        <w:jc w:val="both"/>
      </w:pPr>
      <w:r w:rsidRPr="00F44061">
        <w:rPr>
          <w:rStyle w:val="Strong"/>
        </w:rPr>
        <w:t>Further Trials &amp; Data Analysis:</w:t>
      </w:r>
    </w:p>
    <w:p w14:paraId="7F760638" w14:textId="77777777" w:rsidR="009E1FD3" w:rsidRPr="00F44061" w:rsidRDefault="009E1FD3" w:rsidP="001C4DE7">
      <w:pPr>
        <w:numPr>
          <w:ilvl w:val="1"/>
          <w:numId w:val="69"/>
        </w:numPr>
        <w:spacing w:after="0" w:line="240" w:lineRule="auto"/>
        <w:jc w:val="both"/>
      </w:pPr>
      <w:r w:rsidRPr="00F44061">
        <w:t>Complete the SD trial and perform comprehensive data analysis.</w:t>
      </w:r>
    </w:p>
    <w:p w14:paraId="6DD99DA2" w14:textId="77777777" w:rsidR="009E1FD3" w:rsidRPr="00F44061" w:rsidRDefault="009E1FD3" w:rsidP="001C4DE7">
      <w:pPr>
        <w:numPr>
          <w:ilvl w:val="1"/>
          <w:numId w:val="69"/>
        </w:numPr>
        <w:spacing w:after="0" w:line="240" w:lineRule="auto"/>
        <w:jc w:val="both"/>
      </w:pPr>
      <w:r w:rsidRPr="00F44061">
        <w:t>Optionally, explore effects under heat or cold stress or further investigate HA and SD.</w:t>
      </w:r>
    </w:p>
    <w:p w14:paraId="50814377" w14:textId="77777777" w:rsidR="009E1FD3" w:rsidRPr="00F44061" w:rsidRDefault="009E1FD3" w:rsidP="001C4DE7">
      <w:pPr>
        <w:numPr>
          <w:ilvl w:val="0"/>
          <w:numId w:val="69"/>
        </w:numPr>
        <w:spacing w:after="0" w:line="240" w:lineRule="auto"/>
        <w:jc w:val="both"/>
      </w:pPr>
      <w:r w:rsidRPr="00F44061">
        <w:rPr>
          <w:rStyle w:val="Strong"/>
        </w:rPr>
        <w:t>Dissemination:</w:t>
      </w:r>
    </w:p>
    <w:p w14:paraId="0A061090" w14:textId="77777777" w:rsidR="009E1FD3" w:rsidRPr="00F44061" w:rsidRDefault="009E1FD3" w:rsidP="001C4DE7">
      <w:pPr>
        <w:numPr>
          <w:ilvl w:val="1"/>
          <w:numId w:val="69"/>
        </w:numPr>
        <w:spacing w:after="0" w:line="240" w:lineRule="auto"/>
        <w:jc w:val="both"/>
      </w:pPr>
      <w:r w:rsidRPr="00F44061">
        <w:t>Write and submit results for publication in peer-reviewed journals.</w:t>
      </w:r>
    </w:p>
    <w:p w14:paraId="25B6201B" w14:textId="77777777" w:rsidR="009E1FD3" w:rsidRPr="00F44061" w:rsidRDefault="009E1FD3" w:rsidP="001C4DE7">
      <w:pPr>
        <w:numPr>
          <w:ilvl w:val="1"/>
          <w:numId w:val="69"/>
        </w:numPr>
        <w:spacing w:after="0" w:line="240" w:lineRule="auto"/>
        <w:jc w:val="both"/>
      </w:pPr>
      <w:r w:rsidRPr="00F44061">
        <w:t>Present findings at conferences.</w:t>
      </w:r>
    </w:p>
    <w:p w14:paraId="56FA83B3" w14:textId="31DBFBC5" w:rsidR="009E1FD3" w:rsidRPr="00F44061" w:rsidRDefault="009E1FD3" w:rsidP="001C4DE7">
      <w:pPr>
        <w:numPr>
          <w:ilvl w:val="1"/>
          <w:numId w:val="69"/>
        </w:numPr>
        <w:spacing w:after="0" w:line="240" w:lineRule="auto"/>
        <w:jc w:val="both"/>
      </w:pPr>
      <w:r w:rsidRPr="00F44061">
        <w:t>Compile and defend the PhD thesis.</w:t>
      </w:r>
      <w:r w:rsidR="00203EE7" w:rsidRPr="00F44061">
        <w:tab/>
      </w:r>
    </w:p>
    <w:p w14:paraId="639B4656" w14:textId="0CEB7308" w:rsidR="009E1FD3" w:rsidRPr="00F44061" w:rsidRDefault="009E1FD3" w:rsidP="0054747A">
      <w:pPr>
        <w:shd w:val="clear" w:color="auto" w:fill="D9D9D9" w:themeFill="background1" w:themeFillShade="D9"/>
        <w:spacing w:after="0"/>
        <w:jc w:val="both"/>
        <w:rPr>
          <w:b/>
          <w:bCs/>
        </w:rPr>
      </w:pPr>
      <w:r w:rsidRPr="00F44061">
        <w:rPr>
          <w:b/>
          <w:bCs/>
        </w:rPr>
        <w:t>Q2: Knowledge of the Subject Area</w:t>
      </w:r>
    </w:p>
    <w:p w14:paraId="56E6490D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Operations Research:</w:t>
      </w:r>
    </w:p>
    <w:p w14:paraId="5B8D6292" w14:textId="77777777" w:rsidR="009E1FD3" w:rsidRPr="00F44061" w:rsidRDefault="009E1FD3" w:rsidP="009F5C43">
      <w:pPr>
        <w:numPr>
          <w:ilvl w:val="0"/>
          <w:numId w:val="70"/>
        </w:numPr>
        <w:spacing w:after="0" w:line="240" w:lineRule="auto"/>
        <w:jc w:val="both"/>
      </w:pPr>
      <w:r w:rsidRPr="00F44061">
        <w:rPr>
          <w:rStyle w:val="Strong"/>
        </w:rPr>
        <w:t>Optimization Techniques:</w:t>
      </w:r>
    </w:p>
    <w:p w14:paraId="5A0B55A0" w14:textId="77777777" w:rsidR="009E1FD3" w:rsidRPr="00F44061" w:rsidRDefault="009E1FD3" w:rsidP="009F5C43">
      <w:pPr>
        <w:numPr>
          <w:ilvl w:val="1"/>
          <w:numId w:val="70"/>
        </w:numPr>
        <w:spacing w:before="100" w:beforeAutospacing="1" w:after="0" w:line="240" w:lineRule="auto"/>
        <w:jc w:val="both"/>
      </w:pPr>
      <w:r w:rsidRPr="00F44061">
        <w:t>Apply optimization methods to enhance experimental design and resource allocation.</w:t>
      </w:r>
    </w:p>
    <w:p w14:paraId="7FE0CC1D" w14:textId="77777777" w:rsidR="009E1FD3" w:rsidRPr="00F44061" w:rsidRDefault="009E1FD3" w:rsidP="009F5C43">
      <w:pPr>
        <w:numPr>
          <w:ilvl w:val="0"/>
          <w:numId w:val="70"/>
        </w:numPr>
        <w:spacing w:before="100" w:beforeAutospacing="1" w:after="0" w:line="240" w:lineRule="auto"/>
        <w:jc w:val="both"/>
      </w:pPr>
      <w:r w:rsidRPr="00F44061">
        <w:rPr>
          <w:rStyle w:val="Strong"/>
        </w:rPr>
        <w:t>Decision Analysis:</w:t>
      </w:r>
    </w:p>
    <w:p w14:paraId="6E037170" w14:textId="77777777" w:rsidR="009E1FD3" w:rsidRDefault="009E1FD3" w:rsidP="009F5C43">
      <w:pPr>
        <w:numPr>
          <w:ilvl w:val="1"/>
          <w:numId w:val="70"/>
        </w:numPr>
        <w:spacing w:before="100" w:beforeAutospacing="1" w:after="0" w:line="240" w:lineRule="auto"/>
        <w:jc w:val="both"/>
      </w:pPr>
      <w:r w:rsidRPr="00F44061">
        <w:t>Use decision-making frameworks to manage research project uncertainties and improve the reliability of outcomes.</w:t>
      </w:r>
    </w:p>
    <w:p w14:paraId="72B17617" w14:textId="77777777" w:rsidR="0054747A" w:rsidRPr="00F44061" w:rsidRDefault="0054747A" w:rsidP="0054747A">
      <w:pPr>
        <w:spacing w:before="100" w:beforeAutospacing="1" w:after="0" w:line="240" w:lineRule="auto"/>
        <w:ind w:left="1440"/>
        <w:jc w:val="both"/>
      </w:pPr>
    </w:p>
    <w:p w14:paraId="1523CE1A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Physics:</w:t>
      </w:r>
    </w:p>
    <w:p w14:paraId="19A66B07" w14:textId="77777777" w:rsidR="009E1FD3" w:rsidRPr="00F44061" w:rsidRDefault="009E1FD3" w:rsidP="009F5C43">
      <w:pPr>
        <w:numPr>
          <w:ilvl w:val="0"/>
          <w:numId w:val="71"/>
        </w:numPr>
        <w:spacing w:after="0" w:line="240" w:lineRule="auto"/>
        <w:jc w:val="both"/>
      </w:pPr>
      <w:r w:rsidRPr="00F44061">
        <w:rPr>
          <w:rStyle w:val="Strong"/>
        </w:rPr>
        <w:t>Metabolic Pathways:</w:t>
      </w:r>
    </w:p>
    <w:p w14:paraId="2064AC22" w14:textId="77777777" w:rsidR="009E1FD3" w:rsidRPr="00F44061" w:rsidRDefault="009E1FD3" w:rsidP="009F5C43">
      <w:pPr>
        <w:numPr>
          <w:ilvl w:val="1"/>
          <w:numId w:val="71"/>
        </w:numPr>
        <w:spacing w:before="100" w:beforeAutospacing="1" w:after="0" w:line="240" w:lineRule="auto"/>
        <w:jc w:val="both"/>
      </w:pPr>
      <w:r w:rsidRPr="00F44061">
        <w:t>Apply principles of biophysics to understand interactions of anthocyanins with metabolic pathways and their effects on blood flow and neuroprotection.</w:t>
      </w:r>
    </w:p>
    <w:p w14:paraId="512C5DDB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Computer Science:</w:t>
      </w:r>
    </w:p>
    <w:p w14:paraId="2E197BAB" w14:textId="77777777" w:rsidR="009E1FD3" w:rsidRPr="00F44061" w:rsidRDefault="009E1FD3" w:rsidP="009F5C43">
      <w:pPr>
        <w:numPr>
          <w:ilvl w:val="0"/>
          <w:numId w:val="72"/>
        </w:numPr>
        <w:spacing w:after="0" w:line="240" w:lineRule="auto"/>
        <w:jc w:val="both"/>
      </w:pPr>
      <w:r w:rsidRPr="00F44061">
        <w:rPr>
          <w:rStyle w:val="Strong"/>
        </w:rPr>
        <w:t>Data Analysis &amp; Machine Learning:</w:t>
      </w:r>
    </w:p>
    <w:p w14:paraId="22AA122F" w14:textId="77777777" w:rsidR="009E1FD3" w:rsidRPr="00F44061" w:rsidRDefault="009E1FD3" w:rsidP="009F5C43">
      <w:pPr>
        <w:numPr>
          <w:ilvl w:val="1"/>
          <w:numId w:val="72"/>
        </w:numPr>
        <w:spacing w:before="100" w:beforeAutospacing="1" w:after="0" w:line="240" w:lineRule="auto"/>
        <w:jc w:val="both"/>
      </w:pPr>
      <w:r w:rsidRPr="00F44061">
        <w:t>Utilize machine learning algorithms for data analysis and statistical software (e.g., Python, R) for data manipulation and visualization.</w:t>
      </w:r>
    </w:p>
    <w:p w14:paraId="71885E5A" w14:textId="77777777" w:rsidR="009E1FD3" w:rsidRPr="00F44061" w:rsidRDefault="009E1FD3" w:rsidP="009F5C43">
      <w:pPr>
        <w:numPr>
          <w:ilvl w:val="0"/>
          <w:numId w:val="72"/>
        </w:numPr>
        <w:spacing w:before="100" w:beforeAutospacing="1" w:after="0" w:line="240" w:lineRule="auto"/>
        <w:jc w:val="both"/>
      </w:pPr>
      <w:r w:rsidRPr="00F44061">
        <w:rPr>
          <w:rStyle w:val="Strong"/>
        </w:rPr>
        <w:t>Modelling &amp; Simulation:</w:t>
      </w:r>
    </w:p>
    <w:p w14:paraId="17989543" w14:textId="77777777" w:rsidR="009E1FD3" w:rsidRPr="00F44061" w:rsidRDefault="009E1FD3" w:rsidP="009F5C43">
      <w:pPr>
        <w:numPr>
          <w:ilvl w:val="1"/>
          <w:numId w:val="72"/>
        </w:numPr>
        <w:spacing w:before="100" w:beforeAutospacing="1" w:after="0" w:line="240" w:lineRule="auto"/>
        <w:jc w:val="both"/>
      </w:pPr>
      <w:r w:rsidRPr="00F44061">
        <w:t>Create computational models to simulate the effects of phytonutrients on cognitive and physiological functions.</w:t>
      </w:r>
    </w:p>
    <w:p w14:paraId="53A2FAD6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Health Psychology &amp; Physical Activity:</w:t>
      </w:r>
    </w:p>
    <w:p w14:paraId="2E7DD93B" w14:textId="77777777" w:rsidR="009E1FD3" w:rsidRPr="00F44061" w:rsidRDefault="009E1FD3" w:rsidP="009F5C43">
      <w:pPr>
        <w:numPr>
          <w:ilvl w:val="0"/>
          <w:numId w:val="73"/>
        </w:numPr>
        <w:spacing w:after="0" w:line="240" w:lineRule="auto"/>
        <w:jc w:val="both"/>
      </w:pPr>
      <w:r w:rsidRPr="00F44061">
        <w:rPr>
          <w:rStyle w:val="Strong"/>
        </w:rPr>
        <w:t>Behavioral Insights:</w:t>
      </w:r>
    </w:p>
    <w:p w14:paraId="2D037F15" w14:textId="77777777" w:rsidR="009E1FD3" w:rsidRPr="00F44061" w:rsidRDefault="009E1FD3" w:rsidP="009F5C43">
      <w:pPr>
        <w:numPr>
          <w:ilvl w:val="1"/>
          <w:numId w:val="73"/>
        </w:numPr>
        <w:spacing w:before="100" w:beforeAutospacing="1" w:after="0" w:line="240" w:lineRule="auto"/>
        <w:jc w:val="both"/>
      </w:pPr>
      <w:r w:rsidRPr="00F44061">
        <w:t>Understand psychological mechanisms through which phytonutrients influence cognitive function and mood.</w:t>
      </w:r>
    </w:p>
    <w:p w14:paraId="7A2F0983" w14:textId="77777777" w:rsidR="009E1FD3" w:rsidRPr="00F44061" w:rsidRDefault="009E1FD3" w:rsidP="009F5C43">
      <w:pPr>
        <w:numPr>
          <w:ilvl w:val="0"/>
          <w:numId w:val="73"/>
        </w:numPr>
        <w:spacing w:before="100" w:beforeAutospacing="1" w:after="0" w:line="240" w:lineRule="auto"/>
        <w:jc w:val="both"/>
      </w:pPr>
      <w:r w:rsidRPr="00F44061">
        <w:rPr>
          <w:rStyle w:val="Strong"/>
        </w:rPr>
        <w:t>Cognitive Assessment:</w:t>
      </w:r>
    </w:p>
    <w:p w14:paraId="798CF254" w14:textId="77777777" w:rsidR="009E1FD3" w:rsidRPr="00F44061" w:rsidRDefault="009E1FD3" w:rsidP="009F5C43">
      <w:pPr>
        <w:numPr>
          <w:ilvl w:val="1"/>
          <w:numId w:val="73"/>
        </w:numPr>
        <w:spacing w:before="100" w:beforeAutospacing="1" w:after="0" w:line="240" w:lineRule="auto"/>
        <w:jc w:val="both"/>
      </w:pPr>
      <w:r w:rsidRPr="00F44061">
        <w:t>Use established cognitive assessment tools (e.g., working memory tests, attentional tasks) and validated questionnaires for mood and stress.</w:t>
      </w:r>
    </w:p>
    <w:p w14:paraId="4AAD345E" w14:textId="64AD3F8A" w:rsidR="009E1FD3" w:rsidRPr="00F44061" w:rsidRDefault="009E1FD3" w:rsidP="009F5C43">
      <w:pPr>
        <w:pStyle w:val="NoSpacing"/>
        <w:jc w:val="both"/>
      </w:pPr>
      <w:r w:rsidRPr="0054747A">
        <w:rPr>
          <w:b/>
          <w:bCs/>
          <w:shd w:val="clear" w:color="auto" w:fill="D9D9D9" w:themeFill="background1" w:themeFillShade="D9"/>
        </w:rPr>
        <w:t>Q3: Knowledge and Understanding of Research Methods</w:t>
      </w:r>
      <w:r w:rsidR="0054747A" w:rsidRPr="0054747A">
        <w:rPr>
          <w:b/>
          <w:bCs/>
          <w:shd w:val="clear" w:color="auto" w:fill="D9D9D9" w:themeFill="background1" w:themeFillShade="D9"/>
        </w:rPr>
        <w:tab/>
      </w:r>
      <w:r w:rsidR="0054747A" w:rsidRPr="0054747A">
        <w:rPr>
          <w:b/>
          <w:bCs/>
          <w:shd w:val="clear" w:color="auto" w:fill="D9D9D9" w:themeFill="background1" w:themeFillShade="D9"/>
        </w:rPr>
        <w:tab/>
      </w:r>
      <w:r w:rsidR="0054747A" w:rsidRPr="0054747A">
        <w:rPr>
          <w:b/>
          <w:bCs/>
          <w:shd w:val="clear" w:color="auto" w:fill="D9D9D9" w:themeFill="background1" w:themeFillShade="D9"/>
        </w:rPr>
        <w:tab/>
      </w:r>
      <w:r w:rsidR="0054747A" w:rsidRPr="0054747A">
        <w:rPr>
          <w:b/>
          <w:bCs/>
          <w:shd w:val="clear" w:color="auto" w:fill="D9D9D9" w:themeFill="background1" w:themeFillShade="D9"/>
        </w:rPr>
        <w:tab/>
      </w:r>
      <w:r w:rsidR="009F5C43" w:rsidRPr="0054747A">
        <w:rPr>
          <w:b/>
          <w:bCs/>
          <w:shd w:val="clear" w:color="auto" w:fill="D9D9D9" w:themeFill="background1" w:themeFillShade="D9"/>
        </w:rPr>
        <w:tab/>
      </w:r>
      <w:r w:rsidR="009F5C43" w:rsidRPr="0054747A">
        <w:rPr>
          <w:b/>
          <w:bCs/>
          <w:shd w:val="clear" w:color="auto" w:fill="D9D9D9" w:themeFill="background1" w:themeFillShade="D9"/>
        </w:rPr>
        <w:br/>
      </w:r>
      <w:r w:rsidRPr="00F44061">
        <w:rPr>
          <w:rStyle w:val="Strong"/>
        </w:rPr>
        <w:t>Systematic Literature Review:</w:t>
      </w:r>
    </w:p>
    <w:p w14:paraId="71BEDE8D" w14:textId="77777777" w:rsidR="009E1FD3" w:rsidRPr="00F44061" w:rsidRDefault="009E1FD3" w:rsidP="009F5C43">
      <w:pPr>
        <w:numPr>
          <w:ilvl w:val="0"/>
          <w:numId w:val="74"/>
        </w:numPr>
        <w:spacing w:after="0" w:line="240" w:lineRule="auto"/>
        <w:jc w:val="both"/>
      </w:pPr>
      <w:r w:rsidRPr="00F44061">
        <w:t>Conduct comprehensive reviews using databases like PubMed, Scopus, and Web of Science to synthesize existing knowledge and identify research gaps.</w:t>
      </w:r>
    </w:p>
    <w:p w14:paraId="426CB059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Experimental Design:</w:t>
      </w:r>
    </w:p>
    <w:p w14:paraId="5EB61A2D" w14:textId="05CFFDAF" w:rsidR="009E1FD3" w:rsidRPr="00F44061" w:rsidRDefault="009E1FD3" w:rsidP="009F5C43">
      <w:pPr>
        <w:numPr>
          <w:ilvl w:val="0"/>
          <w:numId w:val="75"/>
        </w:numPr>
        <w:spacing w:after="0" w:line="240" w:lineRule="auto"/>
        <w:jc w:val="both"/>
      </w:pPr>
      <w:r w:rsidRPr="00F44061">
        <w:t>Design robust double-blind,</w:t>
      </w:r>
      <w:r w:rsidR="0054747A">
        <w:t xml:space="preserve"> </w:t>
      </w:r>
      <w:proofErr w:type="spellStart"/>
      <w:r w:rsidRPr="00F44061">
        <w:t>randomised</w:t>
      </w:r>
      <w:proofErr w:type="spellEnd"/>
      <w:r w:rsidRPr="00F44061">
        <w:t>, placebo-controlled trials with proper randomization and blinding techniques to ensure validity and reliability.</w:t>
      </w:r>
    </w:p>
    <w:p w14:paraId="0B171401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Data Collection &amp; Analysis:</w:t>
      </w:r>
    </w:p>
    <w:p w14:paraId="0F67342C" w14:textId="77777777" w:rsidR="009E1FD3" w:rsidRPr="00F44061" w:rsidRDefault="009E1FD3" w:rsidP="009F5C43">
      <w:pPr>
        <w:numPr>
          <w:ilvl w:val="0"/>
          <w:numId w:val="76"/>
        </w:numPr>
        <w:spacing w:after="0" w:line="240" w:lineRule="auto"/>
        <w:jc w:val="both"/>
      </w:pPr>
      <w:r w:rsidRPr="00F44061">
        <w:t>Employ advanced statistical techniques, including ANOVA, regression analysis, and mixed-effects models.</w:t>
      </w:r>
    </w:p>
    <w:p w14:paraId="05492C3E" w14:textId="36B97057" w:rsidR="009E1FD3" w:rsidRPr="00F44061" w:rsidRDefault="009E1FD3" w:rsidP="009F5C43">
      <w:pPr>
        <w:numPr>
          <w:ilvl w:val="0"/>
          <w:numId w:val="76"/>
        </w:numPr>
        <w:spacing w:after="0" w:line="240" w:lineRule="auto"/>
        <w:jc w:val="both"/>
      </w:pPr>
      <w:r w:rsidRPr="00F44061">
        <w:t>Use software such as SPSS, R, and Python for statistical analysis and data visualization.</w:t>
      </w:r>
    </w:p>
    <w:p w14:paraId="6332F919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Ethical Considerations:</w:t>
      </w:r>
    </w:p>
    <w:p w14:paraId="358B253A" w14:textId="77777777" w:rsidR="009E1FD3" w:rsidRPr="00F44061" w:rsidRDefault="009E1FD3" w:rsidP="009F5C43">
      <w:pPr>
        <w:numPr>
          <w:ilvl w:val="0"/>
          <w:numId w:val="77"/>
        </w:numPr>
        <w:spacing w:after="0" w:line="240" w:lineRule="auto"/>
        <w:jc w:val="both"/>
      </w:pPr>
      <w:r w:rsidRPr="00F44061">
        <w:t>Adhere to ethical guidelines for human research, including informed consent and participant confidentiality.</w:t>
      </w:r>
    </w:p>
    <w:p w14:paraId="361FE030" w14:textId="77777777" w:rsidR="009E1FD3" w:rsidRPr="00F44061" w:rsidRDefault="009E1FD3" w:rsidP="009F5C43">
      <w:pPr>
        <w:numPr>
          <w:ilvl w:val="0"/>
          <w:numId w:val="77"/>
        </w:numPr>
        <w:spacing w:after="0" w:line="240" w:lineRule="auto"/>
        <w:jc w:val="both"/>
      </w:pPr>
      <w:r w:rsidRPr="00F44061">
        <w:t>Submit proposals to Institutional Review Boards (IRBs) for ethical approval.</w:t>
      </w:r>
    </w:p>
    <w:p w14:paraId="7FE85B2A" w14:textId="77777777" w:rsidR="009E1FD3" w:rsidRPr="00F44061" w:rsidRDefault="009E1FD3" w:rsidP="009F5C4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F44061">
        <w:rPr>
          <w:rStyle w:val="Strong"/>
          <w:rFonts w:asciiTheme="majorBidi" w:eastAsiaTheme="majorEastAsia" w:hAnsiTheme="majorBidi" w:cstheme="majorBidi"/>
        </w:rPr>
        <w:t>Dissemination:</w:t>
      </w:r>
    </w:p>
    <w:p w14:paraId="0FFE5046" w14:textId="77777777" w:rsidR="009E1FD3" w:rsidRPr="00F44061" w:rsidRDefault="009E1FD3" w:rsidP="009F5C43">
      <w:pPr>
        <w:numPr>
          <w:ilvl w:val="0"/>
          <w:numId w:val="78"/>
        </w:numPr>
        <w:spacing w:after="0" w:line="240" w:lineRule="auto"/>
        <w:jc w:val="both"/>
      </w:pPr>
      <w:r w:rsidRPr="00F44061">
        <w:t>Write and submit manuscripts to peer-reviewed journals.</w:t>
      </w:r>
    </w:p>
    <w:p w14:paraId="63F75043" w14:textId="3E36CEA5" w:rsidR="009E1FD3" w:rsidRDefault="009E1FD3" w:rsidP="009F5C43">
      <w:pPr>
        <w:numPr>
          <w:ilvl w:val="0"/>
          <w:numId w:val="78"/>
        </w:numPr>
        <w:spacing w:after="0" w:line="240" w:lineRule="auto"/>
        <w:jc w:val="both"/>
      </w:pPr>
      <w:r w:rsidRPr="00F44061">
        <w:t>Present research findings at scientific conferences and seminars for feedback and to enhance research impact.</w:t>
      </w:r>
    </w:p>
    <w:p w14:paraId="3B076802" w14:textId="5983A4EC" w:rsidR="003B2784" w:rsidRDefault="003B2784" w:rsidP="003B2784">
      <w:pPr>
        <w:spacing w:after="0" w:line="240" w:lineRule="auto"/>
        <w:jc w:val="both"/>
      </w:pPr>
    </w:p>
    <w:p w14:paraId="4ACCFD5C" w14:textId="223B6B4B" w:rsidR="003B2784" w:rsidRDefault="003B2784" w:rsidP="003B2784">
      <w:pPr>
        <w:spacing w:after="0" w:line="240" w:lineRule="auto"/>
        <w:jc w:val="both"/>
      </w:pPr>
    </w:p>
    <w:p w14:paraId="29786C7A" w14:textId="5C8FE680" w:rsidR="003B2784" w:rsidRPr="00F44061" w:rsidRDefault="003B2784" w:rsidP="003B2784">
      <w:pPr>
        <w:pStyle w:val="NormalWeb"/>
        <w:spacing w:before="0" w:beforeAutospacing="0" w:after="0" w:afterAutospacing="0"/>
        <w:jc w:val="right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07B93" wp14:editId="6EF8B34E">
            <wp:simplePos x="0" y="0"/>
            <wp:positionH relativeFrom="column">
              <wp:posOffset>4878070</wp:posOffset>
            </wp:positionH>
            <wp:positionV relativeFrom="paragraph">
              <wp:posOffset>309619</wp:posOffset>
            </wp:positionV>
            <wp:extent cx="1416050" cy="311785"/>
            <wp:effectExtent l="0" t="0" r="0" b="0"/>
            <wp:wrapSquare wrapText="bothSides"/>
            <wp:docPr id="2068703586" name="Picture 1" descr="A red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3586" name="Picture 1" descr="A red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" b="19094"/>
                    <a:stretch/>
                  </pic:blipFill>
                  <pic:spPr bwMode="auto">
                    <a:xfrm>
                      <a:off x="0" y="0"/>
                      <a:ext cx="141605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Heider Jeffer</w:t>
      </w:r>
      <w:r>
        <w:br/>
      </w:r>
      <w:r>
        <w:br/>
      </w:r>
      <w:r>
        <w:br/>
      </w:r>
      <w:r>
        <w:br/>
        <w:t>1/July/2024</w:t>
      </w:r>
    </w:p>
    <w:p w14:paraId="51FCD70B" w14:textId="35337D2D" w:rsidR="00F454DE" w:rsidRPr="00F44061" w:rsidRDefault="00F454DE" w:rsidP="009F5C43">
      <w:pPr>
        <w:spacing w:after="0"/>
        <w:jc w:val="both"/>
      </w:pPr>
    </w:p>
    <w:sectPr w:rsidR="00F454DE" w:rsidRPr="00F4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051"/>
    <w:multiLevelType w:val="multilevel"/>
    <w:tmpl w:val="4A4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724F"/>
    <w:multiLevelType w:val="multilevel"/>
    <w:tmpl w:val="22D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37C33"/>
    <w:multiLevelType w:val="multilevel"/>
    <w:tmpl w:val="E1C0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9745E"/>
    <w:multiLevelType w:val="multilevel"/>
    <w:tmpl w:val="041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E1A2E"/>
    <w:multiLevelType w:val="multilevel"/>
    <w:tmpl w:val="0F7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B3AB2"/>
    <w:multiLevelType w:val="multilevel"/>
    <w:tmpl w:val="19B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034B8"/>
    <w:multiLevelType w:val="multilevel"/>
    <w:tmpl w:val="4BA0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822"/>
    <w:multiLevelType w:val="multilevel"/>
    <w:tmpl w:val="008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95A5C"/>
    <w:multiLevelType w:val="multilevel"/>
    <w:tmpl w:val="9F60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0147C"/>
    <w:multiLevelType w:val="multilevel"/>
    <w:tmpl w:val="1DC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2775B"/>
    <w:multiLevelType w:val="multilevel"/>
    <w:tmpl w:val="E8024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1A3A22"/>
    <w:multiLevelType w:val="multilevel"/>
    <w:tmpl w:val="6BC257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BF65B74"/>
    <w:multiLevelType w:val="multilevel"/>
    <w:tmpl w:val="592C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D6325"/>
    <w:multiLevelType w:val="multilevel"/>
    <w:tmpl w:val="85A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C6016A"/>
    <w:multiLevelType w:val="multilevel"/>
    <w:tmpl w:val="D5D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C0385"/>
    <w:multiLevelType w:val="multilevel"/>
    <w:tmpl w:val="6E3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E0248"/>
    <w:multiLevelType w:val="multilevel"/>
    <w:tmpl w:val="8B6C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B657F"/>
    <w:multiLevelType w:val="multilevel"/>
    <w:tmpl w:val="160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85B7A"/>
    <w:multiLevelType w:val="multilevel"/>
    <w:tmpl w:val="493E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22323"/>
    <w:multiLevelType w:val="multilevel"/>
    <w:tmpl w:val="3F20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27205B"/>
    <w:multiLevelType w:val="multilevel"/>
    <w:tmpl w:val="D30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A723F"/>
    <w:multiLevelType w:val="multilevel"/>
    <w:tmpl w:val="64F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71B4D"/>
    <w:multiLevelType w:val="multilevel"/>
    <w:tmpl w:val="35C0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26A22"/>
    <w:multiLevelType w:val="multilevel"/>
    <w:tmpl w:val="B4A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E5CBD"/>
    <w:multiLevelType w:val="multilevel"/>
    <w:tmpl w:val="370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30FC0"/>
    <w:multiLevelType w:val="multilevel"/>
    <w:tmpl w:val="E65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831A24"/>
    <w:multiLevelType w:val="multilevel"/>
    <w:tmpl w:val="356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7E497C"/>
    <w:multiLevelType w:val="multilevel"/>
    <w:tmpl w:val="D29A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F9358B"/>
    <w:multiLevelType w:val="multilevel"/>
    <w:tmpl w:val="9836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F4CF5"/>
    <w:multiLevelType w:val="multilevel"/>
    <w:tmpl w:val="489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BA6BD1"/>
    <w:multiLevelType w:val="multilevel"/>
    <w:tmpl w:val="0052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323A29"/>
    <w:multiLevelType w:val="multilevel"/>
    <w:tmpl w:val="CFB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71579"/>
    <w:multiLevelType w:val="multilevel"/>
    <w:tmpl w:val="0B5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31E03"/>
    <w:multiLevelType w:val="multilevel"/>
    <w:tmpl w:val="1E6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81FDA"/>
    <w:multiLevelType w:val="multilevel"/>
    <w:tmpl w:val="5BB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84361"/>
    <w:multiLevelType w:val="multilevel"/>
    <w:tmpl w:val="3EB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828F3"/>
    <w:multiLevelType w:val="multilevel"/>
    <w:tmpl w:val="44E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A7689"/>
    <w:multiLevelType w:val="multilevel"/>
    <w:tmpl w:val="768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931A48"/>
    <w:multiLevelType w:val="multilevel"/>
    <w:tmpl w:val="DBC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570FB"/>
    <w:multiLevelType w:val="multilevel"/>
    <w:tmpl w:val="460E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44DBF"/>
    <w:multiLevelType w:val="multilevel"/>
    <w:tmpl w:val="B63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46919"/>
    <w:multiLevelType w:val="multilevel"/>
    <w:tmpl w:val="619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607A0"/>
    <w:multiLevelType w:val="multilevel"/>
    <w:tmpl w:val="616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0C3144"/>
    <w:multiLevelType w:val="multilevel"/>
    <w:tmpl w:val="84B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B1837"/>
    <w:multiLevelType w:val="multilevel"/>
    <w:tmpl w:val="462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F24B89"/>
    <w:multiLevelType w:val="multilevel"/>
    <w:tmpl w:val="36E0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FF5224"/>
    <w:multiLevelType w:val="multilevel"/>
    <w:tmpl w:val="DF3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CD51C7"/>
    <w:multiLevelType w:val="multilevel"/>
    <w:tmpl w:val="0514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823614">
    <w:abstractNumId w:val="10"/>
  </w:num>
  <w:num w:numId="2" w16cid:durableId="1684941373">
    <w:abstractNumId w:val="10"/>
  </w:num>
  <w:num w:numId="3" w16cid:durableId="663241504">
    <w:abstractNumId w:val="10"/>
  </w:num>
  <w:num w:numId="4" w16cid:durableId="749890552">
    <w:abstractNumId w:val="10"/>
  </w:num>
  <w:num w:numId="5" w16cid:durableId="363485442">
    <w:abstractNumId w:val="10"/>
  </w:num>
  <w:num w:numId="6" w16cid:durableId="1991983340">
    <w:abstractNumId w:val="10"/>
  </w:num>
  <w:num w:numId="7" w16cid:durableId="1422947347">
    <w:abstractNumId w:val="10"/>
  </w:num>
  <w:num w:numId="8" w16cid:durableId="716467711">
    <w:abstractNumId w:val="10"/>
  </w:num>
  <w:num w:numId="9" w16cid:durableId="1364476844">
    <w:abstractNumId w:val="10"/>
  </w:num>
  <w:num w:numId="10" w16cid:durableId="220606120">
    <w:abstractNumId w:val="10"/>
  </w:num>
  <w:num w:numId="11" w16cid:durableId="692806931">
    <w:abstractNumId w:val="10"/>
  </w:num>
  <w:num w:numId="12" w16cid:durableId="348142297">
    <w:abstractNumId w:val="10"/>
  </w:num>
  <w:num w:numId="13" w16cid:durableId="355621440">
    <w:abstractNumId w:val="10"/>
  </w:num>
  <w:num w:numId="14" w16cid:durableId="886451174">
    <w:abstractNumId w:val="10"/>
  </w:num>
  <w:num w:numId="15" w16cid:durableId="164782404">
    <w:abstractNumId w:val="10"/>
  </w:num>
  <w:num w:numId="16" w16cid:durableId="485367516">
    <w:abstractNumId w:val="10"/>
  </w:num>
  <w:num w:numId="17" w16cid:durableId="1917858258">
    <w:abstractNumId w:val="10"/>
  </w:num>
  <w:num w:numId="18" w16cid:durableId="580414626">
    <w:abstractNumId w:val="10"/>
  </w:num>
  <w:num w:numId="19" w16cid:durableId="1164010651">
    <w:abstractNumId w:val="10"/>
  </w:num>
  <w:num w:numId="20" w16cid:durableId="271867039">
    <w:abstractNumId w:val="10"/>
  </w:num>
  <w:num w:numId="21" w16cid:durableId="1818060856">
    <w:abstractNumId w:val="10"/>
  </w:num>
  <w:num w:numId="22" w16cid:durableId="1150058385">
    <w:abstractNumId w:val="10"/>
  </w:num>
  <w:num w:numId="23" w16cid:durableId="986277366">
    <w:abstractNumId w:val="10"/>
  </w:num>
  <w:num w:numId="24" w16cid:durableId="1540899347">
    <w:abstractNumId w:val="10"/>
  </w:num>
  <w:num w:numId="25" w16cid:durableId="1687904877">
    <w:abstractNumId w:val="10"/>
  </w:num>
  <w:num w:numId="26" w16cid:durableId="1358853737">
    <w:abstractNumId w:val="10"/>
  </w:num>
  <w:num w:numId="27" w16cid:durableId="865290970">
    <w:abstractNumId w:val="10"/>
  </w:num>
  <w:num w:numId="28" w16cid:durableId="797263884">
    <w:abstractNumId w:val="10"/>
  </w:num>
  <w:num w:numId="29" w16cid:durableId="456531591">
    <w:abstractNumId w:val="10"/>
  </w:num>
  <w:num w:numId="30" w16cid:durableId="312295965">
    <w:abstractNumId w:val="10"/>
  </w:num>
  <w:num w:numId="31" w16cid:durableId="2147315261">
    <w:abstractNumId w:val="10"/>
  </w:num>
  <w:num w:numId="32" w16cid:durableId="466707208">
    <w:abstractNumId w:val="11"/>
  </w:num>
  <w:num w:numId="33" w16cid:durableId="36322585">
    <w:abstractNumId w:val="41"/>
  </w:num>
  <w:num w:numId="34" w16cid:durableId="857739287">
    <w:abstractNumId w:val="25"/>
  </w:num>
  <w:num w:numId="35" w16cid:durableId="660932765">
    <w:abstractNumId w:val="47"/>
  </w:num>
  <w:num w:numId="36" w16cid:durableId="1679380374">
    <w:abstractNumId w:val="14"/>
  </w:num>
  <w:num w:numId="37" w16cid:durableId="1498154008">
    <w:abstractNumId w:val="37"/>
  </w:num>
  <w:num w:numId="38" w16cid:durableId="930967641">
    <w:abstractNumId w:val="17"/>
  </w:num>
  <w:num w:numId="39" w16cid:durableId="1385828898">
    <w:abstractNumId w:val="32"/>
  </w:num>
  <w:num w:numId="40" w16cid:durableId="1740058476">
    <w:abstractNumId w:val="29"/>
  </w:num>
  <w:num w:numId="41" w16cid:durableId="565148474">
    <w:abstractNumId w:val="46"/>
  </w:num>
  <w:num w:numId="42" w16cid:durableId="592786846">
    <w:abstractNumId w:val="27"/>
  </w:num>
  <w:num w:numId="43" w16cid:durableId="1852334781">
    <w:abstractNumId w:val="12"/>
  </w:num>
  <w:num w:numId="44" w16cid:durableId="322394837">
    <w:abstractNumId w:val="40"/>
  </w:num>
  <w:num w:numId="45" w16cid:durableId="138961280">
    <w:abstractNumId w:val="34"/>
  </w:num>
  <w:num w:numId="46" w16cid:durableId="2101095484">
    <w:abstractNumId w:val="22"/>
  </w:num>
  <w:num w:numId="47" w16cid:durableId="761071255">
    <w:abstractNumId w:val="26"/>
  </w:num>
  <w:num w:numId="48" w16cid:durableId="1004821641">
    <w:abstractNumId w:val="9"/>
  </w:num>
  <w:num w:numId="49" w16cid:durableId="1358384123">
    <w:abstractNumId w:val="24"/>
  </w:num>
  <w:num w:numId="50" w16cid:durableId="130289582">
    <w:abstractNumId w:val="18"/>
  </w:num>
  <w:num w:numId="51" w16cid:durableId="1661959429">
    <w:abstractNumId w:val="20"/>
  </w:num>
  <w:num w:numId="52" w16cid:durableId="963999795">
    <w:abstractNumId w:val="1"/>
  </w:num>
  <w:num w:numId="53" w16cid:durableId="978072306">
    <w:abstractNumId w:val="3"/>
  </w:num>
  <w:num w:numId="54" w16cid:durableId="163447003">
    <w:abstractNumId w:val="15"/>
  </w:num>
  <w:num w:numId="55" w16cid:durableId="1042050532">
    <w:abstractNumId w:val="42"/>
  </w:num>
  <w:num w:numId="56" w16cid:durableId="1107967466">
    <w:abstractNumId w:val="6"/>
  </w:num>
  <w:num w:numId="57" w16cid:durableId="1382094729">
    <w:abstractNumId w:val="44"/>
  </w:num>
  <w:num w:numId="58" w16cid:durableId="1276445925">
    <w:abstractNumId w:val="4"/>
  </w:num>
  <w:num w:numId="59" w16cid:durableId="418599950">
    <w:abstractNumId w:val="45"/>
  </w:num>
  <w:num w:numId="60" w16cid:durableId="108815751">
    <w:abstractNumId w:val="33"/>
  </w:num>
  <w:num w:numId="61" w16cid:durableId="260069396">
    <w:abstractNumId w:val="19"/>
  </w:num>
  <w:num w:numId="62" w16cid:durableId="199754819">
    <w:abstractNumId w:val="30"/>
  </w:num>
  <w:num w:numId="63" w16cid:durableId="1605651230">
    <w:abstractNumId w:val="13"/>
  </w:num>
  <w:num w:numId="64" w16cid:durableId="784153884">
    <w:abstractNumId w:val="43"/>
  </w:num>
  <w:num w:numId="65" w16cid:durableId="984435012">
    <w:abstractNumId w:val="5"/>
  </w:num>
  <w:num w:numId="66" w16cid:durableId="499613683">
    <w:abstractNumId w:val="38"/>
  </w:num>
  <w:num w:numId="67" w16cid:durableId="654143838">
    <w:abstractNumId w:val="39"/>
  </w:num>
  <w:num w:numId="68" w16cid:durableId="1718553153">
    <w:abstractNumId w:val="0"/>
  </w:num>
  <w:num w:numId="69" w16cid:durableId="44372072">
    <w:abstractNumId w:val="7"/>
  </w:num>
  <w:num w:numId="70" w16cid:durableId="386760677">
    <w:abstractNumId w:val="8"/>
  </w:num>
  <w:num w:numId="71" w16cid:durableId="1063681266">
    <w:abstractNumId w:val="31"/>
  </w:num>
  <w:num w:numId="72" w16cid:durableId="1504053606">
    <w:abstractNumId w:val="23"/>
  </w:num>
  <w:num w:numId="73" w16cid:durableId="2034764653">
    <w:abstractNumId w:val="16"/>
  </w:num>
  <w:num w:numId="74" w16cid:durableId="543636669">
    <w:abstractNumId w:val="2"/>
  </w:num>
  <w:num w:numId="75" w16cid:durableId="719596641">
    <w:abstractNumId w:val="35"/>
  </w:num>
  <w:num w:numId="76" w16cid:durableId="847987403">
    <w:abstractNumId w:val="21"/>
  </w:num>
  <w:num w:numId="77" w16cid:durableId="791283691">
    <w:abstractNumId w:val="28"/>
  </w:num>
  <w:num w:numId="78" w16cid:durableId="63884686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D3"/>
    <w:rsid w:val="00144200"/>
    <w:rsid w:val="001C4DE7"/>
    <w:rsid w:val="00203EE7"/>
    <w:rsid w:val="003B2784"/>
    <w:rsid w:val="00432B9C"/>
    <w:rsid w:val="0054747A"/>
    <w:rsid w:val="0060357B"/>
    <w:rsid w:val="008C5E2C"/>
    <w:rsid w:val="009E1FD3"/>
    <w:rsid w:val="009F5C43"/>
    <w:rsid w:val="00A136DD"/>
    <w:rsid w:val="00A742EE"/>
    <w:rsid w:val="00C95029"/>
    <w:rsid w:val="00E15295"/>
    <w:rsid w:val="00EE47C3"/>
    <w:rsid w:val="00F14965"/>
    <w:rsid w:val="00F44061"/>
    <w:rsid w:val="00F454DE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9970"/>
  <w15:chartTrackingRefBased/>
  <w15:docId w15:val="{C899D65A-C272-419C-A219-6F4BFEDE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F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1FD3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="Times New Roman" w:hAnsiTheme="majorHAns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F3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7F3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7F3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F3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F3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F3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F3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F3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D3"/>
    <w:rPr>
      <w:rFonts w:asciiTheme="majorHAnsi" w:eastAsia="Times New Roman" w:hAnsiTheme="majorHAns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07F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07F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E07F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F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F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E07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07F3"/>
    <w:pPr>
      <w:spacing w:after="0" w:line="240" w:lineRule="auto"/>
      <w:contextualSpacing/>
    </w:pPr>
    <w:rPr>
      <w:rFonts w:asciiTheme="majorHAnsi" w:eastAsiaTheme="majorEastAsia" w:hAnsiTheme="majorHAns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F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F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E07F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E07F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E07F3"/>
    <w:rPr>
      <w:i/>
      <w:iCs/>
      <w:color w:val="auto"/>
    </w:rPr>
  </w:style>
  <w:style w:type="paragraph" w:styleId="NoSpacing">
    <w:name w:val="No Spacing"/>
    <w:uiPriority w:val="1"/>
    <w:qFormat/>
    <w:rsid w:val="00FE07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07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07F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07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F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F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E07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E07F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E07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07F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07F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7F3"/>
    <w:pPr>
      <w:outlineLvl w:val="9"/>
    </w:pPr>
  </w:style>
  <w:style w:type="paragraph" w:styleId="NormalWeb">
    <w:name w:val="Normal (Web)"/>
    <w:basedOn w:val="Normal"/>
    <w:uiPriority w:val="99"/>
    <w:unhideWhenUsed/>
    <w:rsid w:val="009E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17</cp:revision>
  <dcterms:created xsi:type="dcterms:W3CDTF">2024-07-01T15:59:00Z</dcterms:created>
  <dcterms:modified xsi:type="dcterms:W3CDTF">2024-07-01T17:02:00Z</dcterms:modified>
</cp:coreProperties>
</file>