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8"/>
        <w:gridCol w:w="2497"/>
        <w:gridCol w:w="4833"/>
        <w:tblGridChange w:id="0">
          <w:tblGrid>
            <w:gridCol w:w="2498"/>
            <w:gridCol w:w="2497"/>
            <w:gridCol w:w="4833"/>
          </w:tblGrid>
        </w:tblGridChange>
      </w:tblGrid>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2">
            <w:pPr>
              <w:spacing w:line="36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6"/>
                <w:szCs w:val="26"/>
                <w:rtl w:val="0"/>
              </w:rPr>
              <w:t xml:space="preserve">Độc lập – Tự do – Hạnh phúc</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225" cy="22225"/>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225" cy="22225"/>
                              </a:xfrm>
                              <a:prstGeom prst="rect"/>
                              <a:ln/>
                            </pic:spPr>
                          </pic:pic>
                        </a:graphicData>
                      </a:graphic>
                    </wp:anchor>
                  </w:drawing>
                </mc:Fallback>
              </mc:AlternateContent>
            </w:r>
          </w:p>
        </w:tc>
      </w:tr>
      <w:tr>
        <w:trPr>
          <w:cantSplit w:val="0"/>
          <w:trHeight w:val="737" w:hRule="atLeast"/>
          <w:tblHeader w:val="0"/>
        </w:trPr>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5">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6">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7">
            <w:pPr>
              <w:spacing w:before="120" w:line="360" w:lineRule="auto"/>
              <w:ind w:hanging="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Tp. Hồ Chí Minh, ngày 29 tháng  12 năm 2025</w:t>
            </w:r>
            <w:r w:rsidDel="00000000" w:rsidR="00000000" w:rsidRPr="00000000">
              <w:rPr>
                <w:rtl w:val="0"/>
              </w:rPr>
            </w:r>
          </w:p>
        </w:tc>
      </w:tr>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8">
            <w:pPr>
              <w:spacing w:line="360"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ĐỀ NGHỊ</w:t>
            </w:r>
            <w:r w:rsidDel="00000000" w:rsidR="00000000" w:rsidRPr="00000000">
              <w:rPr>
                <w:rtl w:val="0"/>
              </w:rPr>
            </w:r>
          </w:p>
          <w:p w:rsidR="00000000" w:rsidDel="00000000" w:rsidP="00000000" w:rsidRDefault="00000000" w:rsidRPr="00000000" w14:paraId="00000009">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V/v xin trường ký kết Hợp đồng giao nhiệm vụ khoa học và công nghệ</w:t>
            </w:r>
          </w:p>
          <w:p w:rsidR="00000000" w:rsidDel="00000000" w:rsidP="00000000" w:rsidRDefault="00000000" w:rsidRPr="00000000" w14:paraId="0000000A">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Kính gửi:</w:t>
            </w:r>
            <w:r w:rsidDel="00000000" w:rsidR="00000000" w:rsidRPr="00000000">
              <w:rPr>
                <w:rtl w:val="0"/>
              </w:rPr>
            </w:r>
          </w:p>
          <w:p w:rsidR="00000000" w:rsidDel="00000000" w:rsidP="00000000" w:rsidRDefault="00000000" w:rsidRPr="00000000" w14:paraId="0000000C">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Ban Giám hiệu Trường Đại học Quốc tế - ĐHQG-HCM</w:t>
            </w:r>
            <w:r w:rsidDel="00000000" w:rsidR="00000000" w:rsidRPr="00000000">
              <w:rPr>
                <w:rtl w:val="0"/>
              </w:rPr>
            </w:r>
          </w:p>
          <w:p w:rsidR="00000000" w:rsidDel="00000000" w:rsidP="00000000" w:rsidRDefault="00000000" w:rsidRPr="00000000" w14:paraId="0000000D">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Phòng Quản lý Khoa học</w:t>
            </w:r>
            <w:r w:rsidDel="00000000" w:rsidR="00000000" w:rsidRPr="00000000">
              <w:rPr>
                <w:rtl w:val="0"/>
              </w:rPr>
            </w:r>
          </w:p>
        </w:tc>
      </w:tr>
    </w:tbl>
    <w:p w:rsidR="00000000" w:rsidDel="00000000" w:rsidP="00000000" w:rsidRDefault="00000000" w:rsidRPr="00000000" w14:paraId="00000010">
      <w:pPr>
        <w:spacing w:before="120" w:line="360" w:lineRule="auto"/>
        <w:ind w:left="1" w:firstLine="564"/>
        <w:jc w:val="both"/>
        <w:rPr>
          <w:rFonts w:ascii="Times New Roman" w:cs="Times New Roman" w:eastAsia="Times New Roman" w:hAnsi="Times New Roman"/>
          <w:sz w:val="24"/>
          <w:szCs w:val="24"/>
        </w:rPr>
      </w:pPr>
      <w:bookmarkStart w:colFirst="0" w:colLast="0" w:name="_d1lk01fuxgau" w:id="0"/>
      <w:bookmarkEnd w:id="0"/>
      <w:r w:rsidDel="00000000" w:rsidR="00000000" w:rsidRPr="00000000">
        <w:rPr>
          <w:rFonts w:ascii="Times New Roman" w:cs="Times New Roman" w:eastAsia="Times New Roman" w:hAnsi="Times New Roman"/>
          <w:sz w:val="24"/>
          <w:szCs w:val="24"/>
          <w:rtl w:val="0"/>
        </w:rPr>
        <w:t xml:space="preserve">Tôi tên là Hà Thị Thanh Hương, hiện là giảng viên Khoa Kỹ thuật Y Sinh (KTYS), Trường Đại học Quốc tế (ĐHQT). Nhóm nghiên cứu của chúng tôi vừa nhận được tài trợ từ chương trình </w:t>
      </w:r>
      <w:r w:rsidDel="00000000" w:rsidR="00000000" w:rsidRPr="00000000">
        <w:rPr>
          <w:rFonts w:ascii="Times New Roman" w:cs="Times New Roman" w:eastAsia="Times New Roman" w:hAnsi="Times New Roman"/>
          <w:b w:val="1"/>
          <w:bCs w:val="1"/>
          <w:sz w:val="24"/>
          <w:szCs w:val="24"/>
          <w:rtl w:val="0"/>
        </w:rPr>
        <w:t xml:space="preserve">Terumo Life Science Foundation’s R&amp;D Subsidies (Overseas)</w:t>
      </w:r>
      <w:r w:rsidDel="00000000" w:rsidR="00000000" w:rsidRPr="00000000">
        <w:rPr>
          <w:rFonts w:ascii="Times New Roman" w:cs="Times New Roman" w:eastAsia="Times New Roman" w:hAnsi="Times New Roman"/>
          <w:sz w:val="24"/>
          <w:szCs w:val="24"/>
          <w:rtl w:val="0"/>
        </w:rPr>
        <w:t xml:space="preserve">. Tôi kính mong Nhà trường xem xét ký kết hợp đồng giao nhiệm vụ khoa học và công nghệ với chủ nhiệm đề tài để dự án sớm được triển khai. Thông tin cụ thể của đề tài như sau:</w:t>
      </w:r>
    </w:p>
    <w:p w:rsidR="00000000" w:rsidDel="00000000" w:rsidP="00000000" w:rsidRDefault="00000000" w:rsidRPr="00000000" w14:paraId="00000011">
      <w:pPr>
        <w:spacing w:before="120" w:line="360" w:lineRule="auto"/>
        <w:ind w:left="566.929133858267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 </w:t>
      </w:r>
      <w:r w:rsidDel="00000000" w:rsidR="00000000" w:rsidRPr="00000000">
        <w:rPr>
          <w:rFonts w:ascii="Times New Roman" w:cs="Times New Roman" w:eastAsia="Times New Roman" w:hAnsi="Times New Roman"/>
          <w:sz w:val="24"/>
          <w:szCs w:val="24"/>
          <w:rtl w:val="0"/>
        </w:rPr>
        <w:t xml:space="preserve">Early Detection of Alzheimer’s Disease and Mild Cognitive Impairment in Vietnamese Older Adults through Speech Analysis (Phát hiện sớm bệnh Alzheimer và suy giảm nhận thức nhẹ ở người cao tuổi Việt Nam thông qua phân tích giọng nói).</w:t>
      </w:r>
      <w:r w:rsidDel="00000000" w:rsidR="00000000" w:rsidRPr="00000000">
        <w:rPr>
          <w:rtl w:val="0"/>
        </w:rPr>
      </w:r>
    </w:p>
    <w:p w:rsidR="00000000" w:rsidDel="00000000" w:rsidP="00000000" w:rsidRDefault="00000000" w:rsidRPr="00000000" w14:paraId="00000012">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hiện:</w:t>
      </w:r>
      <w:r w:rsidDel="00000000" w:rsidR="00000000" w:rsidRPr="00000000">
        <w:rPr>
          <w:rFonts w:ascii="Times New Roman" w:cs="Times New Roman" w:eastAsia="Times New Roman" w:hAnsi="Times New Roman"/>
          <w:sz w:val="24"/>
          <w:szCs w:val="24"/>
          <w:rtl w:val="0"/>
        </w:rPr>
        <w:t xml:space="preserve"> 15 tháng (từ tháng 01/2026 đến tháng 03/2027).</w:t>
      </w:r>
    </w:p>
    <w:p w:rsidR="00000000" w:rsidDel="00000000" w:rsidP="00000000" w:rsidRDefault="00000000" w:rsidRPr="00000000" w14:paraId="00000013">
      <w:pPr>
        <w:spacing w:before="120" w:line="360" w:lineRule="auto"/>
        <w:ind w:left="566.929133858267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Nguồn kinh phí: </w:t>
      </w:r>
      <w:r w:rsidDel="00000000" w:rsidR="00000000" w:rsidRPr="00000000">
        <w:rPr>
          <w:rFonts w:ascii="Times New Roman" w:cs="Times New Roman" w:eastAsia="Times New Roman" w:hAnsi="Times New Roman"/>
          <w:sz w:val="24"/>
          <w:szCs w:val="24"/>
          <w:rtl w:val="0"/>
        </w:rPr>
        <w:t xml:space="preserve">Từ chương trình 2025 R&amp;D Subsidies (Overseas) của tổ chức tài trợ Terumo Life Science Foundation.</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4">
      <w:pPr>
        <w:spacing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 chương trình:</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https://www.terumozaidan.or.jp/english/subsidy2/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Kinh phí:</w:t>
      </w:r>
      <w:r w:rsidDel="00000000" w:rsidR="00000000" w:rsidRPr="00000000">
        <w:rPr>
          <w:rFonts w:ascii="Times New Roman" w:cs="Times New Roman" w:eastAsia="Times New Roman" w:hAnsi="Times New Roman"/>
          <w:sz w:val="24"/>
          <w:szCs w:val="24"/>
          <w:rtl w:val="0"/>
        </w:rPr>
        <w:t xml:space="preserve"> 2,000,000 JPY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gửi các văn bản đính kèm:</w:t>
      </w:r>
    </w:p>
    <w:p w:rsidR="00000000" w:rsidDel="00000000" w:rsidP="00000000" w:rsidRDefault="00000000" w:rsidRPr="00000000" w14:paraId="00000017">
      <w:pPr>
        <w:numPr>
          <w:ilvl w:val="0"/>
          <w:numId w:val="1"/>
        </w:numPr>
        <w:spacing w:before="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cương thuyết minh nộp chương trình 2025 R&amp;D Subsidies (Overseas) </w:t>
      </w:r>
    </w:p>
    <w:p w:rsidR="00000000" w:rsidDel="00000000" w:rsidP="00000000" w:rsidRDefault="00000000" w:rsidRPr="00000000" w14:paraId="00000018">
      <w:pPr>
        <w:numPr>
          <w:ilvl w:val="0"/>
          <w:numId w:val="1"/>
        </w:numPr>
        <w:spacing w:before="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Tờ trình số 245/TTr-QLKH ngày 28/8/2025: phê duyệt chủ trương thực hiện của nhà trường</w:t>
      </w:r>
      <w:r w:rsidDel="00000000" w:rsidR="00000000" w:rsidRPr="00000000">
        <w:rPr>
          <w:rtl w:val="0"/>
        </w:rPr>
      </w:r>
    </w:p>
    <w:p w:rsidR="00000000" w:rsidDel="00000000" w:rsidP="00000000" w:rsidRDefault="00000000" w:rsidRPr="00000000" w14:paraId="00000019">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thông báo tài trợ từ Terumo Life Science Foundation</w:t>
      </w:r>
    </w:p>
    <w:p w:rsidR="00000000" w:rsidDel="00000000" w:rsidP="00000000" w:rsidRDefault="00000000" w:rsidRPr="00000000" w14:paraId="0000001A">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về việc sử dụng kinh phí của đề tà</w:t>
      </w:r>
      <w:r w:rsidDel="00000000" w:rsidR="00000000" w:rsidRPr="00000000">
        <w:rPr>
          <w:rFonts w:ascii="Times New Roman" w:cs="Times New Roman" w:eastAsia="Times New Roman" w:hAnsi="Times New Roman"/>
          <w:color w:val="ff0000"/>
          <w:sz w:val="24"/>
          <w:szCs w:val="24"/>
          <w:rtl w:val="0"/>
        </w:rPr>
        <w:t xml:space="preserve">i (bản gốc và bản dịch công chứng)</w:t>
      </w:r>
    </w:p>
    <w:p w:rsidR="00000000" w:rsidDel="00000000" w:rsidP="00000000" w:rsidRDefault="00000000" w:rsidRPr="00000000" w14:paraId="0000001B">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từ quỹ nghiên cứu xác nhận nguồn tài trờ không thuộc ODA</w:t>
      </w:r>
      <w:r w:rsidDel="00000000" w:rsidR="00000000" w:rsidRPr="00000000">
        <w:rPr>
          <w:rFonts w:ascii="Times New Roman" w:cs="Times New Roman" w:eastAsia="Times New Roman" w:hAnsi="Times New Roman"/>
          <w:color w:val="ff0000"/>
          <w:sz w:val="24"/>
          <w:szCs w:val="24"/>
          <w:rtl w:val="0"/>
        </w:rPr>
        <w:t xml:space="preserve"> (bản gốc và bản dịch công chứng)</w:t>
      </w:r>
      <w:r w:rsidDel="00000000" w:rsidR="00000000" w:rsidRPr="00000000">
        <w:rPr>
          <w:rtl w:val="0"/>
        </w:rPr>
      </w:r>
    </w:p>
    <w:p w:rsidR="00000000" w:rsidDel="00000000" w:rsidP="00000000" w:rsidRDefault="00000000" w:rsidRPr="00000000" w14:paraId="0000001C">
      <w:pPr>
        <w:spacing w:before="120" w:line="36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kính mong Nhà trường xem xét, phê duyệt chủ trương để nhóm nghiên cứu triển khai hoạt động nghiên cứu, mua sắm trang thiết bị theo đúng tiến độ và đảm bảo các cam kết khoa học với đơn vị tài trợ.</w:t>
      </w:r>
    </w:p>
    <w:p w:rsidR="00000000" w:rsidDel="00000000" w:rsidP="00000000" w:rsidRDefault="00000000" w:rsidRPr="00000000" w14:paraId="0000001D">
      <w:pPr>
        <w:tabs>
          <w:tab w:val="left" w:leader="none" w:pos="4500"/>
          <w:tab w:val="left" w:leader="none" w:pos="8640"/>
        </w:tabs>
        <w:spacing w:before="120" w:line="360" w:lineRule="auto"/>
        <w:ind w:left="1" w:firstLine="564"/>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Xin trân trọng cảm ơn sự hỗ trợ từ Nhà trường.</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p>
    <w:p w:rsidR="00000000" w:rsidDel="00000000" w:rsidP="00000000" w:rsidRDefault="00000000" w:rsidRPr="00000000" w14:paraId="00000020">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jc w:val="right"/>
        <w:rPr>
          <w:rFonts w:ascii="Times New Roman" w:cs="Times New Roman" w:eastAsia="Times New Roman" w:hAnsi="Times New Roman"/>
          <w:sz w:val="26"/>
          <w:szCs w:val="26"/>
        </w:rPr>
      </w:pPr>
      <w:bookmarkStart w:colFirst="0" w:colLast="0" w:name="_7z6q3usz9xbj" w:id="1"/>
      <w:bookmarkEnd w:id="1"/>
      <w:r w:rsidDel="00000000" w:rsidR="00000000" w:rsidRPr="00000000">
        <w:rPr>
          <w:rtl w:val="0"/>
        </w:rPr>
      </w:r>
    </w:p>
    <w:p w:rsidR="00000000" w:rsidDel="00000000" w:rsidP="00000000" w:rsidRDefault="00000000" w:rsidRPr="00000000" w14:paraId="00000022">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Hà Thị Thanh Hương</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5" w:hanging="360"/>
      </w:pPr>
      <w:rPr>
        <w:u w:val="none"/>
      </w:rPr>
    </w:lvl>
    <w:lvl w:ilvl="1">
      <w:start w:val="1"/>
      <w:numFmt w:val="lowerLetter"/>
      <w:lvlText w:val="%2."/>
      <w:lvlJc w:val="left"/>
      <w:pPr>
        <w:ind w:left="2005" w:hanging="360"/>
      </w:pPr>
      <w:rPr>
        <w:u w:val="none"/>
      </w:rPr>
    </w:lvl>
    <w:lvl w:ilvl="2">
      <w:start w:val="1"/>
      <w:numFmt w:val="lowerRoman"/>
      <w:lvlText w:val="%3."/>
      <w:lvlJc w:val="right"/>
      <w:pPr>
        <w:ind w:left="2725" w:hanging="180"/>
      </w:pPr>
      <w:rPr>
        <w:u w:val="none"/>
      </w:rPr>
    </w:lvl>
    <w:lvl w:ilvl="3">
      <w:start w:val="1"/>
      <w:numFmt w:val="decimal"/>
      <w:lvlText w:val="%4."/>
      <w:lvlJc w:val="left"/>
      <w:pPr>
        <w:ind w:left="3445" w:hanging="360"/>
      </w:pPr>
      <w:rPr>
        <w:u w:val="none"/>
      </w:rPr>
    </w:lvl>
    <w:lvl w:ilvl="4">
      <w:start w:val="1"/>
      <w:numFmt w:val="lowerLetter"/>
      <w:lvlText w:val="%5."/>
      <w:lvlJc w:val="left"/>
      <w:pPr>
        <w:ind w:left="4165" w:hanging="360"/>
      </w:pPr>
      <w:rPr>
        <w:u w:val="none"/>
      </w:rPr>
    </w:lvl>
    <w:lvl w:ilvl="5">
      <w:start w:val="1"/>
      <w:numFmt w:val="lowerRoman"/>
      <w:lvlText w:val="%6."/>
      <w:lvlJc w:val="right"/>
      <w:pPr>
        <w:ind w:left="4885" w:hanging="180"/>
      </w:pPr>
      <w:rPr>
        <w:u w:val="none"/>
      </w:rPr>
    </w:lvl>
    <w:lvl w:ilvl="6">
      <w:start w:val="1"/>
      <w:numFmt w:val="decimal"/>
      <w:lvlText w:val="%7."/>
      <w:lvlJc w:val="left"/>
      <w:pPr>
        <w:ind w:left="5605" w:hanging="360"/>
      </w:pPr>
      <w:rPr>
        <w:u w:val="none"/>
      </w:rPr>
    </w:lvl>
    <w:lvl w:ilvl="7">
      <w:start w:val="1"/>
      <w:numFmt w:val="lowerLetter"/>
      <w:lvlText w:val="%8."/>
      <w:lvlJc w:val="left"/>
      <w:pPr>
        <w:ind w:left="6325" w:hanging="360"/>
      </w:pPr>
      <w:rPr>
        <w:u w:val="none"/>
      </w:rPr>
    </w:lvl>
    <w:lvl w:ilvl="8">
      <w:start w:val="1"/>
      <w:numFmt w:val="lowerRoman"/>
      <w:lvlText w:val="%9."/>
      <w:lvlJc w:val="right"/>
      <w:pPr>
        <w:ind w:left="7045"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ind w:hanging="1"/>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rumozaidan.or.jp/english/subsidy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