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4C15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16D909A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43514F05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21513BF3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5978B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438729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51DAA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6FE0A4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9E446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870C19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08E7FD8B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6F66489" w14:textId="77777777" w:rsidR="00B14AF3" w:rsidRPr="00B14AF3" w:rsidRDefault="00B14AF3" w:rsidP="00B14A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7BA798" w14:textId="77777777" w:rsidR="00B14AF3" w:rsidRPr="00B14AF3" w:rsidRDefault="00B14AF3" w:rsidP="00B14A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D96B88" w14:textId="77777777" w:rsidR="00B14AF3" w:rsidRPr="00B14AF3" w:rsidRDefault="00B14AF3" w:rsidP="00B14A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FEF6E1" w14:textId="77777777" w:rsidR="00B14AF3" w:rsidRPr="00B14AF3" w:rsidRDefault="00B14AF3" w:rsidP="00B14A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51F199" w14:textId="77777777" w:rsidR="00B14AF3" w:rsidRPr="00B14AF3" w:rsidRDefault="00B14AF3" w:rsidP="00B14AF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E6EF3" w14:textId="3C44F266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6E31720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FAFEF6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14297D" w14:textId="27EDDC74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Стеганографические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методы</w:t>
      </w:r>
    </w:p>
    <w:p w14:paraId="68887FA4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795B19C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4CB9141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0902D73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62C6F84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1BEF386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591039D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7449720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D66481E" w14:textId="77777777" w:rsidR="00B14AF3" w:rsidRPr="00B14AF3" w:rsidRDefault="00B14AF3" w:rsidP="00B14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4AF3" w14:paraId="35567E74" w14:textId="77777777" w:rsidTr="009C5B4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7E98829" w14:textId="77777777" w:rsidR="00B14AF3" w:rsidRDefault="00B14AF3" w:rsidP="009C5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51937AE" w14:textId="77777777" w:rsidR="00B14AF3" w:rsidRPr="005B202C" w:rsidRDefault="00B14AF3" w:rsidP="009C5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653501</w:t>
            </w:r>
          </w:p>
          <w:p w14:paraId="5379DD2F" w14:textId="77777777" w:rsidR="00B14AF3" w:rsidRPr="00362495" w:rsidRDefault="00B14AF3" w:rsidP="009C5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Ковалевская Алина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5273F27" w14:textId="77777777" w:rsidR="00B14AF3" w:rsidRDefault="00B14AF3" w:rsidP="009C5B4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4DAE5DEF" w14:textId="77777777" w:rsidR="00B14AF3" w:rsidRPr="00362495" w:rsidRDefault="00B14AF3" w:rsidP="009C5B4E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В.С.</w:t>
            </w:r>
          </w:p>
        </w:tc>
      </w:tr>
    </w:tbl>
    <w:p w14:paraId="523DFFCE" w14:textId="77777777" w:rsidR="00B14AF3" w:rsidRPr="00362495" w:rsidRDefault="00B14AF3" w:rsidP="00B14A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8B6F9B" w14:textId="77777777" w:rsidR="00B14AF3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13456B1F" w14:textId="77777777" w:rsidR="00B14AF3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692B479F" w14:textId="77777777" w:rsidR="00B14AF3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3C6783EA" w14:textId="77777777" w:rsidR="00B14AF3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6A3C8A16" w14:textId="77777777" w:rsidR="00B14AF3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56706B35" w14:textId="77777777" w:rsidR="00B14AF3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6B5C3539" w14:textId="77777777" w:rsidR="00B14AF3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4B72C324" w14:textId="77777777" w:rsidR="00B14AF3" w:rsidRPr="005B202C" w:rsidRDefault="00B14AF3" w:rsidP="00B14AF3">
      <w:pPr>
        <w:rPr>
          <w:rFonts w:ascii="Times New Roman" w:hAnsi="Times New Roman" w:cs="Times New Roman"/>
          <w:sz w:val="28"/>
          <w:szCs w:val="28"/>
        </w:rPr>
      </w:pPr>
    </w:p>
    <w:p w14:paraId="0CB52A9A" w14:textId="77777777" w:rsidR="00B14AF3" w:rsidRDefault="00B14AF3" w:rsidP="00B14AF3">
      <w:pPr>
        <w:jc w:val="center"/>
      </w:pPr>
      <w:proofErr w:type="spellStart"/>
      <w:r w:rsidRPr="005B202C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005B202C">
        <w:rPr>
          <w:rFonts w:ascii="Times New Roman" w:hAnsi="Times New Roman" w:cs="Times New Roman"/>
          <w:sz w:val="28"/>
          <w:szCs w:val="28"/>
        </w:rPr>
        <w:t>, 2019</w:t>
      </w:r>
    </w:p>
    <w:p w14:paraId="39684D8E" w14:textId="2F5DF9BB" w:rsidR="00070A67" w:rsidRPr="000D3D20" w:rsidRDefault="003C2709">
      <w:pPr>
        <w:spacing w:after="283"/>
        <w:ind w:firstLine="708"/>
        <w:jc w:val="center"/>
        <w:rPr>
          <w:rFonts w:ascii="Times New Roman" w:hAnsi="Times New Roman" w:cs="Times New Roman"/>
          <w:lang w:val="ru-RU"/>
        </w:rPr>
      </w:pPr>
      <w:r w:rsidRPr="000D3D20">
        <w:rPr>
          <w:rFonts w:ascii="Times New Roman" w:hAnsi="Times New Roman" w:cs="Times New Roman"/>
          <w:lang w:val="ru-RU"/>
        </w:rPr>
        <w:br w:type="page"/>
      </w:r>
    </w:p>
    <w:p w14:paraId="0897C18E" w14:textId="406999C0" w:rsidR="00070A67" w:rsidRPr="00B14AF3" w:rsidRDefault="00B14AF3" w:rsidP="00B14AF3">
      <w:pPr>
        <w:pStyle w:val="Index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Задача</w:t>
      </w:r>
    </w:p>
    <w:p w14:paraId="2F922D1A" w14:textId="77777777" w:rsidR="00B14AF3" w:rsidRDefault="00B14AF3" w:rsidP="00B14AF3">
      <w:pPr>
        <w:ind w:firstLine="708"/>
        <w:rPr>
          <w:rFonts w:ascii="Times New Roman" w:hAnsi="Times New Roman" w:cs="Times New Roman"/>
          <w:sz w:val="28"/>
          <w:lang w:val="ru-RU"/>
        </w:rPr>
      </w:pPr>
    </w:p>
    <w:p w14:paraId="4C4F4CD3" w14:textId="689B7987" w:rsidR="00070A67" w:rsidRPr="00B14AF3" w:rsidRDefault="003C2709" w:rsidP="00B14AF3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0D3D20">
        <w:rPr>
          <w:rFonts w:ascii="Times New Roman" w:hAnsi="Times New Roman" w:cs="Times New Roman"/>
          <w:sz w:val="28"/>
          <w:lang w:val="ru-RU"/>
        </w:rPr>
        <w:t>1)Изучить теоретические сведения.</w:t>
      </w:r>
    </w:p>
    <w:p w14:paraId="5AABC520" w14:textId="5FA2AA0E" w:rsidR="00746DC3" w:rsidRDefault="003C2709" w:rsidP="00746DC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sz w:val="28"/>
          <w:szCs w:val="28"/>
          <w:lang w:val="ru-RU"/>
        </w:rPr>
        <w:tab/>
        <w:t>2)Создать программу, которая может реализовать сокрытия (извлечения) текстового сообщения в (из) JPEG изображение(я) на основе метода в частотной области изображения.</w:t>
      </w:r>
    </w:p>
    <w:p w14:paraId="7E62BCB7" w14:textId="77777777" w:rsidR="00746DC3" w:rsidRPr="00746DC3" w:rsidRDefault="00746DC3" w:rsidP="00746DC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FB8BF6" w14:textId="0AB6515E" w:rsidR="00746DC3" w:rsidRPr="00B14AF3" w:rsidRDefault="00B14AF3" w:rsidP="00746DC3">
      <w:pPr>
        <w:spacing w:after="28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58C106BE" w14:textId="77777777" w:rsidR="00070A67" w:rsidRPr="000D3D20" w:rsidRDefault="003C2709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>Стеганогра́фия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>(от</w:t>
      </w:r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hyperlink r:id="rId8" w:tgtFrame="Греческий язык">
        <w:r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lang w:val="ru-RU"/>
          </w:rPr>
          <w:t>греч.</w:t>
        </w:r>
      </w:hyperlink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</w:rPr>
        <w:t>στεγ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</w:rPr>
        <w:t>ανός </w:t>
      </w:r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>«скрытый»+</w:t>
      </w:r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</w:rPr>
        <w:t>γράφω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>«пишу»;</w:t>
      </w:r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>букв.«тайнопись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>»)</w:t>
      </w:r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>— способ передачи или хранения</w:t>
      </w:r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hyperlink r:id="rId9" w:tgtFrame="Информация">
        <w:r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u w:val="none"/>
            <w:lang w:val="ru-RU"/>
          </w:rPr>
          <w:t>информации</w:t>
        </w:r>
      </w:hyperlink>
      <w:r w:rsidRPr="000D3D20">
        <w:rPr>
          <w:rFonts w:ascii="Times New Roman" w:hAnsi="Times New Roman" w:cs="Times New Roman"/>
          <w:color w:val="000000" w:themeColor="text1"/>
          <w:sz w:val="28"/>
        </w:rPr>
        <w:t> </w:t>
      </w:r>
      <w:r w:rsidRPr="000D3D20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с учётом сохранения в тайне самого факта такой передачи (хранения). </w:t>
      </w:r>
    </w:p>
    <w:p w14:paraId="002C8B35" w14:textId="77777777" w:rsidR="00070A67" w:rsidRPr="000D3D20" w:rsidRDefault="00070A67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47E51E1C" w14:textId="77777777" w:rsidR="00070A67" w:rsidRPr="000D3D20" w:rsidRDefault="003C2709">
      <w:pPr>
        <w:pStyle w:val="a9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>Все алгоритмы встраивания скрытой информации можно разделить на несколько подгрупп:</w:t>
      </w:r>
    </w:p>
    <w:p w14:paraId="3BC0F84F" w14:textId="77777777" w:rsidR="00070A67" w:rsidRPr="000D3D20" w:rsidRDefault="003C2709">
      <w:pPr>
        <w:numPr>
          <w:ilvl w:val="0"/>
          <w:numId w:val="2"/>
        </w:numPr>
        <w:shd w:val="clear" w:color="auto" w:fill="FFFFFF"/>
        <w:spacing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 xml:space="preserve">Работающие с самим цифровым сигналом.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Например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,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метод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LSB.</w:t>
      </w:r>
    </w:p>
    <w:p w14:paraId="7502B248" w14:textId="77777777" w:rsidR="00070A67" w:rsidRPr="000D3D20" w:rsidRDefault="003C2709">
      <w:pPr>
        <w:numPr>
          <w:ilvl w:val="0"/>
          <w:numId w:val="2"/>
        </w:numPr>
        <w:shd w:val="clear" w:color="auto" w:fill="FFFFFF"/>
        <w:spacing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 xml:space="preserve">«Впаивание» скрытой информации. В данном случае происходит наложение скрываемого изображения (звука, иногда текста) поверх оригинала.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Часто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используется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для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встраивания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цифровых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водяных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знаков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(ЦВЗ).</w:t>
      </w:r>
    </w:p>
    <w:p w14:paraId="037E6E38" w14:textId="77777777" w:rsidR="00070A67" w:rsidRPr="000D3D20" w:rsidRDefault="003C2709">
      <w:pPr>
        <w:numPr>
          <w:ilvl w:val="0"/>
          <w:numId w:val="2"/>
        </w:numPr>
        <w:shd w:val="clear" w:color="auto" w:fill="FFFFFF"/>
        <w:spacing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Использование особенностей форматов</w:t>
      </w:r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0" w:tgtFrame="Файл">
        <w:r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файлов</w:t>
        </w:r>
      </w:hyperlink>
      <w:r w:rsidRPr="000D3D20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. Сюда можно отнести запись информации в</w:t>
      </w:r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hyperlink r:id="rId11" w:tgtFrame="Метаданные">
        <w:r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szCs w:val="21"/>
            <w:u w:val="none"/>
            <w:lang w:val="ru-RU"/>
          </w:rPr>
          <w:t>метаданные</w:t>
        </w:r>
      </w:hyperlink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 </w:t>
      </w:r>
      <w:r w:rsidRPr="000D3D20">
        <w:rPr>
          <w:rFonts w:ascii="Times New Roman" w:hAnsi="Times New Roman" w:cs="Times New Roman"/>
          <w:color w:val="000000" w:themeColor="text1"/>
          <w:sz w:val="28"/>
          <w:szCs w:val="21"/>
          <w:lang w:val="ru-RU"/>
        </w:rPr>
        <w:t>или в различные другие не используемые зарезервированные поля файла.</w:t>
      </w:r>
    </w:p>
    <w:p w14:paraId="245709C6" w14:textId="77777777" w:rsidR="00070A67" w:rsidRPr="000D3D20" w:rsidRDefault="003C2709">
      <w:pPr>
        <w:pStyle w:val="a9"/>
        <w:shd w:val="clear" w:color="auto" w:fill="FFFFFF"/>
        <w:spacing w:before="120" w:beforeAutospacing="0" w:after="120" w:afterAutospacing="0"/>
        <w:ind w:firstLine="709"/>
        <w:jc w:val="both"/>
        <w:rPr>
          <w:color w:val="000000" w:themeColor="text1"/>
          <w:sz w:val="28"/>
          <w:szCs w:val="21"/>
        </w:rPr>
      </w:pPr>
      <w:r w:rsidRPr="000D3D20">
        <w:rPr>
          <w:color w:val="000000" w:themeColor="text1"/>
          <w:sz w:val="28"/>
          <w:szCs w:val="21"/>
        </w:rPr>
        <w:t xml:space="preserve">По способу встраивания информации </w:t>
      </w:r>
      <w:proofErr w:type="spellStart"/>
      <w:r w:rsidRPr="000D3D20">
        <w:rPr>
          <w:color w:val="000000" w:themeColor="text1"/>
          <w:sz w:val="28"/>
          <w:szCs w:val="21"/>
        </w:rPr>
        <w:t>стегоалгоритмы</w:t>
      </w:r>
      <w:proofErr w:type="spellEnd"/>
      <w:r w:rsidRPr="000D3D20">
        <w:rPr>
          <w:color w:val="000000" w:themeColor="text1"/>
          <w:sz w:val="28"/>
          <w:szCs w:val="21"/>
        </w:rPr>
        <w:t xml:space="preserve"> можно разделить на линейные (аддитивные), нелинейные и другие. Алгоритмы аддитивного внедрения информации заключаются в линейной модификации исходного изображения, а её извлечение в декодере производится корреляционными методами. При этом ЦВЗ обычно складывается с изображением-контейнером либо «вплавляется» (</w:t>
      </w:r>
      <w:proofErr w:type="spellStart"/>
      <w:r w:rsidRPr="000D3D20">
        <w:rPr>
          <w:color w:val="000000" w:themeColor="text1"/>
          <w:sz w:val="28"/>
          <w:szCs w:val="21"/>
        </w:rPr>
        <w:t>fusion</w:t>
      </w:r>
      <w:proofErr w:type="spellEnd"/>
      <w:r w:rsidRPr="000D3D20">
        <w:rPr>
          <w:color w:val="000000" w:themeColor="text1"/>
          <w:sz w:val="28"/>
          <w:szCs w:val="21"/>
        </w:rPr>
        <w:t>) в него. В нелинейных методах встраивания информации используется скалярное либо векторное квантование. Среди других методов определенный интерес представляют методы, использующие идеи фрактального кодирования изображений. К </w:t>
      </w:r>
      <w:hyperlink r:id="rId12" w:tgtFrame="Аддитивность">
        <w:r w:rsidRPr="000D3D20">
          <w:rPr>
            <w:rStyle w:val="InternetLink"/>
            <w:rFonts w:eastAsia="OpenSymbol"/>
            <w:color w:val="000000" w:themeColor="text1"/>
            <w:sz w:val="28"/>
            <w:szCs w:val="21"/>
            <w:u w:val="none"/>
          </w:rPr>
          <w:t>аддитивным</w:t>
        </w:r>
      </w:hyperlink>
      <w:r w:rsidRPr="000D3D20">
        <w:rPr>
          <w:color w:val="000000" w:themeColor="text1"/>
          <w:sz w:val="28"/>
          <w:szCs w:val="21"/>
        </w:rPr>
        <w:t> алгоритмам можно отнести:</w:t>
      </w:r>
    </w:p>
    <w:p w14:paraId="3A1EC9F2" w14:textId="77777777" w:rsidR="00070A67" w:rsidRPr="000D3D20" w:rsidRDefault="00CC2D9F">
      <w:pPr>
        <w:numPr>
          <w:ilvl w:val="0"/>
          <w:numId w:val="3"/>
        </w:numPr>
        <w:shd w:val="clear" w:color="auto" w:fill="FFFFFF"/>
        <w:spacing w:beforeAutospacing="1"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hyperlink r:id="rId13" w:tgtFrame="А17 (Cox) (страница отсутствует)">
        <w:r w:rsidR="003C2709"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szCs w:val="21"/>
            <w:u w:val="none"/>
          </w:rPr>
          <w:t>А17 (Cox)</w:t>
        </w:r>
      </w:hyperlink>
      <w:r w:rsidR="003C2709"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;</w:t>
      </w:r>
    </w:p>
    <w:p w14:paraId="4A361AA9" w14:textId="77777777" w:rsidR="00070A67" w:rsidRPr="000D3D20" w:rsidRDefault="003C2709">
      <w:pPr>
        <w:numPr>
          <w:ilvl w:val="0"/>
          <w:numId w:val="3"/>
        </w:numPr>
        <w:shd w:val="clear" w:color="auto" w:fill="FFFFFF"/>
        <w:spacing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А18 (</w:t>
      </w:r>
      <w:proofErr w:type="spellStart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Barni</w:t>
      </w:r>
      <w:proofErr w:type="spellEnd"/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);</w:t>
      </w:r>
    </w:p>
    <w:p w14:paraId="18A9A5C1" w14:textId="77777777" w:rsidR="00070A67" w:rsidRPr="000D3D20" w:rsidRDefault="00CC2D9F">
      <w:pPr>
        <w:numPr>
          <w:ilvl w:val="0"/>
          <w:numId w:val="3"/>
        </w:numPr>
        <w:shd w:val="clear" w:color="auto" w:fill="FFFFFF"/>
        <w:spacing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hyperlink r:id="rId14" w:tgtFrame="L18D (Lange) (страница отсутствует)">
        <w:r w:rsidR="003C2709"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szCs w:val="21"/>
            <w:u w:val="none"/>
          </w:rPr>
          <w:t>L18D (Lange)</w:t>
        </w:r>
      </w:hyperlink>
      <w:r w:rsidR="003C2709"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;</w:t>
      </w:r>
    </w:p>
    <w:p w14:paraId="3F48A738" w14:textId="77777777" w:rsidR="00070A67" w:rsidRPr="000D3D20" w:rsidRDefault="003C2709">
      <w:pPr>
        <w:numPr>
          <w:ilvl w:val="0"/>
          <w:numId w:val="3"/>
        </w:numPr>
        <w:shd w:val="clear" w:color="auto" w:fill="FFFFFF"/>
        <w:spacing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А21 (J. Kim);</w:t>
      </w:r>
    </w:p>
    <w:p w14:paraId="6143DB78" w14:textId="77777777" w:rsidR="00070A67" w:rsidRPr="000D3D20" w:rsidRDefault="00CC2D9F">
      <w:pPr>
        <w:numPr>
          <w:ilvl w:val="0"/>
          <w:numId w:val="3"/>
        </w:numPr>
        <w:shd w:val="clear" w:color="auto" w:fill="FFFFFF"/>
        <w:spacing w:after="24"/>
        <w:ind w:left="384"/>
        <w:jc w:val="both"/>
        <w:rPr>
          <w:rFonts w:ascii="Times New Roman" w:hAnsi="Times New Roman" w:cs="Times New Roman"/>
          <w:color w:val="000000" w:themeColor="text1"/>
          <w:sz w:val="28"/>
          <w:szCs w:val="21"/>
        </w:rPr>
      </w:pPr>
      <w:hyperlink r:id="rId15" w:tgtFrame="А25 (С. Podilchuk) (страница отсутствует)">
        <w:r w:rsidR="003C2709"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szCs w:val="21"/>
            <w:u w:val="none"/>
          </w:rPr>
          <w:t xml:space="preserve">А25 (С. </w:t>
        </w:r>
        <w:proofErr w:type="spellStart"/>
        <w:r w:rsidR="003C2709"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szCs w:val="21"/>
            <w:u w:val="none"/>
          </w:rPr>
          <w:t>Podilchuk</w:t>
        </w:r>
        <w:proofErr w:type="spellEnd"/>
        <w:r w:rsidR="003C2709" w:rsidRPr="000D3D20">
          <w:rPr>
            <w:rStyle w:val="InternetLink"/>
            <w:rFonts w:ascii="Times New Roman" w:hAnsi="Times New Roman" w:cs="Times New Roman"/>
            <w:color w:val="000000" w:themeColor="text1"/>
            <w:sz w:val="28"/>
            <w:szCs w:val="21"/>
            <w:u w:val="none"/>
          </w:rPr>
          <w:t>)</w:t>
        </w:r>
      </w:hyperlink>
      <w:r w:rsidR="003C2709" w:rsidRPr="000D3D20">
        <w:rPr>
          <w:rFonts w:ascii="Times New Roman" w:hAnsi="Times New Roman" w:cs="Times New Roman"/>
          <w:color w:val="000000" w:themeColor="text1"/>
          <w:sz w:val="28"/>
          <w:szCs w:val="21"/>
        </w:rPr>
        <w:t>.</w:t>
      </w:r>
    </w:p>
    <w:p w14:paraId="54DD2C6A" w14:textId="5B5598BC" w:rsidR="00070A67" w:rsidRPr="000D3D20" w:rsidRDefault="003C270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D3D20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77C3FDEE" w14:textId="7DD1410E" w:rsidR="00070A67" w:rsidRPr="00746DC3" w:rsidRDefault="003C2709" w:rsidP="00746DC3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ab/>
        <w:t xml:space="preserve">Дискретное косинусное преобразование (англ. </w:t>
      </w:r>
      <w:r w:rsidRPr="000D3D20">
        <w:rPr>
          <w:rFonts w:ascii="Times New Roman" w:hAnsi="Times New Roman" w:cs="Times New Roman"/>
          <w:color w:val="111111"/>
          <w:sz w:val="28"/>
          <w:szCs w:val="28"/>
        </w:rPr>
        <w:t>Discrete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r w:rsidRPr="000D3D20">
        <w:rPr>
          <w:rFonts w:ascii="Times New Roman" w:hAnsi="Times New Roman" w:cs="Times New Roman"/>
          <w:color w:val="111111"/>
          <w:sz w:val="28"/>
          <w:szCs w:val="28"/>
        </w:rPr>
        <w:t>Cosine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</w:t>
      </w:r>
      <w:r w:rsidRPr="000D3D20">
        <w:rPr>
          <w:rFonts w:ascii="Times New Roman" w:hAnsi="Times New Roman" w:cs="Times New Roman"/>
          <w:color w:val="111111"/>
          <w:sz w:val="28"/>
          <w:szCs w:val="28"/>
        </w:rPr>
        <w:t>Transform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, </w:t>
      </w:r>
      <w:r w:rsidRPr="000D3D20">
        <w:rPr>
          <w:rFonts w:ascii="Times New Roman" w:hAnsi="Times New Roman" w:cs="Times New Roman"/>
          <w:color w:val="111111"/>
          <w:sz w:val="28"/>
          <w:szCs w:val="28"/>
        </w:rPr>
        <w:t>DCT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) — одно из ортогональных преобразований. Вариант косинусного преобразования для вектора действительных чисел. Применяется в алгоритмах 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lastRenderedPageBreak/>
        <w:t xml:space="preserve">сжатия информации с потерями, например, </w:t>
      </w:r>
      <w:r w:rsidRPr="000D3D20">
        <w:rPr>
          <w:rFonts w:ascii="Times New Roman" w:hAnsi="Times New Roman" w:cs="Times New Roman"/>
          <w:color w:val="111111"/>
          <w:sz w:val="28"/>
          <w:szCs w:val="28"/>
        </w:rPr>
        <w:t>MPEG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 и </w:t>
      </w:r>
      <w:r w:rsidRPr="000D3D20">
        <w:rPr>
          <w:rFonts w:ascii="Times New Roman" w:hAnsi="Times New Roman" w:cs="Times New Roman"/>
          <w:color w:val="111111"/>
          <w:sz w:val="28"/>
          <w:szCs w:val="28"/>
        </w:rPr>
        <w:t>JPEG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>. Это преобразование тесно связано с дискретным преобразованием Фурье и является гомоморфизмом его векторного пространства.</w:t>
      </w:r>
    </w:p>
    <w:p w14:paraId="6AB7A70E" w14:textId="77777777" w:rsidR="00746DC3" w:rsidRDefault="003C2709">
      <w:pPr>
        <w:pStyle w:val="a4"/>
        <w:jc w:val="both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ab/>
        <w:t>Математически преобразование можно осуществить умножением вектора на матрицу преобразования. При этом матрица обратного преобразования с точностью до множителя равна транспонированной матрице. В математике матрицы выбирают так, чтобы преобразование было ортонормированным, а постоянный множитель равен единице. В компьютерных приложениях это не всегда так.</w:t>
      </w:r>
      <w:bookmarkStart w:id="0" w:name="_GoBack"/>
      <w:bookmarkEnd w:id="0"/>
    </w:p>
    <w:p w14:paraId="3153F422" w14:textId="2B5EB0F6" w:rsidR="00070A67" w:rsidRPr="000D3D20" w:rsidRDefault="003C2709">
      <w:pPr>
        <w:pStyle w:val="a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ab/>
        <w:t xml:space="preserve">Различные периодические продолжения сигнала ведут к различным типам </w:t>
      </w:r>
      <w:r w:rsidR="00A26D22">
        <w:rPr>
          <w:rFonts w:ascii="Times New Roman" w:hAnsi="Times New Roman" w:cs="Times New Roman"/>
          <w:color w:val="111111"/>
          <w:sz w:val="28"/>
          <w:szCs w:val="28"/>
          <w:lang w:val="ru-RU"/>
        </w:rPr>
        <w:t>дискретного косинусного преобразования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 xml:space="preserve">. Ниже приводятся матрицы для первых четырёх типов </w:t>
      </w:r>
      <w:r w:rsidR="00A26D22">
        <w:rPr>
          <w:rFonts w:ascii="Times New Roman" w:hAnsi="Times New Roman" w:cs="Times New Roman"/>
          <w:color w:val="111111"/>
          <w:sz w:val="28"/>
          <w:szCs w:val="28"/>
          <w:lang w:val="ru-RU"/>
        </w:rPr>
        <w:t>дискретного косинусного преобразования</w:t>
      </w:r>
      <w:r w:rsidRPr="000D3D20">
        <w:rPr>
          <w:rFonts w:ascii="Times New Roman" w:hAnsi="Times New Roman" w:cs="Times New Roman"/>
          <w:color w:val="111111"/>
          <w:sz w:val="28"/>
          <w:szCs w:val="28"/>
          <w:lang w:val="ru-RU"/>
        </w:rPr>
        <w:t>:</w:t>
      </w:r>
    </w:p>
    <w:p w14:paraId="7CC993CA" w14:textId="77777777" w:rsidR="00070A67" w:rsidRPr="000D3D20" w:rsidRDefault="003C270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0" distR="0" simplePos="0" relativeHeight="251659776" behindDoc="0" locked="0" layoutInCell="1" allowOverlap="1" wp14:anchorId="0E2A81AF" wp14:editId="0FBDD3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0630" cy="163385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7AB9C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EBF69FE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0522BCF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B678BAE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E663FD7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3AC0CB2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A6FF097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36DA83A" w14:textId="77777777" w:rsidR="00070A67" w:rsidRPr="000D3D20" w:rsidRDefault="00070A6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BAF563E" w14:textId="71D54F2A" w:rsidR="00070A67" w:rsidRPr="000D3D20" w:rsidRDefault="003C270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Именно 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DCT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чаще всего встречается в практических приложениях благодаря свойству «уплотнения энергии».</w:t>
      </w:r>
    </w:p>
    <w:p w14:paraId="210E84D8" w14:textId="5FB9B157" w:rsidR="00070A67" w:rsidRPr="000D3D20" w:rsidRDefault="003C270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DCT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вектора из 8 чисел часто называют 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DCT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proofErr w:type="gramStart"/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_{</w:t>
      </w:r>
      <w:proofErr w:type="gramEnd"/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8}. Наиболее распространён двумерный вариант преобразования для матриц 8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8, состоящий из последовательности 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DCT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2_8 сначала для каждой строки, а затем для каждого столбца матрицы.</w:t>
      </w:r>
    </w:p>
    <w:p w14:paraId="55069A08" w14:textId="1F4AE211" w:rsidR="00070A67" w:rsidRPr="000D3D20" w:rsidRDefault="003C270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Существуют алгоритмы быстрого 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DCT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-преобразования, похожие на алгоритм быстрого преобразования Фурье. Для 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DCT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2_8 и других вариантов </w:t>
      </w:r>
      <w:r w:rsidR="00A26D22">
        <w:rPr>
          <w:rFonts w:ascii="Times New Roman" w:hAnsi="Times New Roman" w:cs="Times New Roman"/>
          <w:color w:val="111111"/>
          <w:sz w:val="28"/>
          <w:szCs w:val="28"/>
          <w:lang w:val="ru-RU"/>
        </w:rPr>
        <w:t>дискретного косинусного преобразования</w:t>
      </w:r>
      <w:r w:rsidR="00A26D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 фиксированной размерностью вектора существуют также алгоритмы, позволяющие свести количество операций умножения к минимуму.</w:t>
      </w:r>
    </w:p>
    <w:p w14:paraId="79500DA7" w14:textId="77777777" w:rsidR="00070A67" w:rsidRPr="000D3D20" w:rsidRDefault="003C270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Существуют аналоги </w:t>
      </w:r>
      <w:r w:rsidR="00A26D22">
        <w:rPr>
          <w:rFonts w:ascii="Times New Roman" w:hAnsi="Times New Roman" w:cs="Times New Roman"/>
          <w:color w:val="111111"/>
          <w:sz w:val="28"/>
          <w:szCs w:val="28"/>
          <w:lang w:val="ru-RU"/>
        </w:rPr>
        <w:t>дискретного косинусного преобразования</w:t>
      </w:r>
      <w:r w:rsidRPr="000D3D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приближающие косинус числами, легко получающимися путём небольшого количества операций сдвига и сложения, что позволяет избежать операций умножения и тем самым повысить скорость вычислений.</w:t>
      </w:r>
      <w:r w:rsidRPr="000D3D20">
        <w:rPr>
          <w:rFonts w:ascii="Times New Roman" w:hAnsi="Times New Roman" w:cs="Times New Roman"/>
          <w:lang w:val="ru-RU"/>
        </w:rPr>
        <w:br w:type="page"/>
      </w:r>
    </w:p>
    <w:p w14:paraId="0F28BD53" w14:textId="3ACAFF4B" w:rsidR="00070A67" w:rsidRPr="00B14AF3" w:rsidRDefault="003C2709" w:rsidP="00B14AF3">
      <w:pPr>
        <w:pStyle w:val="Index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528819791"/>
      <w:r w:rsidRPr="00B14A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Блок-схема алгоритма</w:t>
      </w:r>
      <w:bookmarkEnd w:id="1"/>
    </w:p>
    <w:p w14:paraId="28F3E428" w14:textId="77777777" w:rsidR="00030CB5" w:rsidRDefault="00030CB5" w:rsidP="00030CB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D3D20">
        <w:rPr>
          <w:rFonts w:ascii="Times New Roman" w:hAnsi="Times New Roman" w:cs="Times New Roman"/>
          <w:noProof/>
        </w:rPr>
        <w:drawing>
          <wp:inline distT="0" distB="0" distL="0" distR="0" wp14:anchorId="005EB67E" wp14:editId="4C8BAAA2">
            <wp:extent cx="4858385" cy="8158043"/>
            <wp:effectExtent l="0" t="0" r="0" b="0"/>
            <wp:docPr id="2" name="Рисунок 4" descr="ÐÐ°ÑÑÐ¸Ð½ÐºÐ¸ Ð¿Ð¾ Ð·Ð°Ð¿ÑÐ¾ÑÑ ÑÑÐµÐ³Ð°Ð½Ð¾Ð³ÑÐ°ÑÐ¸Ñ Ð°Ð»Ð³Ð¾ÑÐ¸ÑÐ¼ Ð±Ð»Ð¾Ðº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ÐÐ°ÑÑÐ¸Ð½ÐºÐ¸ Ð¿Ð¾ Ð·Ð°Ð¿ÑÐ¾ÑÑ ÑÑÐµÐ³Ð°Ð½Ð¾Ð³ÑÐ°ÑÐ¸Ñ Ð°Ð»Ð³Ð¾ÑÐ¸ÑÐ¼ Ð±Ð»Ð¾Ðº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01" cy="816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A58E" w14:textId="18B0B97D" w:rsidR="00030CB5" w:rsidRPr="00030CB5" w:rsidRDefault="00030CB5" w:rsidP="00030CB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0CB5">
        <w:rPr>
          <w:rFonts w:ascii="Times New Roman" w:hAnsi="Times New Roman" w:cs="Times New Roman"/>
          <w:sz w:val="28"/>
          <w:lang w:val="ru-RU"/>
        </w:rPr>
        <w:t>Блок-схема алгоритма зашифрования текстового сообщения в изображение</w:t>
      </w:r>
    </w:p>
    <w:p w14:paraId="0ECFF5F5" w14:textId="77777777" w:rsidR="00070A67" w:rsidRPr="000D3D20" w:rsidRDefault="003C2709">
      <w:pPr>
        <w:spacing w:after="283"/>
        <w:rPr>
          <w:rFonts w:ascii="Times New Roman" w:hAnsi="Times New Roman" w:cs="Times New Roman"/>
          <w:lang w:val="ru-RU"/>
        </w:rPr>
      </w:pPr>
      <w:r w:rsidRPr="00030CB5">
        <w:rPr>
          <w:rFonts w:ascii="Times New Roman" w:hAnsi="Times New Roman" w:cs="Times New Roman"/>
          <w:lang w:val="ru-RU"/>
        </w:rPr>
        <w:br w:type="page"/>
      </w:r>
    </w:p>
    <w:p w14:paraId="14E39D0C" w14:textId="42048B76" w:rsidR="00B14AF3" w:rsidRDefault="00B14AF3" w:rsidP="00B14AF3">
      <w:pPr>
        <w:pStyle w:val="Index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528819792"/>
      <w:r w:rsidRPr="00B14A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Демонстрация работы программы</w:t>
      </w:r>
    </w:p>
    <w:p w14:paraId="4366F50D" w14:textId="77777777" w:rsidR="00B14AF3" w:rsidRPr="00B14AF3" w:rsidRDefault="00B14AF3" w:rsidP="00B14AF3">
      <w:pPr>
        <w:pStyle w:val="Index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A2FD7D" w14:textId="5FD3BCA0" w:rsidR="00B14AF3" w:rsidRPr="00B14AF3" w:rsidRDefault="00B14AF3" w:rsidP="00B14AF3">
      <w:pPr>
        <w:spacing w:after="283"/>
        <w:rPr>
          <w:rStyle w:val="IndexLink"/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A25171A" wp14:editId="0E327D7B">
            <wp:extent cx="6120130" cy="20085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F37D" w14:textId="77777777" w:rsidR="00B14AF3" w:rsidRDefault="00B14AF3" w:rsidP="00B14AF3">
      <w:pPr>
        <w:pStyle w:val="Index"/>
        <w:jc w:val="center"/>
        <w:rPr>
          <w:rStyle w:val="IndexLink"/>
          <w:rFonts w:ascii="Times New Roman" w:hAnsi="Times New Roman" w:cs="Times New Roman"/>
          <w:b/>
          <w:bCs/>
          <w:sz w:val="28"/>
          <w:szCs w:val="28"/>
        </w:rPr>
      </w:pPr>
    </w:p>
    <w:p w14:paraId="5B1B6269" w14:textId="695432D5" w:rsidR="00070A67" w:rsidRPr="00B14AF3" w:rsidRDefault="003C2709" w:rsidP="00B14AF3">
      <w:pPr>
        <w:pStyle w:val="Index"/>
        <w:jc w:val="center"/>
        <w:rPr>
          <w:rStyle w:val="IndexLink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4AF3">
        <w:rPr>
          <w:rStyle w:val="IndexLink"/>
          <w:rFonts w:ascii="Times New Roman" w:hAnsi="Times New Roman" w:cs="Times New Roman"/>
          <w:b/>
          <w:bCs/>
          <w:sz w:val="28"/>
          <w:szCs w:val="28"/>
        </w:rPr>
        <w:t>Вывод</w:t>
      </w:r>
      <w:bookmarkEnd w:id="2"/>
      <w:proofErr w:type="spellEnd"/>
    </w:p>
    <w:p w14:paraId="68F12A32" w14:textId="34F0C2E9" w:rsidR="00070A67" w:rsidRDefault="003C2709" w:rsidP="00B14AF3">
      <w:pPr>
        <w:shd w:val="clear" w:color="auto" w:fill="FFFFFF"/>
        <w:spacing w:before="300" w:after="375" w:line="397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0">
        <w:rPr>
          <w:rFonts w:ascii="Times New Roman" w:hAnsi="Times New Roman" w:cs="Times New Roman"/>
          <w:sz w:val="28"/>
          <w:szCs w:val="28"/>
          <w:lang w:val="ru-RU"/>
        </w:rPr>
        <w:t xml:space="preserve">В ходе написания лабораторной работы были изучены алгоритмы сокрытия </w:t>
      </w:r>
      <w:r w:rsidR="00030CB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0D3D20">
        <w:rPr>
          <w:rFonts w:ascii="Times New Roman" w:hAnsi="Times New Roman" w:cs="Times New Roman"/>
          <w:sz w:val="28"/>
          <w:szCs w:val="28"/>
          <w:lang w:val="ru-RU"/>
        </w:rPr>
        <w:t xml:space="preserve">извлечения текстового сообщения </w:t>
      </w:r>
      <w:r w:rsidR="00030CB5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0D3D20">
        <w:rPr>
          <w:rFonts w:ascii="Times New Roman" w:hAnsi="Times New Roman" w:cs="Times New Roman"/>
          <w:sz w:val="28"/>
          <w:szCs w:val="28"/>
          <w:lang w:val="ru-RU"/>
        </w:rPr>
        <w:t xml:space="preserve"> JPEG изображени</w:t>
      </w:r>
      <w:r w:rsidR="00030CB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D3D20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метода в частотной области изображения, а также написаны их программные реализации. Были получены навыки усложнения и увеличения криптостойкости алгоритма сокрытия </w:t>
      </w:r>
      <w:r w:rsidR="00030CB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0D3D20">
        <w:rPr>
          <w:rFonts w:ascii="Times New Roman" w:hAnsi="Times New Roman" w:cs="Times New Roman"/>
          <w:sz w:val="28"/>
          <w:szCs w:val="28"/>
          <w:lang w:val="ru-RU"/>
        </w:rPr>
        <w:t>извлечения текстового сообщения из JPEG изображени</w:t>
      </w:r>
      <w:r w:rsidR="00030CB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D3D20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метода в частотной области изображения, а также изучены модификации и режимы работы алгоритма сокрытия </w:t>
      </w:r>
      <w:r w:rsidR="00030CB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0D3D20">
        <w:rPr>
          <w:rFonts w:ascii="Times New Roman" w:hAnsi="Times New Roman" w:cs="Times New Roman"/>
          <w:sz w:val="28"/>
          <w:szCs w:val="28"/>
          <w:lang w:val="ru-RU"/>
        </w:rPr>
        <w:t>извлечения текстового сообщения из JPEG изображени</w:t>
      </w:r>
      <w:r w:rsidR="00030CB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D3D20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метода в частотной области изображения.  </w:t>
      </w:r>
      <w:r w:rsidRPr="000D3D20">
        <w:rPr>
          <w:rFonts w:ascii="Times New Roman" w:hAnsi="Times New Roman" w:cs="Times New Roman"/>
          <w:lang w:val="ru-RU"/>
        </w:rPr>
        <w:br w:type="page"/>
      </w:r>
    </w:p>
    <w:p w14:paraId="386BEE13" w14:textId="0EAB5722" w:rsidR="00B14AF3" w:rsidRPr="00B14AF3" w:rsidRDefault="00B14AF3" w:rsidP="00B14AF3">
      <w:pPr>
        <w:pStyle w:val="PreformattedTex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4AF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Программный код</w:t>
      </w:r>
    </w:p>
    <w:p w14:paraId="010CD29C" w14:textId="77777777" w:rsidR="00B14AF3" w:rsidRDefault="00B14AF3">
      <w:pPr>
        <w:pStyle w:val="PreformattedText"/>
        <w:rPr>
          <w:rFonts w:ascii="Times New Roman" w:hAnsi="Times New Roman" w:cs="Times New Roman"/>
          <w:sz w:val="22"/>
          <w:lang w:val="ru-RU"/>
        </w:rPr>
      </w:pPr>
    </w:p>
    <w:p w14:paraId="588BC241" w14:textId="4B68BC28" w:rsidR="00B14AF3" w:rsidRPr="00B14AF3" w:rsidRDefault="00B14AF3">
      <w:pPr>
        <w:pStyle w:val="PreformattedText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B14AF3">
        <w:rPr>
          <w:rFonts w:ascii="Times New Roman" w:hAnsi="Times New Roman" w:cs="Times New Roman"/>
          <w:b/>
          <w:bCs/>
          <w:sz w:val="24"/>
          <w:szCs w:val="22"/>
          <w:lang w:val="en-US"/>
        </w:rPr>
        <w:t>lab8.py</w:t>
      </w:r>
    </w:p>
    <w:p w14:paraId="5433EA8C" w14:textId="77777777" w:rsidR="00B14AF3" w:rsidRPr="00B14AF3" w:rsidRDefault="00B14AF3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06ECA492" w14:textId="1FD1385C" w:rsidR="00070A67" w:rsidRPr="00107311" w:rsidRDefault="003C2709">
      <w:pPr>
        <w:pStyle w:val="PreformattedText"/>
        <w:rPr>
          <w:rFonts w:ascii="Times New Roman" w:hAnsi="Times New Roman" w:cs="Times New Roman"/>
          <w:sz w:val="22"/>
          <w:lang w:val="ru-RU"/>
        </w:rPr>
      </w:pPr>
      <w:r w:rsidRPr="00480294">
        <w:rPr>
          <w:rFonts w:ascii="Times New Roman" w:hAnsi="Times New Roman" w:cs="Times New Roman"/>
          <w:sz w:val="22"/>
          <w:lang w:val="en-US"/>
        </w:rPr>
        <w:t>import</w:t>
      </w:r>
      <w:r w:rsidRPr="00107311">
        <w:rPr>
          <w:rFonts w:ascii="Times New Roman" w:hAnsi="Times New Roman" w:cs="Times New Roman"/>
          <w:sz w:val="22"/>
          <w:lang w:val="ru-RU"/>
        </w:rPr>
        <w:t xml:space="preserve"> </w:t>
      </w:r>
      <w:r w:rsidRPr="00480294">
        <w:rPr>
          <w:rFonts w:ascii="Times New Roman" w:hAnsi="Times New Roman" w:cs="Times New Roman"/>
          <w:sz w:val="22"/>
          <w:lang w:val="en-US"/>
        </w:rPr>
        <w:t>sys</w:t>
      </w:r>
    </w:p>
    <w:p w14:paraId="3F7237C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import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numpy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as np</w:t>
      </w:r>
    </w:p>
    <w:p w14:paraId="1BD3873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from PIL import Image,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ImageDraw</w:t>
      </w:r>
      <w:proofErr w:type="spellEnd"/>
    </w:p>
    <w:p w14:paraId="1CF83236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from random import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randint</w:t>
      </w:r>
      <w:proofErr w:type="spellEnd"/>
    </w:p>
    <w:p w14:paraId="78AB0F8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from re import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findall</w:t>
      </w:r>
      <w:proofErr w:type="spellEnd"/>
    </w:p>
    <w:p w14:paraId="55801DB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from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skimage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import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io</w:t>
      </w:r>
      <w:proofErr w:type="spellEnd"/>
    </w:p>
    <w:p w14:paraId="2F01B833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from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skimage.util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 import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view_as_blocks</w:t>
      </w:r>
      <w:proofErr w:type="spellEnd"/>
    </w:p>
    <w:p w14:paraId="70043C83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from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scipy.fftpack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 import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dct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idct</w:t>
      </w:r>
      <w:proofErr w:type="spellEnd"/>
    </w:p>
    <w:p w14:paraId="6D92726F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63D0E7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u1, v1 = 4, 5</w:t>
      </w:r>
    </w:p>
    <w:p w14:paraId="0F61256E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u2, v2 = 5, 4</w:t>
      </w:r>
    </w:p>
    <w:p w14:paraId="1CE5AEE6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n = 8</w:t>
      </w:r>
    </w:p>
    <w:p w14:paraId="32738167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P = 25</w:t>
      </w:r>
    </w:p>
    <w:p w14:paraId="143809B6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44D954EC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609BB85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nsplit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s, n):  # Split a list into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sublists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of size "n"</w:t>
      </w:r>
    </w:p>
    <w:p w14:paraId="50FC2DA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[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s[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k:k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+ n]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for k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in range(0,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(s), n)]</w:t>
      </w:r>
    </w:p>
    <w:p w14:paraId="756F90FE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541A44C0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0ECC69E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binvalue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bitsize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):  # Return the binary value as a string of the given size</w:t>
      </w:r>
    </w:p>
    <w:p w14:paraId="530832F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bin(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val</w:t>
      </w:r>
      <w:proofErr w:type="spellEnd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)[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2:] if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isinstance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, int) else bin(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ord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))[2:]</w:t>
      </w:r>
    </w:p>
    <w:p w14:paraId="7C98ECD9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if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) &gt;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bitsize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:</w:t>
      </w:r>
    </w:p>
    <w:p w14:paraId="11C331F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raise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Exception(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"binary value larger than the expected size")</w:t>
      </w:r>
    </w:p>
    <w:p w14:paraId="08610217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while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) &lt;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bitsize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:</w:t>
      </w:r>
    </w:p>
    <w:p w14:paraId="0C99DDA9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"0" +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 #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 Add as many 0 as needed to get the wanted size</w:t>
      </w:r>
    </w:p>
    <w:p w14:paraId="05D963CE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</w:p>
    <w:p w14:paraId="7FD68D48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64F6ECE1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6FEA58F7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string_to_bit_array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raw_text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):  # Convert a string into a list of bits</w:t>
      </w:r>
    </w:p>
    <w:p w14:paraId="0C63E4C9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array =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list(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6F4C999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for char in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raw_text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:</w:t>
      </w:r>
    </w:p>
    <w:p w14:paraId="68ADBE0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binvalue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char, 8)  # Get the char value on one byte</w:t>
      </w:r>
    </w:p>
    <w:p w14:paraId="6C60E48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array.extend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([int(x) for x in list(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binval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)])  # Add the bits to the final list</w:t>
      </w:r>
    </w:p>
    <w:p w14:paraId="5C2C90F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array</w:t>
      </w:r>
    </w:p>
    <w:p w14:paraId="34C175D9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7CD2C8D1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3D6EE29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bit_array_to_string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(array):  # Recreate the string from the bit array</w:t>
      </w:r>
    </w:p>
    <w:p w14:paraId="61F7FE57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res = '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'.join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([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chr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(int(y, 2)) for y in [''.join([str(x) for x in _bytes]) for _bytes in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nsplit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(array, 8)]])</w:t>
      </w:r>
    </w:p>
    <w:p w14:paraId="01E54BFE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res</w:t>
      </w:r>
    </w:p>
    <w:p w14:paraId="54A0F077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3D35F0FB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596A9F4E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double_to_byte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arr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):</w:t>
      </w:r>
    </w:p>
    <w:p w14:paraId="6A6E502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np.uint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8(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np.round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np.clip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arr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, 0, 255), 0))</w:t>
      </w:r>
    </w:p>
    <w:p w14:paraId="250683D9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05FCE9D6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52A36D97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increment_abs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(x):</w:t>
      </w:r>
    </w:p>
    <w:p w14:paraId="62B0123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x + 1 if x &gt;= 0 else x - 1</w:t>
      </w:r>
    </w:p>
    <w:p w14:paraId="17B6E7ED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5EEC27D1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4C06A06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decrement_abs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(x):</w:t>
      </w:r>
    </w:p>
    <w:p w14:paraId="04B02DA4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if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np.abs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(x) &lt;= 1:</w:t>
      </w:r>
    </w:p>
    <w:p w14:paraId="75D3AEA9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return 0</w:t>
      </w:r>
    </w:p>
    <w:p w14:paraId="54E0918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else:</w:t>
      </w:r>
    </w:p>
    <w:p w14:paraId="463C369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lastRenderedPageBreak/>
        <w:t xml:space="preserve">        return x - 1 if x &gt;= 0 else x + 1</w:t>
      </w:r>
    </w:p>
    <w:p w14:paraId="0F084349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4B0A12F9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5C86B0E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# Functions to change the DCT coefficients</w:t>
      </w:r>
    </w:p>
    <w:p w14:paraId="363E3F1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abs_diff_coefs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(transform):</w:t>
      </w:r>
    </w:p>
    <w:p w14:paraId="0D079B7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abs(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transform[u1, v1]) - abs(transform[u2, v2])</w:t>
      </w:r>
    </w:p>
    <w:p w14:paraId="77E407F5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02123925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1026ECB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valid_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coefficients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transform, bit, threshold):</w:t>
      </w:r>
    </w:p>
    <w:p w14:paraId="40545C76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difference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abs_diff_coefs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(transform)</w:t>
      </w:r>
    </w:p>
    <w:p w14:paraId="7F6BF0E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if (bit == 0) and (difference &gt; threshold):</w:t>
      </w:r>
    </w:p>
    <w:p w14:paraId="6B04FC05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return True</w:t>
      </w:r>
    </w:p>
    <w:p w14:paraId="394537A4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elif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(bit == 1) and (difference &lt; -threshold):</w:t>
      </w:r>
    </w:p>
    <w:p w14:paraId="2F7450BE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return True</w:t>
      </w:r>
    </w:p>
    <w:p w14:paraId="1C4A4B6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else:</w:t>
      </w:r>
    </w:p>
    <w:p w14:paraId="693BD26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return False</w:t>
      </w:r>
    </w:p>
    <w:p w14:paraId="3704DD9E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50B6C273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0E4E9DA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change_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coefficients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transform, bit):</w:t>
      </w:r>
    </w:p>
    <w:p w14:paraId="7901F9E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transform.copy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()</w:t>
      </w:r>
    </w:p>
    <w:p w14:paraId="5BDC4F7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if bit == 0:</w:t>
      </w:r>
    </w:p>
    <w:p w14:paraId="2DE20F9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u1, v1]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increment_abs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[u1, v1])</w:t>
      </w:r>
    </w:p>
    <w:p w14:paraId="547D72B1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u2, v2]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decrement_abs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[u2, v2])</w:t>
      </w:r>
    </w:p>
    <w:p w14:paraId="6BA5D1C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elif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bit == 1:</w:t>
      </w:r>
    </w:p>
    <w:p w14:paraId="536DCB8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u1, v1]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decrement_abs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[u1, v1])</w:t>
      </w:r>
    </w:p>
    <w:p w14:paraId="362707F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u2, v2]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increment_abs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[u2, v2])</w:t>
      </w:r>
    </w:p>
    <w:p w14:paraId="126A42F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coefs</w:t>
      </w:r>
      <w:proofErr w:type="spellEnd"/>
    </w:p>
    <w:p w14:paraId="1198A1BB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78130CB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2399585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# Inserting a message into an image</w:t>
      </w:r>
    </w:p>
    <w:p w14:paraId="1629C485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embed_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bit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block, bit):</w:t>
      </w:r>
    </w:p>
    <w:p w14:paraId="5B64D471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patch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block.copy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()</w:t>
      </w:r>
    </w:p>
    <w:p w14:paraId="4636E0B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coefficients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dct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dct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(patch, axis=0), axis=1)</w:t>
      </w:r>
    </w:p>
    <w:p w14:paraId="4258D63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while not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valid_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coefficients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coefficients, bit, P) or (bit !=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retrieve_bit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(patch)):</w:t>
      </w:r>
    </w:p>
    <w:p w14:paraId="651F5CE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coefficients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change_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coefficients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coefficients, bit)</w:t>
      </w:r>
    </w:p>
    <w:p w14:paraId="7F3C61C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#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coefficients[u1, v1], coefficients[u2, v2])</w:t>
      </w:r>
    </w:p>
    <w:p w14:paraId="4A80419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patch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double_to_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byte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idct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idct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(coefficients, axis=0), axis=1) / (2 * n) ** 2)</w:t>
      </w:r>
    </w:p>
    <w:p w14:paraId="3562564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patch</w:t>
      </w:r>
    </w:p>
    <w:p w14:paraId="18953372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EE358BC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62CFE03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embed_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message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original, msg):</w:t>
      </w:r>
    </w:p>
    <w:p w14:paraId="5BDA69F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changed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original.copy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()</w:t>
      </w:r>
    </w:p>
    <w:p w14:paraId="6520E2F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blue = changed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[:,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 :, 2]</w:t>
      </w:r>
    </w:p>
    <w:p w14:paraId="39B08961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width, height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np.shape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(blue)</w:t>
      </w:r>
    </w:p>
    <w:p w14:paraId="4493320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width -= width % n</w:t>
      </w:r>
    </w:p>
    <w:p w14:paraId="5DF3A7B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height -= height % n</w:t>
      </w:r>
    </w:p>
    <w:p w14:paraId="6776CC0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blue =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blue[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:width, :height]</w:t>
      </w:r>
    </w:p>
    <w:p w14:paraId="537E4EF5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new_width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new_height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np.shape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(blue)</w:t>
      </w:r>
    </w:p>
    <w:p w14:paraId="2FA7F71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blocks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view_as_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blocks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blue,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block_shape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=(n, n))</w:t>
      </w:r>
    </w:p>
    <w:p w14:paraId="59BF8213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h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blocks.shape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[1]</w:t>
      </w:r>
    </w:p>
    <w:p w14:paraId="22EE06BE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for index, bit in enumerate(msg):</w:t>
      </w:r>
    </w:p>
    <w:p w14:paraId="208579D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#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'index=%d, bit=%d' % (index, bit))</w:t>
      </w:r>
    </w:p>
    <w:p w14:paraId="3B9F3C1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index // h</w:t>
      </w:r>
    </w:p>
    <w:p w14:paraId="66D201A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j = index % h</w:t>
      </w:r>
    </w:p>
    <w:p w14:paraId="2196F4D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block =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blocks[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, j]</w:t>
      </w:r>
    </w:p>
    <w:p w14:paraId="373C5970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blue[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* n: 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+ 1) * n, j * n: (j + 1) * n]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embed_bit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(block, bit)</w:t>
      </w:r>
    </w:p>
    <w:p w14:paraId="213FFC66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changed[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:width, :height, 2] = blue</w:t>
      </w:r>
    </w:p>
    <w:p w14:paraId="2EC29F4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lastRenderedPageBreak/>
        <w:t xml:space="preserve">    return changed</w:t>
      </w:r>
    </w:p>
    <w:p w14:paraId="7B6673C2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473E66B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0D5B63F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# Extracting the hidden message</w:t>
      </w:r>
    </w:p>
    <w:p w14:paraId="06171DC7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retrieve_bit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(block):</w:t>
      </w:r>
    </w:p>
    <w:p w14:paraId="3FDE185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transform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dct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dct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(block, axis=0), axis=1)</w:t>
      </w:r>
    </w:p>
    <w:p w14:paraId="46595CA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0 if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abs_diff_coefs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(transform) &gt; 0 else 1</w:t>
      </w:r>
    </w:p>
    <w:p w14:paraId="6D45888D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1F948767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01B4FC3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retrieve_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message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img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, length):</w:t>
      </w:r>
    </w:p>
    <w:p w14:paraId="52CFC16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img</w:t>
      </w:r>
      <w:proofErr w:type="spellEnd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[:,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 :, 2]</w:t>
      </w:r>
    </w:p>
    <w:p w14:paraId="073B9D4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width, height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np.shape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150CA4B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width -= width % n</w:t>
      </w:r>
    </w:p>
    <w:p w14:paraId="21182C71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height -= height % n</w:t>
      </w:r>
    </w:p>
    <w:p w14:paraId="376DBFB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img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[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:width, :height]</w:t>
      </w:r>
    </w:p>
    <w:p w14:paraId="0860D96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blocks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view_as_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blocks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img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block_shape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=(n, n))</w:t>
      </w:r>
    </w:p>
    <w:p w14:paraId="0681ED70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h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blocks.shape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[1]</w:t>
      </w:r>
    </w:p>
    <w:p w14:paraId="417E9610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[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retrieve_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bit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blocks[index // h, index % h]) for index in range(length)]</w:t>
      </w:r>
    </w:p>
    <w:p w14:paraId="304FBC61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7DFAA389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1360B7D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steganography_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encrypt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data_in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):</w:t>
      </w:r>
    </w:p>
    <w:p w14:paraId="007A146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io.imread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666E07C3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#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io.imread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('https://i.stack.imgur.com/TUV0V.png')</w:t>
      </w:r>
    </w:p>
    <w:p w14:paraId="262CBB34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string_to_bit_array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1D168665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data_in_len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042E95A1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embed_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message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0A2EF92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data_in_len</w:t>
      </w:r>
      <w:proofErr w:type="spellEnd"/>
    </w:p>
    <w:p w14:paraId="47197229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363D67AF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6CBF87C7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steganography_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decrypt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text_length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):</w:t>
      </w:r>
    </w:p>
    <w:p w14:paraId="0AC8CA04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io.imread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53FAC48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out_message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retrieve_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message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text_length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56518CE3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out_message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bit_array_to_string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out_message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1196BC41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return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out_message</w:t>
      </w:r>
      <w:proofErr w:type="spellEnd"/>
    </w:p>
    <w:p w14:paraId="5EC0D0A5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6112B46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7BB5F464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def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main(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):</w:t>
      </w:r>
    </w:p>
    <w:p w14:paraId="0E6DA9F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# if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sys.argv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) &lt; 5:</w:t>
      </w:r>
    </w:p>
    <w:p w14:paraId="201E82D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if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sys.argv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) &lt; 4:</w:t>
      </w:r>
    </w:p>
    <w:p w14:paraId="4D8EFDC0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exit(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1)</w:t>
      </w:r>
    </w:p>
    <w:p w14:paraId="01A981B3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sys.argv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[1]</w:t>
      </w:r>
    </w:p>
    <w:p w14:paraId="5EE1666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sys.argv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[2]</w:t>
      </w:r>
    </w:p>
    <w:p w14:paraId="0823387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sys.argv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[3]</w:t>
      </w:r>
    </w:p>
    <w:p w14:paraId="4A3B175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sys.argv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[4]</w:t>
      </w:r>
    </w:p>
    <w:p w14:paraId="57FBF93D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#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keys_file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sys.argv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[5]</w:t>
      </w:r>
    </w:p>
    <w:p w14:paraId="78958AAC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1BF5EFC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# part 1 - encoding</w:t>
      </w:r>
    </w:p>
    <w:p w14:paraId="44FD8D79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with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open(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data_in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, 'r+') as f:</w:t>
      </w:r>
    </w:p>
    <w:p w14:paraId="4E293A6A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input_text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f.read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()</w:t>
      </w:r>
    </w:p>
    <w:p w14:paraId="1EB2DE16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length_input_text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input_text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4EFEA2D8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19BA22CB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'Input data: ',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input_text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14D595EC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'Input image file: ',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60E53FD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image_out_file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data_in_len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steganography_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encrypt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input_text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image_in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55CF3BC0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io.imsave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image_out_file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0A341F60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0CA46B90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decoded_data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=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steganography_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decrypt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data_in_len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1ABF23F2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31D2A9F8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with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open(</w:t>
      </w:r>
      <w:proofErr w:type="spellStart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data_out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, 'w+') as f:</w:t>
      </w:r>
    </w:p>
    <w:p w14:paraId="79CF6BA1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f.write</w:t>
      </w:r>
      <w:proofErr w:type="spellEnd"/>
      <w:proofErr w:type="gramEnd"/>
      <w:r w:rsidRPr="0048029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decoded_data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2560E5D8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115E47BE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>'\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nOutput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 xml:space="preserve"> image file:',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image_out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68F3074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gramStart"/>
      <w:r w:rsidRPr="00480294">
        <w:rPr>
          <w:rFonts w:ascii="Times New Roman" w:hAnsi="Times New Roman" w:cs="Times New Roman"/>
          <w:sz w:val="22"/>
          <w:lang w:val="en-US"/>
        </w:rPr>
        <w:t>print(</w:t>
      </w:r>
      <w:proofErr w:type="gramEnd"/>
      <w:r w:rsidRPr="00480294">
        <w:rPr>
          <w:rFonts w:ascii="Times New Roman" w:hAnsi="Times New Roman" w:cs="Times New Roman"/>
          <w:sz w:val="22"/>
          <w:lang w:val="en-US"/>
        </w:rPr>
        <w:t xml:space="preserve">'Output data: ', </w:t>
      </w:r>
      <w:proofErr w:type="spellStart"/>
      <w:r w:rsidRPr="00480294">
        <w:rPr>
          <w:rFonts w:ascii="Times New Roman" w:hAnsi="Times New Roman" w:cs="Times New Roman"/>
          <w:sz w:val="22"/>
          <w:lang w:val="en-US"/>
        </w:rPr>
        <w:t>decoded_data</w:t>
      </w:r>
      <w:proofErr w:type="spellEnd"/>
      <w:r w:rsidRPr="00480294">
        <w:rPr>
          <w:rFonts w:ascii="Times New Roman" w:hAnsi="Times New Roman" w:cs="Times New Roman"/>
          <w:sz w:val="22"/>
          <w:lang w:val="en-US"/>
        </w:rPr>
        <w:t>)</w:t>
      </w:r>
    </w:p>
    <w:p w14:paraId="4E6C3FE2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29DBA74E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en-US"/>
        </w:rPr>
      </w:pPr>
    </w:p>
    <w:p w14:paraId="6AAE2BE2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>if __name__ == '__main__':</w:t>
      </w:r>
    </w:p>
    <w:p w14:paraId="36D6610F" w14:textId="77777777" w:rsidR="00070A67" w:rsidRPr="00480294" w:rsidRDefault="003C2709">
      <w:pPr>
        <w:pStyle w:val="PreformattedText"/>
        <w:rPr>
          <w:rFonts w:ascii="Times New Roman" w:hAnsi="Times New Roman" w:cs="Times New Roman"/>
          <w:sz w:val="22"/>
        </w:rPr>
      </w:pPr>
      <w:r w:rsidRPr="00480294">
        <w:rPr>
          <w:rFonts w:ascii="Times New Roman" w:hAnsi="Times New Roman" w:cs="Times New Roman"/>
          <w:sz w:val="22"/>
          <w:lang w:val="en-US"/>
        </w:rPr>
        <w:t xml:space="preserve">    </w:t>
      </w:r>
      <w:proofErr w:type="spellStart"/>
      <w:proofErr w:type="gramStart"/>
      <w:r w:rsidRPr="00480294">
        <w:rPr>
          <w:rFonts w:ascii="Times New Roman" w:hAnsi="Times New Roman" w:cs="Times New Roman"/>
          <w:sz w:val="22"/>
          <w:lang w:val="ru-RU"/>
        </w:rPr>
        <w:t>main</w:t>
      </w:r>
      <w:proofErr w:type="spellEnd"/>
      <w:r w:rsidRPr="00480294">
        <w:rPr>
          <w:rFonts w:ascii="Times New Roman" w:hAnsi="Times New Roman" w:cs="Times New Roman"/>
          <w:sz w:val="22"/>
          <w:lang w:val="ru-RU"/>
        </w:rPr>
        <w:t>(</w:t>
      </w:r>
      <w:proofErr w:type="gramEnd"/>
      <w:r w:rsidRPr="00480294">
        <w:rPr>
          <w:rFonts w:ascii="Times New Roman" w:hAnsi="Times New Roman" w:cs="Times New Roman"/>
          <w:sz w:val="22"/>
          <w:lang w:val="ru-RU"/>
        </w:rPr>
        <w:t>)</w:t>
      </w:r>
    </w:p>
    <w:p w14:paraId="59563BC3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ru-RU"/>
        </w:rPr>
      </w:pPr>
    </w:p>
    <w:p w14:paraId="5C3F9456" w14:textId="77777777" w:rsidR="00070A67" w:rsidRPr="00480294" w:rsidRDefault="00070A67">
      <w:pPr>
        <w:pStyle w:val="PreformattedText"/>
        <w:rPr>
          <w:rFonts w:ascii="Times New Roman" w:hAnsi="Times New Roman" w:cs="Times New Roman"/>
          <w:sz w:val="22"/>
          <w:lang w:val="ru-RU"/>
        </w:rPr>
      </w:pPr>
    </w:p>
    <w:sectPr w:rsidR="00070A67" w:rsidRPr="00480294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038C8" w14:textId="77777777" w:rsidR="00CC2D9F" w:rsidRDefault="00CC2D9F" w:rsidP="00030CB5">
      <w:r>
        <w:separator/>
      </w:r>
    </w:p>
  </w:endnote>
  <w:endnote w:type="continuationSeparator" w:id="0">
    <w:p w14:paraId="584F3BD3" w14:textId="77777777" w:rsidR="00CC2D9F" w:rsidRDefault="00CC2D9F" w:rsidP="0003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imbus Mono L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A70DC" w14:textId="77777777" w:rsidR="00CC2D9F" w:rsidRDefault="00CC2D9F" w:rsidP="00030CB5">
      <w:r>
        <w:separator/>
      </w:r>
    </w:p>
  </w:footnote>
  <w:footnote w:type="continuationSeparator" w:id="0">
    <w:p w14:paraId="19F63FA0" w14:textId="77777777" w:rsidR="00CC2D9F" w:rsidRDefault="00CC2D9F" w:rsidP="00030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E794E"/>
    <w:multiLevelType w:val="multilevel"/>
    <w:tmpl w:val="E438E6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C11CA7"/>
    <w:multiLevelType w:val="multilevel"/>
    <w:tmpl w:val="BE64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668124D8"/>
    <w:multiLevelType w:val="multilevel"/>
    <w:tmpl w:val="3D28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A67"/>
    <w:rsid w:val="00030CB5"/>
    <w:rsid w:val="00070A67"/>
    <w:rsid w:val="000D3D20"/>
    <w:rsid w:val="00107311"/>
    <w:rsid w:val="00175C69"/>
    <w:rsid w:val="0036416E"/>
    <w:rsid w:val="003C2709"/>
    <w:rsid w:val="00480294"/>
    <w:rsid w:val="00562A80"/>
    <w:rsid w:val="00746DC3"/>
    <w:rsid w:val="007B7FD1"/>
    <w:rsid w:val="00A26D22"/>
    <w:rsid w:val="00B14AF3"/>
    <w:rsid w:val="00CC2D9F"/>
    <w:rsid w:val="00E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D3860"/>
  <w15:docId w15:val="{E4C483BB-14C8-49D8-B407-44E14256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paragraph" w:styleId="1">
    <w:name w:val="heading 1"/>
    <w:basedOn w:val="a"/>
    <w:uiPriority w:val="9"/>
    <w:qFormat/>
    <w:rsid w:val="00E9703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Heading"/>
    <w:qFormat/>
    <w:pPr>
      <w:spacing w:before="200"/>
      <w:outlineLvl w:val="1"/>
    </w:pPr>
    <w:rPr>
      <w:rFonts w:ascii="Liberation Serif" w:hAnsi="Liberation Serif" w:cs="Lohit Devanagari"/>
      <w:b/>
      <w:bCs/>
      <w:sz w:val="36"/>
      <w:szCs w:val="36"/>
    </w:rPr>
  </w:style>
  <w:style w:type="paragraph" w:styleId="3">
    <w:name w:val="heading 3"/>
    <w:basedOn w:val="Heading"/>
    <w:qFormat/>
    <w:pPr>
      <w:spacing w:before="140"/>
      <w:outlineLvl w:val="2"/>
    </w:pPr>
    <w:rPr>
      <w:rFonts w:ascii="Liberation Serif" w:hAnsi="Liberation Serif" w:cs="Lohit Devanagari"/>
      <w:b/>
      <w:bCs/>
    </w:rPr>
  </w:style>
  <w:style w:type="paragraph" w:styleId="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paragraph" w:styleId="6">
    <w:name w:val="heading 6"/>
    <w:basedOn w:val="a"/>
    <w:uiPriority w:val="9"/>
    <w:unhideWhenUsed/>
    <w:qFormat/>
    <w:rsid w:val="00E97032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7">
    <w:name w:val="heading 7"/>
    <w:basedOn w:val="a"/>
    <w:uiPriority w:val="9"/>
    <w:unhideWhenUsed/>
    <w:qFormat/>
    <w:rsid w:val="00E97032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"/>
    <w:uiPriority w:val="9"/>
    <w:unhideWhenUsed/>
    <w:qFormat/>
    <w:rsid w:val="00E97032"/>
    <w:pPr>
      <w:keepNext/>
      <w:keepLines/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C5CF7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uiPriority w:val="99"/>
    <w:semiHidden/>
    <w:qFormat/>
    <w:rsid w:val="00E97032"/>
    <w:rPr>
      <w:rFonts w:ascii="Tahoma" w:hAnsi="Tahoma" w:cs="Mangal"/>
      <w:color w:val="00000A"/>
      <w:sz w:val="16"/>
      <w:szCs w:val="14"/>
    </w:rPr>
  </w:style>
  <w:style w:type="character" w:customStyle="1" w:styleId="10">
    <w:name w:val="Заголовок 1 Знак"/>
    <w:basedOn w:val="a0"/>
    <w:uiPriority w:val="9"/>
    <w:qFormat/>
    <w:rsid w:val="00E9703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60">
    <w:name w:val="Заголовок 6 Знак"/>
    <w:basedOn w:val="a0"/>
    <w:uiPriority w:val="9"/>
    <w:qFormat/>
    <w:rsid w:val="00E97032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</w:rPr>
  </w:style>
  <w:style w:type="character" w:customStyle="1" w:styleId="70">
    <w:name w:val="Заголовок 7 Знак"/>
    <w:basedOn w:val="a0"/>
    <w:uiPriority w:val="9"/>
    <w:qFormat/>
    <w:rsid w:val="00E97032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</w:rPr>
  </w:style>
  <w:style w:type="character" w:customStyle="1" w:styleId="80">
    <w:name w:val="Заголовок 8 Знак"/>
    <w:basedOn w:val="a0"/>
    <w:uiPriority w:val="9"/>
    <w:qFormat/>
    <w:rsid w:val="00E97032"/>
    <w:rPr>
      <w:rFonts w:asciiTheme="majorHAnsi" w:eastAsiaTheme="majorEastAsia" w:hAnsiTheme="majorHAnsi" w:cs="Mangal"/>
      <w:color w:val="404040" w:themeColor="text1" w:themeTint="BF"/>
      <w:szCs w:val="18"/>
    </w:rPr>
  </w:style>
  <w:style w:type="character" w:customStyle="1" w:styleId="ListLabel84">
    <w:name w:val="ListLabel 84"/>
    <w:qFormat/>
    <w:rPr>
      <w:rFonts w:ascii="Times New Roman" w:hAnsi="Times New Roman" w:cs="Times New Roman"/>
      <w:color w:val="000000" w:themeColor="text1"/>
      <w:sz w:val="28"/>
      <w:szCs w:val="28"/>
      <w:u w:val="none"/>
      <w:lang w:val="ru-RU"/>
    </w:rPr>
  </w:style>
  <w:style w:type="character" w:customStyle="1" w:styleId="ListLabel85">
    <w:name w:val="ListLabel 85"/>
    <w:qFormat/>
    <w:rPr>
      <w:rFonts w:ascii="Times New Roman" w:hAnsi="Times New Roman" w:cs="Times New Roman"/>
      <w:color w:val="000000" w:themeColor="text1"/>
      <w:sz w:val="28"/>
      <w:szCs w:val="28"/>
      <w:u w:val="none"/>
    </w:rPr>
  </w:style>
  <w:style w:type="character" w:customStyle="1" w:styleId="ListLabel86">
    <w:name w:val="ListLabel 86"/>
    <w:qFormat/>
    <w:rPr>
      <w:sz w:val="28"/>
      <w:lang w:val="ru-RU"/>
    </w:rPr>
  </w:style>
  <w:style w:type="character" w:customStyle="1" w:styleId="IndexLink">
    <w:name w:val="Index Link"/>
    <w:qFormat/>
  </w:style>
  <w:style w:type="character" w:customStyle="1" w:styleId="ListLabel87">
    <w:name w:val="ListLabel 87"/>
    <w:qFormat/>
    <w:rPr>
      <w:rFonts w:ascii="Times New Roman" w:hAnsi="Times New Roman" w:cs="Times New Roman"/>
      <w:color w:val="000000" w:themeColor="text1"/>
      <w:sz w:val="28"/>
      <w:szCs w:val="28"/>
      <w:u w:val="none"/>
      <w:lang w:val="ru-RU"/>
    </w:rPr>
  </w:style>
  <w:style w:type="character" w:customStyle="1" w:styleId="ListLabel88">
    <w:name w:val="ListLabel 88"/>
    <w:qFormat/>
    <w:rPr>
      <w:rFonts w:ascii="Times New Roman" w:hAnsi="Times New Roman" w:cs="Times New Roman"/>
      <w:color w:val="000000" w:themeColor="text1"/>
      <w:sz w:val="28"/>
      <w:szCs w:val="28"/>
      <w:u w:val="none"/>
    </w:rPr>
  </w:style>
  <w:style w:type="character" w:customStyle="1" w:styleId="ListLabel89">
    <w:name w:val="ListLabel 89"/>
    <w:qFormat/>
    <w:rPr>
      <w:sz w:val="28"/>
      <w:lang w:val="ru-RU"/>
    </w:rPr>
  </w:style>
  <w:style w:type="character" w:customStyle="1" w:styleId="ListLabel90">
    <w:name w:val="ListLabel 90"/>
    <w:qFormat/>
    <w:rPr>
      <w:rFonts w:ascii="Times New Roman" w:hAnsi="Times New Roman" w:cs="Times New Roman"/>
      <w:color w:val="000000" w:themeColor="text1"/>
      <w:sz w:val="28"/>
      <w:szCs w:val="28"/>
      <w:u w:val="none"/>
      <w:lang w:val="ru-RU"/>
    </w:rPr>
  </w:style>
  <w:style w:type="character" w:customStyle="1" w:styleId="ListLabel91">
    <w:name w:val="ListLabel 91"/>
    <w:qFormat/>
    <w:rPr>
      <w:rFonts w:ascii="Times New Roman" w:hAnsi="Times New Roman" w:cs="Times New Roman"/>
      <w:color w:val="000000" w:themeColor="text1"/>
      <w:sz w:val="28"/>
      <w:szCs w:val="28"/>
      <w:u w:val="none"/>
    </w:rPr>
  </w:style>
  <w:style w:type="character" w:customStyle="1" w:styleId="ListLabel92">
    <w:name w:val="ListLabel 92"/>
    <w:qFormat/>
    <w:rPr>
      <w:sz w:val="28"/>
      <w:lang w:val="ru-RU"/>
    </w:rPr>
  </w:style>
  <w:style w:type="character" w:customStyle="1" w:styleId="ts-comment-commentedtext">
    <w:name w:val="ts-comment-commentedtext"/>
    <w:basedOn w:val="a0"/>
    <w:qFormat/>
    <w:rsid w:val="006C5CF7"/>
  </w:style>
  <w:style w:type="character" w:customStyle="1" w:styleId="ListLabel93">
    <w:name w:val="ListLabel 93"/>
    <w:qFormat/>
    <w:rPr>
      <w:rFonts w:ascii="Times New Roman" w:hAnsi="Times New Roman"/>
      <w:sz w:val="28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rFonts w:ascii="Times New Roman" w:hAnsi="Times New Roman"/>
      <w:sz w:val="28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rFonts w:ascii="Times New Roman" w:hAnsi="Times New Roman" w:cs="Times New Roman"/>
      <w:color w:val="000000" w:themeColor="text1"/>
      <w:sz w:val="28"/>
      <w:lang w:val="ru-RU"/>
    </w:rPr>
  </w:style>
  <w:style w:type="character" w:customStyle="1" w:styleId="ListLabel112">
    <w:name w:val="ListLabel 112"/>
    <w:qFormat/>
    <w:rPr>
      <w:rFonts w:ascii="Times New Roman" w:hAnsi="Times New Roman" w:cs="Times New Roman"/>
      <w:color w:val="000000" w:themeColor="text1"/>
      <w:sz w:val="28"/>
      <w:u w:val="none"/>
      <w:lang w:val="ru-RU"/>
    </w:rPr>
  </w:style>
  <w:style w:type="character" w:customStyle="1" w:styleId="ListLabel113">
    <w:name w:val="ListLabel 113"/>
    <w:qFormat/>
    <w:rPr>
      <w:rFonts w:ascii="Times New Roman" w:hAnsi="Times New Roman" w:cs="Times New Roman"/>
      <w:color w:val="000000" w:themeColor="text1"/>
      <w:sz w:val="28"/>
      <w:szCs w:val="21"/>
      <w:u w:val="none"/>
      <w:lang w:val="ru-RU"/>
    </w:rPr>
  </w:style>
  <w:style w:type="character" w:customStyle="1" w:styleId="ListLabel114">
    <w:name w:val="ListLabel 114"/>
    <w:qFormat/>
    <w:rPr>
      <w:rFonts w:eastAsia="OpenSymbol"/>
      <w:color w:val="000000" w:themeColor="text1"/>
      <w:sz w:val="28"/>
      <w:szCs w:val="21"/>
      <w:u w:val="none"/>
    </w:rPr>
  </w:style>
  <w:style w:type="character" w:customStyle="1" w:styleId="ListLabel115">
    <w:name w:val="ListLabel 115"/>
    <w:qFormat/>
    <w:rPr>
      <w:rFonts w:ascii="Times New Roman" w:hAnsi="Times New Roman" w:cs="Times New Roman"/>
      <w:color w:val="000000" w:themeColor="text1"/>
      <w:sz w:val="28"/>
      <w:szCs w:val="21"/>
      <w:u w:val="non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customStyle="1" w:styleId="Standard">
    <w:name w:val="Standard"/>
    <w:qFormat/>
    <w:pPr>
      <w:suppressAutoHyphens/>
    </w:pPr>
    <w:rPr>
      <w:rFonts w:ascii="Times New Roman" w:eastAsia="SimSun" w:hAnsi="Times New Roman" w:cs="Times New Roman"/>
      <w:color w:val="00000A"/>
      <w:sz w:val="24"/>
      <w:lang w:eastAsia="ru-RU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styleId="a7">
    <w:name w:val="Balloon Text"/>
    <w:basedOn w:val="a"/>
    <w:uiPriority w:val="99"/>
    <w:semiHidden/>
    <w:unhideWhenUsed/>
    <w:qFormat/>
    <w:rsid w:val="00E97032"/>
    <w:rPr>
      <w:rFonts w:ascii="Tahoma" w:hAnsi="Tahoma" w:cs="Mangal"/>
      <w:sz w:val="16"/>
      <w:szCs w:val="14"/>
    </w:rPr>
  </w:style>
  <w:style w:type="paragraph" w:styleId="a8">
    <w:name w:val="TOC Heading"/>
    <w:basedOn w:val="1"/>
    <w:uiPriority w:val="39"/>
    <w:semiHidden/>
    <w:unhideWhenUsed/>
    <w:qFormat/>
    <w:rsid w:val="00E97032"/>
    <w:pPr>
      <w:spacing w:line="276" w:lineRule="auto"/>
    </w:pPr>
    <w:rPr>
      <w:rFonts w:cstheme="majorBidi"/>
      <w:szCs w:val="28"/>
      <w:lang w:val="ru-RU" w:eastAsia="ru-RU" w:bidi="ar-SA"/>
    </w:rPr>
  </w:style>
  <w:style w:type="paragraph" w:styleId="20">
    <w:name w:val="toc 2"/>
    <w:basedOn w:val="a"/>
    <w:autoRedefine/>
    <w:uiPriority w:val="39"/>
    <w:unhideWhenUsed/>
    <w:rsid w:val="00E97032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autoRedefine/>
    <w:uiPriority w:val="39"/>
    <w:unhideWhenUsed/>
    <w:rsid w:val="00E97032"/>
    <w:pPr>
      <w:spacing w:after="100"/>
      <w:ind w:left="480"/>
    </w:pPr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qFormat/>
    <w:rsid w:val="006C5CF7"/>
    <w:pPr>
      <w:spacing w:beforeAutospacing="1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styleId="aa">
    <w:name w:val="header"/>
    <w:basedOn w:val="a"/>
    <w:link w:val="ab"/>
    <w:uiPriority w:val="99"/>
    <w:unhideWhenUsed/>
    <w:rsid w:val="00030CB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030CB5"/>
    <w:rPr>
      <w:rFonts w:cs="Mangal"/>
      <w:color w:val="00000A"/>
      <w:sz w:val="24"/>
      <w:szCs w:val="21"/>
    </w:rPr>
  </w:style>
  <w:style w:type="paragraph" w:styleId="ac">
    <w:name w:val="footer"/>
    <w:basedOn w:val="a"/>
    <w:link w:val="ad"/>
    <w:uiPriority w:val="99"/>
    <w:unhideWhenUsed/>
    <w:rsid w:val="00030CB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030CB5"/>
    <w:rPr>
      <w:rFonts w:cs="Mangal"/>
      <w:color w:val="00000A"/>
      <w:sz w:val="24"/>
      <w:szCs w:val="21"/>
    </w:rPr>
  </w:style>
  <w:style w:type="character" w:styleId="ae">
    <w:name w:val="Hyperlink"/>
    <w:basedOn w:val="a0"/>
    <w:uiPriority w:val="99"/>
    <w:unhideWhenUsed/>
    <w:rsid w:val="00562A80"/>
    <w:rPr>
      <w:color w:val="0000FF" w:themeColor="hyperlink"/>
      <w:u w:val="single"/>
    </w:rPr>
  </w:style>
  <w:style w:type="table" w:styleId="af">
    <w:name w:val="Table Grid"/>
    <w:basedOn w:val="a1"/>
    <w:uiPriority w:val="39"/>
    <w:rsid w:val="00B14AF3"/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3;&#1088;&#1077;&#1095;&#1077;&#1089;&#1082;&#1080;&#1081;_&#1103;&#1079;&#1099;&#1082;" TargetMode="External"/><Relationship Id="rId13" Type="http://schemas.openxmlformats.org/officeDocument/2006/relationships/hyperlink" Target="https://ru.wikipedia.org/w/index.php?title=&#1040;17_(Cox)&amp;action=edit&amp;redlink=1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40;&#1076;&#1076;&#1080;&#1090;&#1080;&#1074;&#1085;&#1086;&#1089;&#1090;&#1100;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2;&#1077;&#1090;&#1072;&#1076;&#1072;&#1085;&#1085;&#1099;&#107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&#1040;25_(&#1057;._Podilchuk)&amp;action=edit&amp;redlink=1" TargetMode="External"/><Relationship Id="rId10" Type="http://schemas.openxmlformats.org/officeDocument/2006/relationships/hyperlink" Target="https://ru.wikipedia.org/wiki/&#1060;&#1072;&#1081;&#1083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8;&#1085;&#1092;&#1086;&#1088;&#1084;&#1072;&#1094;&#1080;&#1103;" TargetMode="External"/><Relationship Id="rId14" Type="http://schemas.openxmlformats.org/officeDocument/2006/relationships/hyperlink" Target="https://ru.wikipedia.org/w/index.php?title=L18D_(Lange)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4263E-EDB1-462A-BDC5-3EFDC96B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1568</Words>
  <Characters>8942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Lina Kovalevskaya</cp:lastModifiedBy>
  <cp:revision>29</cp:revision>
  <cp:lastPrinted>2018-10-03T18:39:00Z</cp:lastPrinted>
  <dcterms:created xsi:type="dcterms:W3CDTF">2018-10-03T14:09:00Z</dcterms:created>
  <dcterms:modified xsi:type="dcterms:W3CDTF">2019-12-05T18:53:00Z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