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E87FD" w14:textId="77777777" w:rsidR="003159C0" w:rsidRPr="001D7510" w:rsidRDefault="001D7510" w:rsidP="001D7510">
      <w:pPr>
        <w:rPr>
          <w:rFonts w:ascii="Times New Roman" w:hAnsi="Times New Roman"/>
          <w:sz w:val="44"/>
          <w:szCs w:val="44"/>
        </w:rPr>
      </w:pPr>
      <w:r w:rsidRPr="001D7510">
        <w:rPr>
          <w:rFonts w:ascii="Times New Roman" w:hAnsi="Times New Roman"/>
          <w:sz w:val="44"/>
          <w:szCs w:val="44"/>
        </w:rPr>
        <w:t>DOCUMENTACIÓN GESTIÓN BIBLIOTECA</w:t>
      </w:r>
    </w:p>
    <w:p w14:paraId="2CC3C768" w14:textId="77777777" w:rsidR="001D7510" w:rsidRDefault="001D7510" w:rsidP="001D7510">
      <w:pPr>
        <w:rPr>
          <w:rFonts w:ascii="Times New Roman" w:hAnsi="Times New Roman"/>
          <w:sz w:val="36"/>
          <w:szCs w:val="36"/>
        </w:rPr>
      </w:pPr>
      <w:r w:rsidRPr="001D7510">
        <w:rPr>
          <w:rFonts w:ascii="Times New Roman" w:hAnsi="Times New Roman"/>
          <w:sz w:val="36"/>
          <w:szCs w:val="36"/>
        </w:rPr>
        <w:t>Índice:</w:t>
      </w:r>
    </w:p>
    <w:p w14:paraId="6DC5BA18" w14:textId="77777777" w:rsidR="001D7510" w:rsidRDefault="001D7510" w:rsidP="001D7510">
      <w:pPr>
        <w:rPr>
          <w:rFonts w:ascii="Times New Roman" w:hAnsi="Times New Roman"/>
          <w:sz w:val="24"/>
          <w:szCs w:val="24"/>
          <w:u w:val="single"/>
        </w:rPr>
      </w:pPr>
      <w:r w:rsidRPr="00C7697C">
        <w:rPr>
          <w:rFonts w:ascii="Times New Roman" w:hAnsi="Times New Roman"/>
          <w:sz w:val="24"/>
          <w:szCs w:val="24"/>
          <w:u w:val="single"/>
        </w:rPr>
        <w:t>1.Descripción del problema.</w:t>
      </w:r>
    </w:p>
    <w:p w14:paraId="55811856" w14:textId="77777777" w:rsidR="00C7697C" w:rsidRPr="00C7697C" w:rsidRDefault="00C7697C" w:rsidP="001D7510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En este proyecto se va a desarrollar un sistema de gestión de biblioteca que permitiese realizar a un bibliotecario operaciones como registrar usuarios, gestionar libros y préstamos, generar reportes avanzados y garantizar la seguridad de los datos.</w:t>
      </w:r>
    </w:p>
    <w:p w14:paraId="548F918E" w14:textId="77777777" w:rsidR="001D7510" w:rsidRPr="00C7697C" w:rsidRDefault="001D7510" w:rsidP="001D7510">
      <w:pPr>
        <w:rPr>
          <w:rFonts w:ascii="Times New Roman" w:hAnsi="Times New Roman"/>
          <w:sz w:val="24"/>
          <w:szCs w:val="24"/>
          <w:u w:val="single"/>
        </w:rPr>
      </w:pPr>
      <w:r w:rsidRPr="00C7697C">
        <w:rPr>
          <w:rFonts w:ascii="Times New Roman" w:hAnsi="Times New Roman"/>
          <w:sz w:val="24"/>
          <w:szCs w:val="24"/>
          <w:u w:val="single"/>
        </w:rPr>
        <w:t>2.Planteamiento del problema</w:t>
      </w:r>
      <w:r w:rsidR="00C7697C" w:rsidRPr="00C7697C">
        <w:rPr>
          <w:rFonts w:ascii="Times New Roman" w:hAnsi="Times New Roman"/>
          <w:sz w:val="24"/>
          <w:szCs w:val="24"/>
          <w:u w:val="single"/>
        </w:rPr>
        <w:t>.</w:t>
      </w:r>
    </w:p>
    <w:p w14:paraId="22CFC729" w14:textId="77777777" w:rsidR="001D7510" w:rsidRDefault="001D7510" w:rsidP="001D7510">
      <w:pPr>
        <w:rPr>
          <w:rFonts w:ascii="Times New Roman" w:hAnsi="Times New Roman"/>
          <w:sz w:val="24"/>
          <w:szCs w:val="24"/>
          <w:u w:val="single"/>
        </w:rPr>
      </w:pPr>
      <w:r w:rsidRPr="00C7697C">
        <w:rPr>
          <w:rFonts w:ascii="Times New Roman" w:hAnsi="Times New Roman"/>
          <w:sz w:val="24"/>
          <w:szCs w:val="24"/>
        </w:rPr>
        <w:tab/>
      </w:r>
      <w:r w:rsidRPr="00C7697C">
        <w:rPr>
          <w:rFonts w:ascii="Times New Roman" w:hAnsi="Times New Roman"/>
          <w:sz w:val="24"/>
          <w:szCs w:val="24"/>
          <w:u w:val="single"/>
        </w:rPr>
        <w:t xml:space="preserve">2.1 </w:t>
      </w:r>
      <w:r w:rsidR="00C7697C" w:rsidRPr="00C7697C">
        <w:rPr>
          <w:rFonts w:ascii="Times New Roman" w:hAnsi="Times New Roman"/>
          <w:sz w:val="24"/>
          <w:szCs w:val="24"/>
          <w:u w:val="single"/>
        </w:rPr>
        <w:t>Implementación de los requisitos funcionales.</w:t>
      </w:r>
    </w:p>
    <w:p w14:paraId="181829D1" w14:textId="77777777" w:rsidR="001F3367" w:rsidRDefault="00E45AA9" w:rsidP="001D751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Los requisitos funcionales son</w:t>
      </w:r>
      <w:r w:rsidR="001F3367">
        <w:rPr>
          <w:rFonts w:ascii="Times New Roman" w:hAnsi="Times New Roman"/>
          <w:sz w:val="24"/>
          <w:szCs w:val="24"/>
        </w:rPr>
        <w:t>:</w:t>
      </w:r>
    </w:p>
    <w:p w14:paraId="7208FA0F" w14:textId="4EACB8CD" w:rsidR="00C7697C" w:rsidRPr="00C7697C" w:rsidRDefault="002C3974" w:rsidP="001D7510">
      <w:pPr>
        <w:rPr>
          <w:rFonts w:ascii="Times New Roman" w:hAnsi="Times New Roman"/>
          <w:sz w:val="24"/>
          <w:szCs w:val="24"/>
        </w:rPr>
      </w:pPr>
      <w:r w:rsidRPr="001F336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8D19680" wp14:editId="20B4AF10">
            <wp:extent cx="5375275" cy="5320030"/>
            <wp:effectExtent l="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532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3367">
        <w:rPr>
          <w:rFonts w:ascii="Times New Roman" w:hAnsi="Times New Roman"/>
          <w:sz w:val="24"/>
          <w:szCs w:val="24"/>
        </w:rPr>
        <w:t xml:space="preserve"> </w:t>
      </w:r>
    </w:p>
    <w:p w14:paraId="3FAFA1DC" w14:textId="12E8749B" w:rsidR="001F3367" w:rsidRPr="00EA3B1C" w:rsidRDefault="001D7510" w:rsidP="001D7510">
      <w:pPr>
        <w:rPr>
          <w:rFonts w:ascii="Times New Roman" w:hAnsi="Times New Roman"/>
          <w:sz w:val="24"/>
          <w:szCs w:val="24"/>
        </w:rPr>
      </w:pPr>
      <w:r w:rsidRPr="00C7697C">
        <w:rPr>
          <w:rFonts w:ascii="Times New Roman" w:hAnsi="Times New Roman"/>
          <w:sz w:val="24"/>
          <w:szCs w:val="24"/>
        </w:rPr>
        <w:lastRenderedPageBreak/>
        <w:tab/>
      </w:r>
      <w:r w:rsidR="002C3974" w:rsidRPr="001F336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B87AD9B" wp14:editId="1C6A8D27">
            <wp:extent cx="5597525" cy="211963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15BCC" w14:textId="77777777" w:rsidR="001D7510" w:rsidRPr="001F3367" w:rsidRDefault="001D7510" w:rsidP="001D7510">
      <w:pPr>
        <w:rPr>
          <w:rFonts w:ascii="Times New Roman" w:hAnsi="Times New Roman"/>
          <w:sz w:val="24"/>
          <w:szCs w:val="24"/>
          <w:u w:val="single"/>
        </w:rPr>
      </w:pPr>
      <w:r w:rsidRPr="00C7697C">
        <w:rPr>
          <w:rFonts w:ascii="Times New Roman" w:hAnsi="Times New Roman"/>
          <w:sz w:val="24"/>
          <w:szCs w:val="24"/>
          <w:u w:val="single"/>
        </w:rPr>
        <w:t xml:space="preserve">2.2 </w:t>
      </w:r>
      <w:r w:rsidR="00C7697C" w:rsidRPr="00C7697C">
        <w:rPr>
          <w:rFonts w:ascii="Times New Roman" w:hAnsi="Times New Roman"/>
          <w:sz w:val="24"/>
          <w:szCs w:val="24"/>
          <w:u w:val="single"/>
        </w:rPr>
        <w:t>Implementación de los requisitos técnicos.</w:t>
      </w:r>
    </w:p>
    <w:p w14:paraId="138B8A03" w14:textId="77777777" w:rsidR="001F3367" w:rsidRDefault="001F3367" w:rsidP="001F3367">
      <w:pPr>
        <w:rPr>
          <w:rFonts w:ascii="Times New Roman" w:hAnsi="Times New Roman"/>
          <w:sz w:val="24"/>
          <w:szCs w:val="24"/>
        </w:rPr>
      </w:pPr>
      <w:r w:rsidRPr="00C7697C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continuación, unas capturas de los requisitos técnicos para la </w:t>
      </w:r>
      <w:r w:rsidRPr="001F3367">
        <w:rPr>
          <w:rFonts w:ascii="Times New Roman" w:hAnsi="Times New Roman"/>
          <w:b/>
          <w:bCs/>
          <w:sz w:val="24"/>
          <w:szCs w:val="24"/>
          <w:u w:val="single"/>
        </w:rPr>
        <w:t>base de datos relacional</w:t>
      </w:r>
      <w:r w:rsidR="00E45AA9">
        <w:rPr>
          <w:rFonts w:ascii="Times New Roman" w:hAnsi="Times New Roman"/>
          <w:sz w:val="24"/>
          <w:szCs w:val="24"/>
        </w:rPr>
        <w:t>:</w:t>
      </w:r>
    </w:p>
    <w:p w14:paraId="6B3A53F4" w14:textId="51AC7D5E" w:rsidR="001F3367" w:rsidRDefault="002C3974" w:rsidP="001F3367">
      <w:pPr>
        <w:rPr>
          <w:rFonts w:ascii="Times New Roman" w:hAnsi="Times New Roman"/>
          <w:noProof/>
          <w:sz w:val="24"/>
          <w:szCs w:val="24"/>
        </w:rPr>
      </w:pPr>
      <w:r w:rsidRPr="001F336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F1BC596" wp14:editId="4680AE53">
            <wp:extent cx="5603875" cy="2535555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3A0B1" w14:textId="77777777" w:rsidR="001F3367" w:rsidRDefault="001F3367" w:rsidP="001F3367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Para la creación de </w:t>
      </w:r>
      <w:r w:rsidR="00E45AA9">
        <w:rPr>
          <w:rFonts w:ascii="Times New Roman" w:hAnsi="Times New Roman"/>
          <w:noProof/>
          <w:sz w:val="24"/>
          <w:szCs w:val="24"/>
        </w:rPr>
        <w:t xml:space="preserve">esta, </w:t>
      </w:r>
      <w:r>
        <w:rPr>
          <w:rFonts w:ascii="Times New Roman" w:hAnsi="Times New Roman"/>
          <w:noProof/>
          <w:sz w:val="24"/>
          <w:szCs w:val="24"/>
        </w:rPr>
        <w:t>hemos elegido MySQL</w:t>
      </w:r>
      <w:r w:rsidR="004E2290">
        <w:rPr>
          <w:rFonts w:ascii="Times New Roman" w:hAnsi="Times New Roman"/>
          <w:noProof/>
          <w:sz w:val="24"/>
          <w:szCs w:val="24"/>
        </w:rPr>
        <w:t xml:space="preserve"> por las siguientes </w:t>
      </w:r>
      <w:r w:rsidR="004322E8">
        <w:rPr>
          <w:rFonts w:ascii="Times New Roman" w:hAnsi="Times New Roman"/>
          <w:noProof/>
          <w:sz w:val="24"/>
          <w:szCs w:val="24"/>
        </w:rPr>
        <w:t xml:space="preserve">tres </w:t>
      </w:r>
      <w:r w:rsidR="004E2290">
        <w:rPr>
          <w:rFonts w:ascii="Times New Roman" w:hAnsi="Times New Roman"/>
          <w:noProof/>
          <w:sz w:val="24"/>
          <w:szCs w:val="24"/>
        </w:rPr>
        <w:t>razones principales resumidas</w:t>
      </w:r>
      <w:r w:rsidR="004322E8">
        <w:rPr>
          <w:rFonts w:ascii="Times New Roman" w:hAnsi="Times New Roman"/>
          <w:noProof/>
          <w:sz w:val="24"/>
          <w:szCs w:val="24"/>
        </w:rPr>
        <w:t xml:space="preserve"> de tantas</w:t>
      </w:r>
      <w:r>
        <w:rPr>
          <w:rFonts w:ascii="Times New Roman" w:hAnsi="Times New Roman"/>
          <w:noProof/>
          <w:sz w:val="24"/>
          <w:szCs w:val="24"/>
        </w:rPr>
        <w:t>:</w:t>
      </w:r>
    </w:p>
    <w:p w14:paraId="01287342" w14:textId="77777777" w:rsidR="004322E8" w:rsidRPr="004322E8" w:rsidRDefault="004322E8" w:rsidP="004322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4"/>
          <w:szCs w:val="24"/>
        </w:rPr>
      </w:pPr>
      <w:r w:rsidRPr="004322E8">
        <w:rPr>
          <w:rFonts w:ascii="Times New Roman" w:hAnsi="Times New Roman"/>
          <w:b/>
          <w:bCs/>
          <w:sz w:val="24"/>
          <w:szCs w:val="24"/>
        </w:rPr>
        <w:t>Facilidad para implementar triggers y procedimientos almacenados en un 40%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14:paraId="07DA4CFF" w14:textId="77777777" w:rsidR="004322E8" w:rsidRPr="004322E8" w:rsidRDefault="004322E8" w:rsidP="004322E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322E8">
        <w:rPr>
          <w:rFonts w:ascii="Times New Roman" w:hAnsi="Times New Roman"/>
          <w:sz w:val="24"/>
          <w:szCs w:val="24"/>
        </w:rPr>
        <w:t xml:space="preserve">La capacidad nativa de MySQL para trabajar con </w:t>
      </w:r>
      <w:r w:rsidRPr="004322E8">
        <w:rPr>
          <w:rFonts w:ascii="Times New Roman" w:hAnsi="Times New Roman"/>
          <w:b/>
          <w:bCs/>
          <w:sz w:val="24"/>
          <w:szCs w:val="24"/>
        </w:rPr>
        <w:t>triggers</w:t>
      </w:r>
      <w:r w:rsidRPr="004322E8">
        <w:rPr>
          <w:rFonts w:ascii="Times New Roman" w:hAnsi="Times New Roman"/>
          <w:sz w:val="24"/>
          <w:szCs w:val="24"/>
        </w:rPr>
        <w:t xml:space="preserve"> y </w:t>
      </w:r>
      <w:r w:rsidRPr="004322E8">
        <w:rPr>
          <w:rFonts w:ascii="Times New Roman" w:hAnsi="Times New Roman"/>
          <w:b/>
          <w:bCs/>
          <w:sz w:val="24"/>
          <w:szCs w:val="24"/>
        </w:rPr>
        <w:t>procedimientos almacenados</w:t>
      </w:r>
      <w:r w:rsidRPr="004322E8">
        <w:rPr>
          <w:rFonts w:ascii="Times New Roman" w:hAnsi="Times New Roman"/>
          <w:sz w:val="24"/>
          <w:szCs w:val="24"/>
        </w:rPr>
        <w:t xml:space="preserve"> permite manejar lógica compleja, como la actualización automática del estado de los libros al registrar devoluciones. Esto reduce la carga de la aplicación y mejora la consistencia de los datos directamente en la base de datos.</w:t>
      </w:r>
    </w:p>
    <w:p w14:paraId="5CC897F2" w14:textId="77777777" w:rsidR="004322E8" w:rsidRPr="004322E8" w:rsidRDefault="004322E8" w:rsidP="004322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4"/>
          <w:szCs w:val="24"/>
        </w:rPr>
      </w:pPr>
      <w:r w:rsidRPr="004322E8">
        <w:rPr>
          <w:rFonts w:ascii="Times New Roman" w:hAnsi="Times New Roman"/>
          <w:b/>
          <w:bCs/>
          <w:sz w:val="24"/>
          <w:szCs w:val="24"/>
        </w:rPr>
        <w:t>Rendimiento de consultas SQL avanzadas en un 35%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14:paraId="167A04EF" w14:textId="77777777" w:rsidR="004322E8" w:rsidRPr="004322E8" w:rsidRDefault="004322E8" w:rsidP="004322E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322E8">
        <w:rPr>
          <w:rFonts w:ascii="Times New Roman" w:hAnsi="Times New Roman"/>
          <w:sz w:val="24"/>
          <w:szCs w:val="24"/>
        </w:rPr>
        <w:lastRenderedPageBreak/>
        <w:t xml:space="preserve">MySQL destaca en la optimización de consultas, especialmente para búsquedas dinámicas y consultas avanzadas, como reportes de libros más prestados o usuarios más activos. Comparado con otros gestores, </w:t>
      </w:r>
      <w:r w:rsidRPr="004322E8">
        <w:rPr>
          <w:rFonts w:ascii="Times New Roman" w:hAnsi="Times New Roman"/>
          <w:b/>
          <w:bCs/>
          <w:sz w:val="24"/>
          <w:szCs w:val="24"/>
        </w:rPr>
        <w:t>MySQL puede ser hasta un 60% más rápido</w:t>
      </w:r>
      <w:r w:rsidRPr="004322E8">
        <w:rPr>
          <w:rFonts w:ascii="Times New Roman" w:hAnsi="Times New Roman"/>
          <w:sz w:val="24"/>
          <w:szCs w:val="24"/>
        </w:rPr>
        <w:t xml:space="preserve"> en consultas relacionales típicas, gracias a su motor de índices optimizado.</w:t>
      </w:r>
    </w:p>
    <w:p w14:paraId="621BF0BB" w14:textId="77777777" w:rsidR="004322E8" w:rsidRPr="004322E8" w:rsidRDefault="004322E8" w:rsidP="004322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4"/>
          <w:szCs w:val="24"/>
        </w:rPr>
      </w:pPr>
      <w:r w:rsidRPr="004322E8">
        <w:rPr>
          <w:rFonts w:ascii="Times New Roman" w:hAnsi="Times New Roman"/>
          <w:b/>
          <w:bCs/>
          <w:sz w:val="24"/>
          <w:szCs w:val="24"/>
        </w:rPr>
        <w:t>Escalabilidad y gestión mediante permisos y roles en un 25%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14:paraId="64EF20B4" w14:textId="7E399011" w:rsidR="004322E8" w:rsidRDefault="004322E8" w:rsidP="00E45A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322E8">
        <w:rPr>
          <w:rFonts w:ascii="Times New Roman" w:hAnsi="Times New Roman"/>
          <w:sz w:val="24"/>
          <w:szCs w:val="24"/>
        </w:rPr>
        <w:t>MySQL permite asignar permisos y roles específicos a usuarios, facilitando una gestión más segura y escalable. Esto es fundamental para proyectos donde diferentes usuarios (administradores y regulares) necesitan acceder a distintas funcionalidades sin comprometer la seguridad o el rendimiento.</w:t>
      </w:r>
    </w:p>
    <w:p w14:paraId="05FA4AA9" w14:textId="7EDCBFAE" w:rsidR="008F717B" w:rsidRPr="008F717B" w:rsidRDefault="00E45AA9" w:rsidP="008F717B">
      <w:pPr>
        <w:rPr>
          <w:rFonts w:ascii="Times New Roman" w:hAnsi="Times New Roman"/>
          <w:sz w:val="24"/>
          <w:szCs w:val="24"/>
        </w:rPr>
      </w:pPr>
      <w:r w:rsidRPr="008F717B">
        <w:rPr>
          <w:rFonts w:ascii="Times New Roman" w:hAnsi="Times New Roman"/>
          <w:sz w:val="24"/>
          <w:szCs w:val="24"/>
        </w:rPr>
        <w:t xml:space="preserve">Después de esto </w:t>
      </w:r>
      <w:r w:rsidRPr="008F717B">
        <w:rPr>
          <w:rFonts w:ascii="Times New Roman" w:hAnsi="Times New Roman"/>
          <w:sz w:val="24"/>
          <w:szCs w:val="24"/>
          <w:u w:val="single"/>
        </w:rPr>
        <w:t>vamos a explicar el origen de cada tabla con sus</w:t>
      </w:r>
      <w:r w:rsidR="00B460B7" w:rsidRPr="008F717B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8F717B">
        <w:rPr>
          <w:rFonts w:ascii="Times New Roman" w:hAnsi="Times New Roman"/>
          <w:sz w:val="24"/>
          <w:szCs w:val="24"/>
          <w:u w:val="single"/>
        </w:rPr>
        <w:t>respectivos atributos</w:t>
      </w:r>
      <w:r w:rsidRPr="008F717B">
        <w:rPr>
          <w:rFonts w:ascii="Times New Roman" w:hAnsi="Times New Roman"/>
          <w:sz w:val="24"/>
          <w:szCs w:val="24"/>
        </w:rPr>
        <w:t>. Tenemos</w:t>
      </w:r>
      <w:r w:rsidR="008F717B" w:rsidRPr="008F717B">
        <w:rPr>
          <w:rFonts w:ascii="Times New Roman" w:hAnsi="Times New Roman"/>
          <w:sz w:val="24"/>
          <w:szCs w:val="24"/>
        </w:rPr>
        <w:t xml:space="preserve"> las siguientes tablas</w:t>
      </w:r>
      <w:r w:rsidR="006C012F">
        <w:rPr>
          <w:rFonts w:ascii="Times New Roman" w:hAnsi="Times New Roman"/>
          <w:sz w:val="24"/>
          <w:szCs w:val="24"/>
        </w:rPr>
        <w:t>, tras normalizar hasta 5FN</w:t>
      </w:r>
      <w:r w:rsidR="00D07C2B">
        <w:rPr>
          <w:rFonts w:ascii="Times New Roman" w:hAnsi="Times New Roman"/>
          <w:sz w:val="24"/>
          <w:szCs w:val="24"/>
        </w:rPr>
        <w:t xml:space="preserve"> con sus respectivos atributos</w:t>
      </w:r>
      <w:r w:rsidR="008F717B" w:rsidRPr="008F717B">
        <w:rPr>
          <w:rFonts w:ascii="Times New Roman" w:hAnsi="Times New Roman"/>
          <w:sz w:val="24"/>
          <w:szCs w:val="24"/>
        </w:rPr>
        <w:t>:</w:t>
      </w:r>
    </w:p>
    <w:p w14:paraId="44C69360" w14:textId="1C32F83C" w:rsidR="00E45AA9" w:rsidRPr="00E45AA9" w:rsidRDefault="005E35F9" w:rsidP="00E45AA9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67110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1E9C965C" wp14:editId="3D7ACE40">
            <wp:simplePos x="0" y="0"/>
            <wp:positionH relativeFrom="column">
              <wp:posOffset>2851150</wp:posOffset>
            </wp:positionH>
            <wp:positionV relativeFrom="paragraph">
              <wp:posOffset>194945</wp:posOffset>
            </wp:positionV>
            <wp:extent cx="1036320" cy="11049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2B75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3DF78797" wp14:editId="0659E194">
            <wp:simplePos x="0" y="0"/>
            <wp:positionH relativeFrom="column">
              <wp:posOffset>1124585</wp:posOffset>
            </wp:positionH>
            <wp:positionV relativeFrom="paragraph">
              <wp:posOffset>161925</wp:posOffset>
            </wp:positionV>
            <wp:extent cx="1044030" cy="2453853"/>
            <wp:effectExtent l="0" t="0" r="381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098A1" w14:textId="4646BA5C" w:rsidR="00E45AA9" w:rsidRPr="00E45AA9" w:rsidRDefault="00B460B7" w:rsidP="00E45AA9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</w:p>
    <w:p w14:paraId="44BC084B" w14:textId="284BBBBB" w:rsidR="004322E8" w:rsidRPr="004322E8" w:rsidRDefault="004322E8" w:rsidP="004322E8">
      <w:pPr>
        <w:spacing w:before="100" w:beforeAutospacing="1" w:after="100" w:afterAutospacing="1" w:line="240" w:lineRule="auto"/>
        <w:ind w:left="720"/>
        <w:rPr>
          <w:rFonts w:ascii="Times New Roman" w:hAnsi="Times New Roman"/>
          <w:sz w:val="24"/>
          <w:szCs w:val="24"/>
        </w:rPr>
      </w:pPr>
    </w:p>
    <w:p w14:paraId="7C96FABC" w14:textId="1B470A94" w:rsidR="004E2290" w:rsidRPr="004322E8" w:rsidRDefault="004E2290" w:rsidP="004322E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71E082A" w14:textId="482D5B43" w:rsidR="004E2290" w:rsidRDefault="004E2290" w:rsidP="004E2290">
      <w:pPr>
        <w:rPr>
          <w:rFonts w:ascii="Times New Roman" w:hAnsi="Times New Roman"/>
          <w:sz w:val="24"/>
          <w:szCs w:val="24"/>
        </w:rPr>
      </w:pPr>
    </w:p>
    <w:p w14:paraId="158B9E43" w14:textId="52E37803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28431BCD" w14:textId="69E9D02B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318E4870" w14:textId="00EED172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79B13933" w14:textId="77777777" w:rsidR="005E35F9" w:rsidRDefault="001F3367" w:rsidP="001D751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6A300437" w14:textId="6D617C39" w:rsidR="005E35F9" w:rsidRDefault="005E35F9" w:rsidP="001D7510">
      <w:pPr>
        <w:rPr>
          <w:rFonts w:ascii="Times New Roman" w:hAnsi="Times New Roman"/>
          <w:sz w:val="24"/>
          <w:szCs w:val="24"/>
        </w:rPr>
      </w:pPr>
    </w:p>
    <w:p w14:paraId="2C7CDE6C" w14:textId="7A70AFD2" w:rsidR="00D07C2B" w:rsidRPr="00D07C2B" w:rsidRDefault="00007FDA" w:rsidP="001D7510">
      <w:pPr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a</w:t>
      </w:r>
      <w:r w:rsidR="00D07C2B" w:rsidRPr="00D07C2B">
        <w:rPr>
          <w:rFonts w:ascii="Times New Roman" w:hAnsi="Times New Roman"/>
          <w:b/>
          <w:bCs/>
          <w:sz w:val="24"/>
          <w:szCs w:val="24"/>
          <w:u w:val="single"/>
        </w:rPr>
        <w:t>utores:</w:t>
      </w:r>
      <w:r w:rsidRPr="00007FDA">
        <w:rPr>
          <w:noProof/>
        </w:rPr>
        <w:t xml:space="preserve"> </w:t>
      </w:r>
    </w:p>
    <w:p w14:paraId="3A7DB6AC" w14:textId="3175FA35" w:rsidR="00C7697C" w:rsidRDefault="00007FDA" w:rsidP="001D7510">
      <w:pPr>
        <w:rPr>
          <w:rFonts w:ascii="Times New Roman" w:hAnsi="Times New Roman"/>
          <w:sz w:val="24"/>
          <w:szCs w:val="24"/>
        </w:rPr>
      </w:pPr>
      <w:r w:rsidRPr="00007FDA">
        <w:rPr>
          <w:rFonts w:ascii="Times New Roman" w:hAnsi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7A1ABEE3" wp14:editId="685D8CE8">
            <wp:simplePos x="0" y="0"/>
            <wp:positionH relativeFrom="column">
              <wp:posOffset>3861435</wp:posOffset>
            </wp:positionH>
            <wp:positionV relativeFrom="paragraph">
              <wp:posOffset>1905</wp:posOffset>
            </wp:positionV>
            <wp:extent cx="2004060" cy="358140"/>
            <wp:effectExtent l="0" t="0" r="0" b="3810"/>
            <wp:wrapTight wrapText="bothSides">
              <wp:wrapPolygon edited="0">
                <wp:start x="0" y="0"/>
                <wp:lineTo x="0" y="20681"/>
                <wp:lineTo x="21354" y="20681"/>
                <wp:lineTo x="21354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3367">
        <w:rPr>
          <w:rFonts w:ascii="Times New Roman" w:hAnsi="Times New Roman"/>
          <w:sz w:val="24"/>
          <w:szCs w:val="24"/>
        </w:rPr>
        <w:tab/>
      </w:r>
      <w:r w:rsidR="001F3367">
        <w:rPr>
          <w:rFonts w:ascii="Times New Roman" w:hAnsi="Times New Roman"/>
          <w:sz w:val="24"/>
          <w:szCs w:val="24"/>
        </w:rPr>
        <w:tab/>
      </w:r>
    </w:p>
    <w:p w14:paraId="03D5B0FD" w14:textId="54FA6559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37F39ED8" w14:textId="77777777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1821A282" w14:textId="7F56E2FA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5D640721" w14:textId="1FB53A23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617255C7" w14:textId="5C1E556D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7A51967F" w14:textId="271275AF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270772DC" w14:textId="19EB5CBD" w:rsidR="00C7697C" w:rsidRDefault="008F717B" w:rsidP="001D7510">
      <w:pPr>
        <w:rPr>
          <w:rFonts w:ascii="Times New Roman" w:hAnsi="Times New Roman"/>
          <w:sz w:val="24"/>
          <w:szCs w:val="24"/>
        </w:rPr>
      </w:pPr>
      <w:r w:rsidRPr="008F717B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E972B4A" wp14:editId="407A5B44">
                <wp:simplePos x="0" y="0"/>
                <wp:positionH relativeFrom="leftMargin">
                  <wp:posOffset>494860</wp:posOffset>
                </wp:positionH>
                <wp:positionV relativeFrom="paragraph">
                  <wp:posOffset>-244</wp:posOffset>
                </wp:positionV>
                <wp:extent cx="1025525" cy="1404620"/>
                <wp:effectExtent l="0" t="0" r="22225" b="279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552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88991" w14:textId="5BAF6C7C" w:rsidR="008F717B" w:rsidRPr="00EA6289" w:rsidRDefault="008F717B" w:rsidP="008F717B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972B4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8.95pt;margin-top:0;width:80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" fillcolor="white [3212]" strokecolor="white [3212]">
                <v:textbox style="mso-fit-shape-to-text:t">
                  <w:txbxContent>
                    <w:p w14:paraId="30388991" w14:textId="5BAF6C7C" w:rsidR="008F717B" w:rsidRPr="00EA6289" w:rsidRDefault="008F717B" w:rsidP="008F717B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CE2AFA" w14:textId="369C0151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7753967A" w14:textId="77777777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5CC0C878" w14:textId="77777777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6AD79110" w14:textId="77777777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6AE4FB1C" w14:textId="77777777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6D825B61" w14:textId="77777777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3CF87BF8" w14:textId="77777777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23B8A9F2" w14:textId="77777777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7E5C5C03" w14:textId="77777777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3842DAA6" w14:textId="77777777" w:rsidR="00C7697C" w:rsidRDefault="00C7697C" w:rsidP="001D7510">
      <w:pPr>
        <w:rPr>
          <w:rFonts w:ascii="Times New Roman" w:hAnsi="Times New Roman"/>
          <w:sz w:val="24"/>
          <w:szCs w:val="24"/>
        </w:rPr>
      </w:pPr>
    </w:p>
    <w:p w14:paraId="77CADA02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3C1A7869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5E8A2D62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75FBEF40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5D16649B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3F1E7FFA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1020625B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4569E9F1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0B4094D3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479A2710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7FD9646E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51EEC513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500B4025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5AA8A7E7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133E284E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529CF494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6A5FAD1A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7380A864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29C8FE63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1ED3F1C3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43EE787E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2E914B86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170B0DAD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1E186FF4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2A8BAFC5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4BE2E106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59DF6F75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6BC3B1E5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4D8C8897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2360E000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567E1CFE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3F2B1091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722771C6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6E44B6BB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5D23233C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280BA604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61ECAC89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4FA3EFBE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5F311C0C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7A0DD1E5" w14:textId="77777777" w:rsidR="001F3367" w:rsidRDefault="001F3367" w:rsidP="001D7510">
      <w:pPr>
        <w:rPr>
          <w:rFonts w:ascii="Times New Roman" w:hAnsi="Times New Roman"/>
          <w:sz w:val="24"/>
          <w:szCs w:val="24"/>
        </w:rPr>
      </w:pPr>
    </w:p>
    <w:p w14:paraId="7F3A40B7" w14:textId="77777777" w:rsidR="001F3367" w:rsidRPr="001D7510" w:rsidRDefault="001F3367" w:rsidP="001D7510">
      <w:pPr>
        <w:rPr>
          <w:rFonts w:ascii="Times New Roman" w:hAnsi="Times New Roman"/>
          <w:sz w:val="24"/>
          <w:szCs w:val="24"/>
        </w:rPr>
      </w:pPr>
    </w:p>
    <w:sectPr w:rsidR="001F3367" w:rsidRPr="001D751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82782"/>
    <w:multiLevelType w:val="multilevel"/>
    <w:tmpl w:val="D96EF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3B1725E7"/>
    <w:multiLevelType w:val="multilevel"/>
    <w:tmpl w:val="7E88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9F78E9"/>
    <w:multiLevelType w:val="hybridMultilevel"/>
    <w:tmpl w:val="9F68058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E210F"/>
    <w:multiLevelType w:val="hybridMultilevel"/>
    <w:tmpl w:val="165401F2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510"/>
    <w:rsid w:val="00007FDA"/>
    <w:rsid w:val="00121F80"/>
    <w:rsid w:val="001D7510"/>
    <w:rsid w:val="001F3367"/>
    <w:rsid w:val="002C3974"/>
    <w:rsid w:val="002C4837"/>
    <w:rsid w:val="002C4F85"/>
    <w:rsid w:val="003159C0"/>
    <w:rsid w:val="004322E8"/>
    <w:rsid w:val="00432B75"/>
    <w:rsid w:val="004E2290"/>
    <w:rsid w:val="005E35F9"/>
    <w:rsid w:val="006C012F"/>
    <w:rsid w:val="00867110"/>
    <w:rsid w:val="008F717B"/>
    <w:rsid w:val="0092322C"/>
    <w:rsid w:val="00B460B7"/>
    <w:rsid w:val="00C7697C"/>
    <w:rsid w:val="00D07C2B"/>
    <w:rsid w:val="00E45AA9"/>
    <w:rsid w:val="00EA3B1C"/>
    <w:rsid w:val="00EA6289"/>
    <w:rsid w:val="00ED0C84"/>
    <w:rsid w:val="00F1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F66771"/>
  <w14:defaultImageDpi w14:val="96"/>
  <w15:docId w15:val="{72E5B7E5-4BF0-49FD-BA34-50504334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322E8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locked/>
    <w:rsid w:val="004322E8"/>
    <w:rPr>
      <w:rFonts w:ascii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4E2290"/>
    <w:rPr>
      <w:b/>
    </w:rPr>
  </w:style>
  <w:style w:type="paragraph" w:styleId="NormalWeb">
    <w:name w:val="Normal (Web)"/>
    <w:basedOn w:val="Normal"/>
    <w:uiPriority w:val="99"/>
    <w:semiHidden/>
    <w:unhideWhenUsed/>
    <w:rsid w:val="004322E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overflow-hidden">
    <w:name w:val="overflow-hidden"/>
    <w:basedOn w:val="Fuentedeprrafopredeter"/>
    <w:rsid w:val="004322E8"/>
    <w:rPr>
      <w:rFonts w:cs="Times New Roman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322E8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locked/>
    <w:rsid w:val="004322E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4322E8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locked/>
    <w:rsid w:val="004322E8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304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3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0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30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30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30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30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304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304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304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304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930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304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30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304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9304171"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94CB9-957C-428D-829E-7395EE914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318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Heily</dc:creator>
  <cp:keywords/>
  <dc:description/>
  <cp:lastModifiedBy>Heily</cp:lastModifiedBy>
  <cp:revision>2</cp:revision>
  <cp:lastPrinted>2025-01-29T13:59:00Z</cp:lastPrinted>
  <dcterms:created xsi:type="dcterms:W3CDTF">2025-01-30T13:30:00Z</dcterms:created>
  <dcterms:modified xsi:type="dcterms:W3CDTF">2025-01-30T13:30:00Z</dcterms:modified>
</cp:coreProperties>
</file>