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5494"/>
          <w:sz w:val="48"/>
          <w:szCs w:val="48"/>
        </w:rPr>
        <w:t xml:space="preserve">MicroCommerce — Documentación Paso 1</w:t>
      </w:r>
    </w:p>
    <w:p>
      <w:pPr>
        <w:pBdr>
          <w:bottom w:val="single" w:color="2E5494" w:sz="6" w:space="1"/>
        </w:pBdr>
        <w:spacing w:before="0"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Infraestructura base y puesta en marcha con Docker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494"/>
          <w:sz w:val="32"/>
          <w:szCs w:val="32"/>
        </w:rPr>
        <w:t xml:space="preserve">Sección 1 — Proceso de Creación de la Infraestructura Base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1.1 Creación de la Solución y los Microservicios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proyecto parte de la solución ya existente MicroCommerce.sln ubicada en: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C:\Users\heily\Desktop\Master\PROYECTOS INTERESANTES PARA GITHUB\MicroCommerce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Desde esa carpeta raíz se crearon los tres microservicios con sus proyectos Web API: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new webapi -n UserService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new webapi -n CatalogService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new webapi -n OrderService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añadieron los proyectos a la solución: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sln add UserService/UserService.csproj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sln add CatalogService/CatalogService.csproj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sln add OrderService/OrderService.csproj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1.2 Creación de la Estructura Interna de Carpetas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Dentro de cada microservicio se crearon las carpetas vacías para organizar el código: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mkdir Controllers Models DTOs Services Data Middleware Tests Configurations Migrations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estructura final de directorios quedó así: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MicroCommerce/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MicroCommerce.sln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UserService/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Controllers/   Models/   DTOs/   Services/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Data/   Middleware/   Tests/   Configurations/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CatalogService/  (mismas subcarpetas)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OrderService/    (mismas subcarpetas)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1.3 Instalación de Paquetes Base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instalaron los paquetes NuGet necesarios en cada microservicio: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4"/>
          <w:sz w:val="22"/>
          <w:szCs w:val="22"/>
        </w:rPr>
        <w:t xml:space="preserve">UserService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add package Microsoft.EntityFrameworkCore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add package Microsoft.EntityFrameworkCore.Sqlite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add package Microsoft.EntityFrameworkCore.Design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add package Microsoft.AspNetCore.Authentication.JwtBearer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add package Swashbuckle.AspNetCore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4"/>
          <w:sz w:val="22"/>
          <w:szCs w:val="22"/>
        </w:rPr>
        <w:t xml:space="preserve">CatalogService y OrderService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add package Microsoft.EntityFrameworkCore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add package Microsoft.EntityFrameworkCore.Sqlite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add package Microsoft.EntityFrameworkCore.Design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dotnet add package Swashbuckle.AspNetCore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1.4 Creación de Dockerfiles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creó un Dockerfile dentro de cada carpeta de microservicio. El modelo final utilizado (ejemplo para UserService) fue: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mcr.microsoft.com/dotnet/aspnet:9.0 AS base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WORKDIR /app  |  EXPOSE 80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mcr.microsoft.com/dotnet/sdk:9.0 AS build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WORKDIR /src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["UserService.csproj", "./"]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dotnet restore "./UserService.csproj"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. .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dotnet publish "./UserService.csproj" -c Release -o /app/publish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base AS final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WORKDIR /app  |  COPY --from=build /app/publish .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ENTRYPOINT ["dotnet", "UserService.dll"]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1.5 Configuración de docker-compose.yml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creó el archivo docker-compose.yml en la raíz del proyecto con la siguiente configuración: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services: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userservice: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container_name: userservice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build: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context: ./UserService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dockerfile: Dockerfile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ports: ["5001:80"]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restart: unless-stopped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catalogservice:   ports: ["5002:80"]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orderservice:     ports: ["5003:80"]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1.6 Errores Encontrados y Soluciones Aplicadas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4"/>
          <w:sz w:val="22"/>
          <w:szCs w:val="22"/>
        </w:rPr>
        <w:t xml:space="preserve">Error 1 — Docker Desktop no corriendo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Síntoma: 'The system cannot find the file specified' al ejecutar comandos docker.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Solución: Abrir Docker Desktop y esperar a que el motor diga "Running".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4"/>
          <w:sz w:val="22"/>
          <w:szCs w:val="22"/>
        </w:rPr>
        <w:t xml:space="preserve">Error 2 — Dockerfile vacío o inexistente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Síntoma: 'the Dockerfile cannot be empty' / 'no such file or directory'.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Solución: Crear el Dockerfile con instrucciones válidas dentro de cada carpeta de microservicio.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4"/>
          <w:sz w:val="22"/>
          <w:szCs w:val="22"/>
        </w:rPr>
        <w:t xml:space="preserve">Error 3 — Rutas incorrectas en COPY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Síntoma: 'failed to compute cache key: UserService/UserService.csproj not found'.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Solución: El Dockerfile está DENTRO de la carpeta del microservicio, por tanto la ruta correcta es: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["UserService.csproj", "./"]   ← sin prefijo de carpeta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 el contexto de build en docker-compose apunta a la carpeta del servicio: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context: ./UserService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5494"/>
          <w:sz w:val="22"/>
          <w:szCs w:val="22"/>
        </w:rPr>
        <w:t xml:space="preserve">Error 4 — Incompatibilidad de versión SDK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Síntoma: 'NETSDK1045: The current .NET SDK does not support targeting .NET 9.0'.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Causa: Los proyectos usaban &lt;TargetFramework&gt;net9.0&lt;/TargetFramework&gt; pero los Dockerfiles usaban SDK 8.0.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Solución aplicada: Actualizar los Dockerfiles a .NET 9 para que coincida con el target del proyecto: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mcr.microsoft.com/dotnet/sdk:9.0 AS build</w:t>
      </w:r>
    </w:p>
    <w:p>
      <w:pPr>
        <w:shd w:fill="F4F4F4" w:val="clear"/>
        <w:spacing w:before="60" w:after="60"/>
        <w:ind w:left="4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mcr.microsoft.com/dotnet/aspnet:9.0 AS base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1.7 Resultado Final del Paso 1</w:t>
      </w:r>
    </w:p>
    <w:p>
      <w:pPr>
        <w:spacing w:before="80" w:after="80"/>
        <w:ind w:left="480"/>
      </w:pPr>
      <w:r>
        <w:rPr>
          <w:rFonts w:ascii="Arial" w:cs="Arial" w:eastAsia="Arial" w:hAnsi="Arial"/>
          <w:color w:val="1A7A1A"/>
          <w:sz w:val="22"/>
          <w:szCs w:val="22"/>
        </w:rPr>
        <w:t xml:space="preserve">✅ Imágenes Docker construidas correctamente para los tres microservicios.</w:t>
      </w:r>
    </w:p>
    <w:p>
      <w:pPr>
        <w:spacing w:before="80" w:after="80"/>
        <w:ind w:left="480"/>
      </w:pPr>
      <w:r>
        <w:rPr>
          <w:rFonts w:ascii="Arial" w:cs="Arial" w:eastAsia="Arial" w:hAnsi="Arial"/>
          <w:color w:val="1A7A1A"/>
          <w:sz w:val="22"/>
          <w:szCs w:val="22"/>
        </w:rPr>
        <w:t xml:space="preserve">✅ ecommerce-microservices-catalogservice  Built</w:t>
      </w:r>
    </w:p>
    <w:p>
      <w:pPr>
        <w:spacing w:before="80" w:after="80"/>
        <w:ind w:left="480"/>
      </w:pPr>
      <w:r>
        <w:rPr>
          <w:rFonts w:ascii="Arial" w:cs="Arial" w:eastAsia="Arial" w:hAnsi="Arial"/>
          <w:color w:val="1A7A1A"/>
          <w:sz w:val="22"/>
          <w:szCs w:val="22"/>
        </w:rPr>
        <w:t xml:space="preserve">✅ ecommerce-microservices-orderservice    Built</w:t>
      </w:r>
    </w:p>
    <w:p>
      <w:pPr>
        <w:spacing w:before="80" w:after="80"/>
        <w:ind w:left="480"/>
      </w:pPr>
      <w:r>
        <w:rPr>
          <w:rFonts w:ascii="Arial" w:cs="Arial" w:eastAsia="Arial" w:hAnsi="Arial"/>
          <w:color w:val="1A7A1A"/>
          <w:sz w:val="22"/>
          <w:szCs w:val="22"/>
        </w:rPr>
        <w:t xml:space="preserve">✅ ecommerce-microservices-userservice     Built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tres servicios quedan accesibles 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UserService   →   http://localhost:5001/swagger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CatalogService →  http://localhost:5002/swagger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OrderService  →   http://localhost:5003/swagger</w:t>
      </w:r>
    </w:p>
    <w:p>
      <w:pPr>
        <w:spacing w:before="60" w:after="60"/>
      </w:pPr>
      <w:r>
        <w:t xml:space="preserve"/>
      </w:r>
    </w:p>
    <w:p>
      <w:pPr>
        <w:pBdr>
          <w:bottom w:val="single" w:color="2E5494" w:sz="6" w:space="1"/>
        </w:pBdr>
        <w:spacing w:before="300" w:after="30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5494"/>
          <w:sz w:val="32"/>
          <w:szCs w:val="32"/>
        </w:rPr>
        <w:t xml:space="preserve">Sección 2 — Comandos Nuevos Aprendidos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2.1 Comandos .NET CLI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E5494" w:sz="1"/>
              <w:left w:val="single" w:color="2E5494" w:sz="1"/>
              <w:bottom w:val="single" w:color="2E5494" w:sz="1"/>
              <w:right w:val="single" w:color="2E549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5560"/>
            <w:tcBorders>
              <w:top w:val="single" w:color="2E5494" w:sz="1"/>
              <w:left w:val="single" w:color="2E5494" w:sz="1"/>
              <w:bottom w:val="single" w:color="2E5494" w:sz="1"/>
              <w:right w:val="single" w:color="2E549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dotnet new sln -n Nombre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una nueva solución .NET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dotnet new webapi -n NombreServicio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 proyecto Web 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dotnet sln add Ruta/Proyecto.csproj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Añade un proyecto a la solución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dotnet add package NombrePaquete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 un paquete NuGet en el proyecto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dotnet restore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 los paquetes NuGet del proyecto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dotnet publish -c Release -o ./publish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Compila y publica el proyecto en modo Release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dotnet build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Compila el proyecto en modo Debug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2.2 Comandos Docker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E5494" w:sz="1"/>
              <w:left w:val="single" w:color="2E5494" w:sz="1"/>
              <w:bottom w:val="single" w:color="2E5494" w:sz="1"/>
              <w:right w:val="single" w:color="2E549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5560"/>
            <w:tcBorders>
              <w:top w:val="single" w:color="2E5494" w:sz="1"/>
              <w:left w:val="single" w:color="2E5494" w:sz="1"/>
              <w:bottom w:val="single" w:color="2E5494" w:sz="1"/>
              <w:right w:val="single" w:color="2E549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info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 que el daemon Docker está corriendo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--version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Muestra la versión instalada de Docker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compose 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Muestra la versión de Docker Compose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build -t nombre:tag 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Construye una imagen desde el Dockerfile del directorio actual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build -t nombre -f Ruta/Dockerfile 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Construye especificando Dockerfile y contexto explícitos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las imágenes construidas localmente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los contenedores en ejecución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run -p 5001:80 nombre:tag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 un contenedor mapeando puertos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2.3 Comandos Docker Compose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E5494" w:sz="1"/>
              <w:left w:val="single" w:color="2E5494" w:sz="1"/>
              <w:bottom w:val="single" w:color="2E5494" w:sz="1"/>
              <w:right w:val="single" w:color="2E549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5560"/>
            <w:tcBorders>
              <w:top w:val="single" w:color="2E5494" w:sz="1"/>
              <w:left w:val="single" w:color="2E5494" w:sz="1"/>
              <w:bottom w:val="single" w:color="2E5494" w:sz="1"/>
              <w:right w:val="single" w:color="2E5494" w:sz="1"/>
            </w:tcBorders>
            <w:shd w:fill="2E54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docker-compose build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Construye todas las imágenes definidas en docker-compose.yml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docker-compose 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Levanta todos los servicios definidos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docker-compose up -d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Levanta los servicios en segundo plano (detached)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docker-compose up userservice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Levanta solo el servicio indicado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docker-compose down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Detiene y elimina los contenedores en ejecución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docker-compose logs -f nombre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Muestra los logs en tiempo real de un servicio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docker-compose 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el estado de los servicios en el compose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2.4 Conceptos Clave Aprendidos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Contexto de build: la carpeta que Docker puede 'ver' al construir la imagen. Todo COPY es relativo a este contexto.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Multi-stage build: usar varias instrucciones FROM para separar build de runtime y reducir el tamaño de la imagen final.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framework: debe coincidir SIEMPRE con la versión del SDK usada en el Dockerfile (net9.0 → sdk:9.0).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docker-compose context: apuntar context a la carpeta del microservicio elimina errores de rutas dobles.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restart: unless-stopped mantiene el servicio levantado si el contenedor falla inesperadamente.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healthcheck: permite a Docker saber si el servicio está realmente listo para recibir tráfico.</w:t>
      </w:r>
    </w:p>
    <w:p>
      <w:pPr>
        <w:spacing w:before="60"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automáticamente — Proyecto MicroCommerce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549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3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2026-02-19T03:56:01.124Z</dcterms:created>
  <dcterms:modified xsi:type="dcterms:W3CDTF">2026-02-19T03:56:01.125Z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