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276" w:lineRule="auto"/>
        <w:rPr>
          <w:sz w:val="28"/>
          <w:szCs w:val="28"/>
        </w:rPr>
      </w:pPr>
      <w:bookmarkStart w:colFirst="0" w:colLast="0" w:name="_iodh2mk22bm3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RNF1 – Disponibilidad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tbl>
      <w:tblPr>
        <w:tblStyle w:val="Table1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RNF01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estar disponible al menos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99.9 % del tiempo</w:t>
            </w:r>
            <w:r w:rsidDel="00000000" w:rsidR="00000000" w:rsidRPr="00000000">
              <w:rPr>
                <w:rtl w:val="0"/>
              </w:rPr>
              <w:t xml:space="preserve">, exceptuando los periodos de mantenimiento programado, garantizando el acceso continuo a las funcionalidades de gestión de usuarios, productos, categorías, proveedores, compras, ventas, reportes y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disponibilidad del sistema es fundamental para asegurar la continuidad de las operaciones del asadero, permitiendo registrar ventas, compras y consultar información en cualquier momento de la jornada laboral, reduciendo interrupciones que puedan afectar la operación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disponibilidad del sistema.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total de indisponibilidad durante el periodo de medición.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mínima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99.9 %</w:t>
            </w:r>
            <w:r w:rsidDel="00000000" w:rsidR="00000000" w:rsidRPr="00000000">
              <w:rPr>
                <w:rtl w:val="0"/>
              </w:rPr>
              <w:t xml:space="preserve"> mensual.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interrupciones solo podrán corresponder a mantenimientos programados o fallos excepcionales.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Monitorear la disponibilidad del servidor durante el periodo de operación.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los tiempos de indisponibilidad.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porcentaje de disponibilidad cumpla con el valor establecido.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CP-RNF01:</w:t>
            </w:r>
            <w:r w:rsidDel="00000000" w:rsidR="00000000" w:rsidRPr="00000000">
              <w:rPr>
                <w:rtl w:val="0"/>
              </w:rPr>
              <w:t xml:space="preserve"> Verificar que el sistema permanezca disponible durante la jornada laboral.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CP-RNF02:</w:t>
            </w:r>
            <w:r w:rsidDel="00000000" w:rsidR="00000000" w:rsidRPr="00000000">
              <w:rPr>
                <w:rtl w:val="0"/>
              </w:rPr>
              <w:t xml:space="preserve"> Verificar que, después de un mantenimiento programado, el sistema vuelva a estar disponible correctamente.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CP-RNF03:</w:t>
            </w:r>
            <w:r w:rsidDel="00000000" w:rsidR="00000000" w:rsidRPr="00000000">
              <w:rPr>
                <w:rtl w:val="0"/>
              </w:rPr>
              <w:t xml:space="preserve"> Calcular el porcentaje de disponibilidad del sistema durante el periodo de evaluación.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mantenimientos preventivos deberán programarse fuera del horario habitual de operación.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disponibilidad podrá depender de la infraestructura del servidor, la red y la base de datos.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Este requisito impacta directamente todos los requisitos funcionales del sistema, ya que todas las funcionalidades requieren que la aplicación se encuentre disponible para los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spacing w:after="200" w:line="276" w:lineRule="auto"/>
        <w:rPr>
          <w:sz w:val="28"/>
          <w:szCs w:val="28"/>
        </w:rPr>
      </w:pPr>
      <w:bookmarkStart w:colFirst="0" w:colLast="0" w:name="_hr699or05xd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RNF02 – Seguridad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Seguridad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proteger la información mediante mecanismos de autenticación de usuarios, control de acceso basado en roles y almacenamiento seguro de las contraseñas utilizando algoritmos de cifrado (hash), garantizando la confidencialidad e integridad de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seguridad es indispensable para evitar accesos no autorizados a la información del sistema y garantizar que únicamente los usuarios con permisos adecuados puedan realizar las operaciones correspondientes a su rol, protegiendo los datos de usuarios, productos, compras, ventas y reportes.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contraseñas almacenadas utilizando algoritmos de hash seguros.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accesos realizados por usuarios autenticados.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accesos autorizados según el 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las contraseñas deberán almacenarse utilizando algoritmos de hash seguros (por ejemplo,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Argon2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los accesos al sistema deberán requerir autenticación.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restringir el acceso a las funcionalidades según el rol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Revisar el código fuente para verificar el uso de algoritmos de hash seguros.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Inspeccionar la base de datos para comprobar que las contraseñas no se almacenan en texto plano.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de autenticación y autorización para cada rol del sistema.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un usuario no pueda acceder a funcionalidades para las que no tiene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CP-RNF04:</w:t>
            </w:r>
            <w:r w:rsidDel="00000000" w:rsidR="00000000" w:rsidRPr="00000000">
              <w:rPr>
                <w:rtl w:val="0"/>
              </w:rPr>
              <w:t xml:space="preserve"> Verificar que las contraseñas no se almacenen en texto plano.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CP-RNF05:</w:t>
            </w:r>
            <w:r w:rsidDel="00000000" w:rsidR="00000000" w:rsidRPr="00000000">
              <w:rPr>
                <w:rtl w:val="0"/>
              </w:rPr>
              <w:t xml:space="preserve"> Verificar que únicamente los usuarios autenticados puedan acceder al sistema.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CP-RNF06:</w:t>
            </w:r>
            <w:r w:rsidDel="00000000" w:rsidR="00000000" w:rsidRPr="00000000">
              <w:rPr>
                <w:rtl w:val="0"/>
              </w:rPr>
              <w:t xml:space="preserve"> Verificar que cada rol acceda únicamente a las funcionalidades autorizadas.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CP-RNF07:</w:t>
            </w:r>
            <w:r w:rsidDel="00000000" w:rsidR="00000000" w:rsidRPr="00000000">
              <w:rPr>
                <w:rtl w:val="0"/>
              </w:rPr>
              <w:t xml:space="preserve"> Verificar que el sistema impida el acceso con credenciales incorrectas.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recomienda utilizar algoritmos modernos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Argon2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  <w:t xml:space="preserve"> para el almacenamiento de contraseñas, evitando algoritmos obsoletos como MD5 o SHA-1.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Este requisito impacta directamente funcionalidades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RF01 Inicio de sesión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RF02 Cierre de sesión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RF03 Gestión de usuarios</w:t>
            </w:r>
            <w:r w:rsidDel="00000000" w:rsidR="00000000" w:rsidRPr="00000000">
              <w:rPr>
                <w:rtl w:val="0"/>
              </w:rPr>
              <w:t xml:space="preserve"> y el control de acceso a todos los módulos del sistema.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autenticación y autorización deberán implementarse de acuerdo con los roles definidos: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Cajero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Encargado de Compras e Inventario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spacing w:after="200" w:lineRule="auto"/>
        <w:rPr>
          <w:sz w:val="28"/>
          <w:szCs w:val="28"/>
        </w:rPr>
      </w:pPr>
      <w:bookmarkStart w:colFirst="0" w:colLast="0" w:name="_1gsxvzdeuqev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RNF03 – Rendimiento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responder a las consultas y operaciones realizadas por los usuarios en un tiempo máximo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segundos</w:t>
            </w:r>
            <w:r w:rsidDel="00000000" w:rsidR="00000000" w:rsidRPr="00000000">
              <w:rPr>
                <w:rtl w:val="0"/>
              </w:rPr>
              <w:t xml:space="preserve">, bajo condiciones normales de uso, garantizando un desempeño adecuado en los módulos de usuarios, productos, categorías, proveedores, compras, ventas, reportes y dashboard.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tiempo de respuesta adecuado mejora la experiencia del usuario y permite realizar las operaciones del negocio de manera eficiente, evitando demoras durante el registro de compras, ventas y consultas de información.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de las consultas.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de las operaciones de registro, modificación y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tiempo de respuesta de las operaciones del sistema no deberá superar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segundos</w:t>
            </w:r>
            <w:r w:rsidDel="00000000" w:rsidR="00000000" w:rsidRPr="00000000">
              <w:rPr>
                <w:rtl w:val="0"/>
              </w:rPr>
              <w:t xml:space="preserve"> bajo condiciones normales de uso.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de rendimiento sobre las principales funcionalidades del sistema.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Medir el tiempo de respuesta de consultas y operaciones utilizando herramientas de prueba o monitoreo.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los tiempos obtenidos se encuentren dentro del valor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CP-RNF08: Verificar el tiempo de respuesta al iniciar sesión.</w:t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CP-RNF09: Verificar el tiempo de respuesta al registrar una venta.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CP-RNF10: Verificar el tiempo de respuesta al consultar productos.</w:t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CP-RNF11: Verificar el tiempo de respuesta al generar un reporte.</w:t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CP-RNF12: Verificar el tiempo de carga del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rendimiento podrá verse afectado por la capacidad del servidor, la conexión de red y el volumen de información almacenada.</w:t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requisito aplica a todas las funcionalidades del sistema y busca garantizar una experiencia de uso fluida durante la operación diaria.</w:t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Las pruebas de rendimiento deberán realizarse bajo condiciones normales de funcionamiento y con una carga representativa de usuarios 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spacing w:after="200" w:lineRule="auto"/>
        <w:rPr>
          <w:sz w:val="28"/>
          <w:szCs w:val="28"/>
        </w:rPr>
      </w:pPr>
      <w:bookmarkStart w:colFirst="0" w:colLast="0" w:name="_7kiyx960ia7v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RNF04 – Escalabilidad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la incorporación de nuevos módulos, funcionalidades, usuarios o mejoras sin afectar el funcionamiento de las funcionalidades existentes, manteniendo la estabilidad y el rendimiento de la aplicación.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podrá requerir nuevas funcionalidades conforme crezcan las necesidades del asadero. Una arquitectura escalable facilitará la incorporación de mejoras sin necesidad de realizar modificaciones significativas en el sistema ya implementado.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nuevos módulos o funcionalidades incorporados sin afectar el funcionamiento del sistema.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funcionalidades existentes que continúan operando correctamente después de una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agregar nuevas funcionalidades sin afectar las existentes.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las funcionalidades implementadas deberán mantenerse operativas después de incorporar nuevas características.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una nueva funcionalidad o módulo al sistema.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de regresión sobre las funcionalidades existentes.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sistema continúe funcionando correctamente después de la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CP-RNF13:</w:t>
            </w:r>
            <w:r w:rsidDel="00000000" w:rsidR="00000000" w:rsidRPr="00000000">
              <w:rPr>
                <w:rtl w:val="0"/>
              </w:rPr>
              <w:t xml:space="preserve"> Verificar que la incorporación de una nueva funcionalidad no afecte el funcionamiento de los módulos existentes.</w:t>
            </w:r>
          </w:p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CP-RNF14:</w:t>
            </w:r>
            <w:r w:rsidDel="00000000" w:rsidR="00000000" w:rsidRPr="00000000">
              <w:rPr>
                <w:rtl w:val="0"/>
              </w:rPr>
              <w:t xml:space="preserve"> Verificar que los módulos existentes continúen operando correctamente después de una actualización.</w:t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CP-RNF15:</w:t>
            </w:r>
            <w:r w:rsidDel="00000000" w:rsidR="00000000" w:rsidRPr="00000000">
              <w:rPr>
                <w:rtl w:val="0"/>
              </w:rPr>
              <w:t xml:space="preserve"> Comprobar que el sistema permita registrar nuevos usuarios y gestionar un mayor volumen de información sin afectar su funcionamiento.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escalabilidad dependerá de una arquitectura modular y de un código bien estructurado.</w:t>
            </w:r>
          </w:p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recomienda mantener una separación adecuada entre las capas de presentación, lógica de negocio y acceso a datos para facilitar futuras ampliaciones.</w:t>
            </w:r>
          </w:p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requisito favorece el crecimiento del sistema, permitiendo incorporar nuevas funcionalidades sin comprometer la estabilidad ni el mantenimiento de la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spacing w:after="200" w:lineRule="auto"/>
        <w:rPr>
          <w:sz w:val="28"/>
          <w:szCs w:val="28"/>
        </w:rPr>
      </w:pPr>
      <w:bookmarkStart w:colFirst="0" w:colLast="0" w:name="_vmieaxy3vk1i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RNF05 – Usabilidad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proporcionar una interfaz gráfica intuitiva, organizada y de fácil comprensión, permitiendo que los usuarios realicen sus actividades de manera eficiente sin requerir conocimientos técnicos avanzados.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interfaz fácil de utilizar reduce el tiempo de aprendizaje, minimiza los errores durante la operación del sistema y mejora la productividad de los usuarios encargados de gestionar la información del asadero.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promedio requerido por un usuario para completar una tarea básica.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tareas completadas correctamente sin asistencia.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satisfacción de los usuarios durante las pruebas de usabilidad.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usuarios deberán completar las tareas principales del sistema sin necesidad de capacitación especializada.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 menos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90 %</w:t>
            </w:r>
            <w:r w:rsidDel="00000000" w:rsidR="00000000" w:rsidRPr="00000000">
              <w:rPr>
                <w:rtl w:val="0"/>
              </w:rPr>
              <w:t xml:space="preserve"> de las tareas evaluadas deberán completarse correctamente durante las pruebas de usabilidad.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Realizar pruebas de usabilidad con usuarios representativos de cada rol del sistema.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Observar el tiempo requerido para ejecutar las tareas principales.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los errores cometidos y recopilar la opinión de los usuarios mediante encuestas o entrevistas.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CP-RNF16:</w:t>
            </w:r>
            <w:r w:rsidDel="00000000" w:rsidR="00000000" w:rsidRPr="00000000">
              <w:rPr>
                <w:rtl w:val="0"/>
              </w:rPr>
              <w:t xml:space="preserve"> Verificar que un usuario pueda iniciar sesión sin dificultades.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CP-RNF17:</w:t>
            </w:r>
            <w:r w:rsidDel="00000000" w:rsidR="00000000" w:rsidRPr="00000000">
              <w:rPr>
                <w:rtl w:val="0"/>
              </w:rPr>
              <w:t xml:space="preserve"> Verificar que un usuario pueda registrar una venta siguiendo el flujo establecido.</w:t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CP-RNF18:</w:t>
            </w:r>
            <w:r w:rsidDel="00000000" w:rsidR="00000000" w:rsidRPr="00000000">
              <w:rPr>
                <w:rtl w:val="0"/>
              </w:rPr>
              <w:t xml:space="preserve"> Verificar que un usuario pueda consultar productos utilizando las opciones de búsqueda y filtros.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CP-RNF19:</w:t>
            </w:r>
            <w:r w:rsidDel="00000000" w:rsidR="00000000" w:rsidRPr="00000000">
              <w:rPr>
                <w:rtl w:val="0"/>
              </w:rPr>
              <w:t xml:space="preserve"> Evaluar la facilidad de navegación entre los módulos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interfaz deberá mantener un diseño uniforme en todos los módulos del sistema.</w:t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Los mensajes de error y confirmación deberán ser claros y comprensibles para el usuario.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organización de los menús y opciones deberá facilitar el acceso a las funcionalidades según el rol del usuario.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requisito contribuye a mejorar la experiencia de uso y reducir errores durante la operación diaria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spacing w:after="200" w:lineRule="auto"/>
        <w:rPr>
          <w:sz w:val="28"/>
          <w:szCs w:val="28"/>
        </w:rPr>
      </w:pPr>
      <w:bookmarkStart w:colFirst="0" w:colLast="0" w:name="_uijxb4bzinxe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RNF06 – Portabilidad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ejecutarse correctamente en los principales navegadores web modernos y adaptarse a diferentes resoluciones de pantalla, garantizando una experiencia de uso adecuada en equipos de escritorio y dispositivos portátiles.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portabilidad permite que los usuarios accedan al sistema desde diferentes equipos sin depender de un navegador o dispositivo específico, facilitando la operación del negocio y reduciendo problemas de compatibilidad.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compatibilidad con los navegadores soportados.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Correcta visualización de la interfaz en diferentes resoluciones de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funcionar correctamente en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los navegadores soportados (Google Chrome, Microsoft Edge y Mozilla Firefox).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deberá adaptarse correctamente a resoluciones de pantalla comunes sin afectar la funcionalidad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en los navegadores soportados.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correcta visualización de la interfaz en diferentes resoluciones de pantalla.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Comprobar que todas las funcionalidades operen correctamente independientemente del navegador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CP-RNF20: Verificar el funcionamiento del sistema en Google Chrome.</w:t>
            </w:r>
          </w:p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CP-RNF21: Verificar el funcionamiento del sistema en Microsoft Edge.</w:t>
            </w:r>
          </w:p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CP-RNF22: Verificar el funcionamiento del sistema en Mozilla Firefox.</w:t>
            </w:r>
          </w:p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CP-RNF23: Verificar la correcta visualización de la interfaz en diferentes resoluciones de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está diseñado como una aplicación web, por lo que no requiere instalación en los equipos cliente.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recomienda mantener actualizados los navegadores utilizados para garantizar el correcto funcionamiento de la aplicación.</w:t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interfaz deberá conservar su funcionalidad y organización independientemente del navegador o la resolución utilizada.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spacing w:after="200" w:lineRule="auto"/>
        <w:rPr>
          <w:sz w:val="28"/>
          <w:szCs w:val="28"/>
        </w:rPr>
      </w:pPr>
      <w:bookmarkStart w:colFirst="0" w:colLast="0" w:name="_k04cme3fessz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RNF07 – Mantenibilidad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estar desarrollado con una arquitectura organizada, código documentado y buenas prácticas de programación que faciliten la corrección de errores, la implementación de mejoras y el mantenimiento del software.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sistema mantenible permite reducir el tiempo y el esfuerzo requeridos para realizar correcciones, actualizaciones o incorporar nuevas funcionalidades, garantizando la continuidad y evolución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código documentado.</w:t>
            </w:r>
          </w:p>
          <w:p w:rsidR="00000000" w:rsidDel="00000000" w:rsidP="00000000" w:rsidRDefault="00000000" w:rsidRPr="00000000" w14:paraId="0000011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promedio requerido para implementar una corrección o mejora.</w:t>
            </w:r>
          </w:p>
          <w:p w:rsidR="00000000" w:rsidDel="00000000" w:rsidP="00000000" w:rsidRDefault="00000000" w:rsidRPr="00000000" w14:paraId="0000011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estándares de codificación establecidos para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deberá estar organizado siguiendo la arquitectura definida para el proyecto.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los módulos deberán mantener una estructura que facilite su mantenimiento.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modificaciones al sistema deberán realizarse sin afectar el funcionamiento de las funcionalidades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la estructura del proyecto y la organización del código fuente.</w:t>
            </w:r>
          </w:p>
          <w:p w:rsidR="00000000" w:rsidDel="00000000" w:rsidP="00000000" w:rsidRDefault="00000000" w:rsidRPr="00000000" w14:paraId="0000012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existencia de documentación técnica y comentarios cuando sean necesarios.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regresión después de implementar una corrección o mejora para comprobar que el sistema continúa funcionando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CP-RNF24:</w:t>
            </w:r>
            <w:r w:rsidDel="00000000" w:rsidR="00000000" w:rsidRPr="00000000">
              <w:rPr>
                <w:rtl w:val="0"/>
              </w:rPr>
              <w:t xml:space="preserve"> Verificar que la estructura del proyecto siga la arquitectura definida.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CP-RNF25:</w:t>
            </w:r>
            <w:r w:rsidDel="00000000" w:rsidR="00000000" w:rsidRPr="00000000">
              <w:rPr>
                <w:rtl w:val="0"/>
              </w:rPr>
              <w:t xml:space="preserve"> Implementar una mejora en un módulo y comprobar que las funcionalidades existentes continúan operando correctamente.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CP-RNF26:</w:t>
            </w:r>
            <w:r w:rsidDel="00000000" w:rsidR="00000000" w:rsidRPr="00000000">
              <w:rPr>
                <w:rtl w:val="0"/>
              </w:rPr>
              <w:t xml:space="preserve"> Verificar que las modificaciones realizadas no introduzcan errores en otros módulos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recomienda mantener una separación clara entre las capas de presentación, lógica de negocio y acceso a datos.</w:t>
            </w:r>
          </w:p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proyecto deberá seguir buenas prácticas de desarrollo y nomenclatura para facilitar futuras intervenciones.</w:t>
            </w:r>
          </w:p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documentación técnica deberá mantenerse actualizada conforme se incorporen cambios al sistema.</w:t>
            </w:r>
          </w:p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requisito favorece la evolución del software y reduce el costo asociado al mantenimiento correctivo y evolutivo.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Title"/>
        <w:spacing w:after="200" w:lineRule="auto"/>
        <w:rPr>
          <w:sz w:val="28"/>
          <w:szCs w:val="28"/>
        </w:rPr>
      </w:pPr>
      <w:bookmarkStart w:colFirst="0" w:colLast="0" w:name="_buyllz3pmusa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RNF08 – Compatibilidad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8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ser compatible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PHP 8.x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Laravel 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MariaDB/MySQL</w:t>
            </w:r>
            <w:r w:rsidDel="00000000" w:rsidR="00000000" w:rsidRPr="00000000">
              <w:rPr>
                <w:rtl w:val="0"/>
              </w:rPr>
              <w:t xml:space="preserve"> y ejecutarse correctamente en servidores web compatibles con estas tecnologías, garantizando el funcionamiento adecuado de todas sus funcionalidades.</w:t>
            </w:r>
          </w:p>
          <w:p w:rsidR="00000000" w:rsidDel="00000000" w:rsidP="00000000" w:rsidRDefault="00000000" w:rsidRPr="00000000" w14:paraId="0000013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compatibilidad con las tecnologías utilizadas en el desarrollo asegura la correcta instalación, ejecución y mantenimiento del sistema, evitando inconvenientes derivados de incompatibilidades entre versiones de software.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compatibilidad con las tecnologías definidas para el proyecto.</w:t>
            </w:r>
          </w:p>
          <w:p w:rsidR="00000000" w:rsidDel="00000000" w:rsidP="00000000" w:rsidRDefault="00000000" w:rsidRPr="00000000" w14:paraId="0000014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incidencias ocasionadas por incompatibilidades entre componentes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ejecutarse correctamente utilizando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PHP 8.x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Laravel 12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MariaDB/MySQL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las funcionalidades deberán operar sin errores relacionados con incompatibilidades tecnológicas.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el sistema en un entorno que cumpla con las tecnologías definidas.</w:t>
            </w:r>
          </w:p>
          <w:p w:rsidR="00000000" w:rsidDel="00000000" w:rsidP="00000000" w:rsidRDefault="00000000" w:rsidRPr="00000000" w14:paraId="0000014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sobre todos los módulos del sistema.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no se presenten errores de compatibilidad durante la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CP-RNF27:</w:t>
            </w:r>
            <w:r w:rsidDel="00000000" w:rsidR="00000000" w:rsidRPr="00000000">
              <w:rPr>
                <w:rtl w:val="0"/>
              </w:rPr>
              <w:t xml:space="preserve"> Verificar la correcta ejecución del sistema con PHP 8.x.</w:t>
            </w:r>
          </w:p>
          <w:p w:rsidR="00000000" w:rsidDel="00000000" w:rsidP="00000000" w:rsidRDefault="00000000" w:rsidRPr="00000000" w14:paraId="0000014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CP-RNF28:</w:t>
            </w:r>
            <w:r w:rsidDel="00000000" w:rsidR="00000000" w:rsidRPr="00000000">
              <w:rPr>
                <w:rtl w:val="0"/>
              </w:rPr>
              <w:t xml:space="preserve"> Verificar el funcionamiento del sistema utilizando Laravel 12.</w:t>
            </w:r>
          </w:p>
          <w:p w:rsidR="00000000" w:rsidDel="00000000" w:rsidP="00000000" w:rsidRDefault="00000000" w:rsidRPr="00000000" w14:paraId="0000014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CP-RNF29:</w:t>
            </w:r>
            <w:r w:rsidDel="00000000" w:rsidR="00000000" w:rsidRPr="00000000">
              <w:rPr>
                <w:rtl w:val="0"/>
              </w:rPr>
              <w:t xml:space="preserve"> Verificar la conexión y funcionamiento con MariaDB/MySQL.</w:t>
            </w:r>
          </w:p>
          <w:p w:rsidR="00000000" w:rsidDel="00000000" w:rsidP="00000000" w:rsidRDefault="00000000" w:rsidRPr="00000000" w14:paraId="00000150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CP-RNF30:</w:t>
            </w:r>
            <w:r w:rsidDel="00000000" w:rsidR="00000000" w:rsidRPr="00000000">
              <w:rPr>
                <w:rtl w:val="0"/>
              </w:rPr>
              <w:t xml:space="preserve"> Comprobar que todas las funcionalidades operen correctamente después de la instalación.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instalación deberá realizarse en un servidor web compatible con las tecnologías definidas para el proyecto.</w:t>
            </w:r>
          </w:p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recomienda utilizar versiones estables y soportadas de cada componente para garantizar la seguridad y el correcto funcionamiento del sistema.</w:t>
            </w:r>
          </w:p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Cualquier actualización de las tecnologías base deberá evaluarse previamente para asegurar que no afecte la compatibilidad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spacing w:after="200" w:lineRule="auto"/>
        <w:rPr>
          <w:sz w:val="28"/>
          <w:szCs w:val="28"/>
        </w:rPr>
      </w:pPr>
      <w:bookmarkStart w:colFirst="0" w:colLast="0" w:name="_ddmxbu9qny5c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RNF09 – Confiabilidad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9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garantizar la consistencia e integridad de la información durante las operaciones de gestión de usuarios, productos, categorías, proveedores, compras y ventas, evitando pérdidas, duplicidad o inconsistencias en los datos almacenados.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confiabilidad del sistema es fundamental para asegurar que la información registrada sea precisa y consistente, permitiendo que las operaciones del negocio se realicen correctamente y facilitando la toma de decisiones basada en datos confiables.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transacciones ejecutadas correctamente.</w:t>
            </w:r>
          </w:p>
          <w:p w:rsidR="00000000" w:rsidDel="00000000" w:rsidP="00000000" w:rsidRDefault="00000000" w:rsidRPr="00000000" w14:paraId="0000016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inconsistencias o registros duplicados detectados.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operaciones completadas sin pérdida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las operaciones deberán almacenar la información de forma consistente.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deberán presentarse registros duplicados ni pérdida de datos durante las operaciones del sistema.</w:t>
            </w:r>
          </w:p>
          <w:p w:rsidR="00000000" w:rsidDel="00000000" w:rsidP="00000000" w:rsidRDefault="00000000" w:rsidRPr="00000000" w14:paraId="0000017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transacciones deberán completarse correctamente o revertirse en caso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de registro, modificación e inactivación de información en los diferentes módulos.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integridad de los datos almacenados en la base de datos.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Simular errores durante las operaciones para comprobar que el sistema mantiene la consistencia de la información.</w:t>
            </w:r>
          </w:p>
          <w:p w:rsidR="00000000" w:rsidDel="00000000" w:rsidP="00000000" w:rsidRDefault="00000000" w:rsidRPr="00000000" w14:paraId="0000017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que las transacciones se ejecuten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CP-RNF31: Verificar que el registro de una compra actualice correctamente la información correspondiente.</w:t>
            </w:r>
          </w:p>
          <w:p w:rsidR="00000000" w:rsidDel="00000000" w:rsidP="00000000" w:rsidRDefault="00000000" w:rsidRPr="00000000" w14:paraId="0000017A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CP-RNF32: Verificar que el registro de una venta actualice correctamente la información del sistema.</w:t>
            </w:r>
          </w:p>
          <w:p w:rsidR="00000000" w:rsidDel="00000000" w:rsidP="00000000" w:rsidRDefault="00000000" w:rsidRPr="00000000" w14:paraId="0000017B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CP-RNF33: Comprobar que no se generen registros duplicados durante las operaciones.</w:t>
            </w:r>
          </w:p>
          <w:p w:rsidR="00000000" w:rsidDel="00000000" w:rsidP="00000000" w:rsidRDefault="00000000" w:rsidRPr="00000000" w14:paraId="0000017C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CP-RNF34: Verificar que, ante un error durante una transacción, los cambios no se almacenen parcialmente.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recomienda utilizar transacciones de base de datos para garantizar la integridad de la información durante operaciones críticas.</w:t>
            </w:r>
          </w:p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información registrada deberá mantenerse consistente incluso ante errores inesperados del sistema.</w:t>
            </w:r>
          </w:p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requisito es especialmente importante en los procesos de compras y ventas, ya que impactan directamente la información de los productos y los reportes generados.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Title"/>
        <w:spacing w:after="200" w:lineRule="auto"/>
        <w:rPr>
          <w:sz w:val="28"/>
          <w:szCs w:val="28"/>
        </w:rPr>
      </w:pPr>
      <w:bookmarkStart w:colFirst="0" w:colLast="0" w:name="_cj95e46cq7z1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RNF10 – Respaldo de la Información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tbl>
      <w:tblPr>
        <w:tblStyle w:val="Table10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820"/>
        <w:tblGridChange w:id="0">
          <w:tblGrid>
            <w:gridCol w:w="307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Respaldo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la realización de copias de seguridad (backups) de la base de datos para facilitar la recuperación de la información en caso de fallos, pérdidas de datos o incidentes que afecten la disponibilidad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almacenada en el sistema representa un recurso fundamental para la operación del asadero. Contar con mecanismos de respaldo permite recuperar los datos ante fallos del servidor, errores humanos o problemas en la base de datos, garantizando la continuidad del negocio.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 de realización de copias de seguridad.</w:t>
            </w:r>
          </w:p>
          <w:p w:rsidR="00000000" w:rsidDel="00000000" w:rsidP="00000000" w:rsidRDefault="00000000" w:rsidRPr="00000000" w14:paraId="0000019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Tiempo requerido para restaurar la información.</w:t>
            </w:r>
          </w:p>
          <w:p w:rsidR="00000000" w:rsidDel="00000000" w:rsidP="00000000" w:rsidRDefault="00000000" w:rsidRPr="00000000" w14:paraId="00000196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información recuperada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generar respaldos completos de la base de datos.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la información respaldada deberá poder recuperarse correctamente.</w:t>
            </w:r>
          </w:p>
          <w:p w:rsidR="00000000" w:rsidDel="00000000" w:rsidP="00000000" w:rsidRDefault="00000000" w:rsidRPr="00000000" w14:paraId="0000019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proceso de restauración deberá conservar la integridad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Generar una copia de seguridad de la base de datos.</w:t>
            </w:r>
          </w:p>
          <w:p w:rsidR="00000000" w:rsidDel="00000000" w:rsidP="00000000" w:rsidRDefault="00000000" w:rsidRPr="00000000" w14:paraId="0000019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Simular la pérdida de información o una falla del sistema.</w:t>
            </w:r>
          </w:p>
          <w:p w:rsidR="00000000" w:rsidDel="00000000" w:rsidP="00000000" w:rsidRDefault="00000000" w:rsidRPr="00000000" w14:paraId="0000019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Restaurar la copia de seguridad.</w:t>
            </w:r>
          </w:p>
          <w:p w:rsidR="00000000" w:rsidDel="00000000" w:rsidP="00000000" w:rsidRDefault="00000000" w:rsidRPr="00000000" w14:paraId="0000019F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la información recuperada sea íntegra y corresponda a los datos almacenados antes del respaldo.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CP-RNF35: Verificar que se pueda generar correctamente una copia de seguridad de la base de datos.</w:t>
            </w:r>
          </w:p>
          <w:p w:rsidR="00000000" w:rsidDel="00000000" w:rsidP="00000000" w:rsidRDefault="00000000" w:rsidRPr="00000000" w14:paraId="000001A2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CP-RNF36: Restaurar una copia de seguridad y comprobar que la información se recupere correctamente.</w:t>
            </w:r>
          </w:p>
          <w:p w:rsidR="00000000" w:rsidDel="00000000" w:rsidP="00000000" w:rsidRDefault="00000000" w:rsidRPr="00000000" w14:paraId="000001A3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CP-RNF37: Verificar que los datos recuperados mantengan su integridad y consistencia.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CP-RNF38: Comprobar que el sistema continúe funcionando correctamente después de la restauración.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Las copias de seguridad deberán almacenarse en un medio seguro para evitar la pérdida de información.</w:t>
            </w:r>
          </w:p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recomienda realizar respaldos periódicos de acuerdo con las necesidades operativas del negocio.</w:t>
            </w:r>
          </w:p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proceso de restauración deberá garantizar la integridad de la base de datos y permitir la recuperación de la información sin afectar la consistencia de los registros.</w:t>
            </w:r>
          </w:p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requisito contribuye a la continuidad operativa del sistema y complementa los requisitos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(RNF01)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Confiabilidad (RNF09)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