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12288" w14:textId="77777777" w:rsidR="00810347" w:rsidRDefault="00810347" w:rsidP="00810347"/>
    <w:p w14:paraId="0FA702DD" w14:textId="77777777" w:rsidR="00810347" w:rsidRDefault="00810347" w:rsidP="00810347">
      <w:r>
        <w:t>A talented student from NWU seeks your assistance in creating an intriguing blog documenting their journey into the world of ethical hacking. They envision a captivating website with a central home page that serves as a gateway to valuable information. Each information page will delve into different aspects of ethical hacking, providing insights and empowering readers with knowledge. To enhance user experience, the student proposes the inclusion of subpages that offer detailed steps and comprehensive information, catering to specific areas of interest.</w:t>
      </w:r>
    </w:p>
    <w:p w14:paraId="1525A457" w14:textId="77777777" w:rsidR="00810347" w:rsidRDefault="00810347" w:rsidP="00810347"/>
    <w:p w14:paraId="601E5F17" w14:textId="77777777" w:rsidR="00810347" w:rsidRDefault="00810347" w:rsidP="00810347">
      <w:r>
        <w:t>The student also wants to foster an interactive community by including a dedicated page for visitors to post comments, ask questions, and engage in discussions. This will encourage collaboration and provide a platform for the student and other experts to share their insights. However, to ensure a respectful and safe environment, the student emphasizes the importance of implementing an admin page. This administrative control panel will grant the student the ability to manage and moderate user comments, allowing them to edit, insert, or delete as necessary. By exercising this control, the student aims to maintain the integrity of the blog and prevent any vulgar or inappropriate content from being shared.</w:t>
      </w:r>
    </w:p>
    <w:p w14:paraId="0832EC1F" w14:textId="77777777" w:rsidR="00810347" w:rsidRDefault="00810347" w:rsidP="00810347"/>
    <w:p w14:paraId="249910EB" w14:textId="77777777" w:rsidR="00810347" w:rsidRDefault="00810347" w:rsidP="00810347">
      <w:r>
        <w:t>Collaborating with the student, your goal is to create an exceptional blog that captivates readers and imparts knowledge about ethical hacking. With your technical expertise and the student's passion, you strive to develop an engaging website that educates and fosters a respectful community. The central home page will serve as a well-organized hub, leading visitors to informative topic pages and subpages that provide detailed steps and comprehensive information. The comment section will enable active participation, while the admin page will ensure moderation and safeguard against inappropriate content.</w:t>
      </w:r>
    </w:p>
    <w:p w14:paraId="1F2ACEEE" w14:textId="77777777" w:rsidR="00810347" w:rsidRDefault="00810347" w:rsidP="00810347"/>
    <w:p w14:paraId="485145D8" w14:textId="77777777" w:rsidR="00810347" w:rsidRDefault="00810347" w:rsidP="00810347">
      <w:r>
        <w:t>Throughout this process, you will implement age verification to confirm visitors are over 18 years old. Instead of CAPTCHA, a wordlist will be used to censor vulgar language and maintain a respectful atmosphere. Additionally, the website will be designed to be responsive, accessible on various devices, ensuring a seamless experience for readers.</w:t>
      </w:r>
    </w:p>
    <w:p w14:paraId="70F150F3" w14:textId="77777777" w:rsidR="00810347" w:rsidRDefault="00810347" w:rsidP="00810347"/>
    <w:p w14:paraId="7CAE56E6" w14:textId="77777777" w:rsidR="00810347" w:rsidRDefault="00810347" w:rsidP="00810347">
      <w:r>
        <w:t>Together, you and the student will create a compelling blog that educates, inspires, and connects ethical hacking enthusiasts. By offering valuable content, fostering engagement, and maintaining a respectful environment, the student's blog will become a reputable resource for learners and experts alike.</w:t>
      </w:r>
    </w:p>
    <w:p w14:paraId="39F68729" w14:textId="53659FBF" w:rsidR="00810347" w:rsidRDefault="00810347" w:rsidP="00810347">
      <w:r>
        <w:t>The basic functionality of the web application can be summarized as follows:</w:t>
      </w:r>
    </w:p>
    <w:p w14:paraId="41ABFBDF" w14:textId="77777777" w:rsidR="00810347" w:rsidRDefault="00810347" w:rsidP="00810347"/>
    <w:p w14:paraId="7A83C62D" w14:textId="77777777" w:rsidR="00810347" w:rsidRDefault="00810347" w:rsidP="00810347">
      <w:r>
        <w:t>Home Page: The central home page will serve as an introduction to the blog, providing an overview and acting as a navigation hub. It will include links to various information pages, allowing users to easily explore different topics related to ethical hacking.</w:t>
      </w:r>
    </w:p>
    <w:p w14:paraId="2C56B7CA" w14:textId="77777777" w:rsidR="00810347" w:rsidRDefault="00810347" w:rsidP="00810347"/>
    <w:p w14:paraId="15D59B93" w14:textId="77777777" w:rsidR="00810347" w:rsidRDefault="00810347" w:rsidP="00810347">
      <w:r>
        <w:lastRenderedPageBreak/>
        <w:t>Information Pages: Multiple dedicated information pages will cover main topics in the hacking world. These pages will offer detailed information, insights, and resources on specific aspects of ethical hacking. Users can access these pages from the home page or through relevant links on other pages.</w:t>
      </w:r>
    </w:p>
    <w:p w14:paraId="3EBE0C0D" w14:textId="77777777" w:rsidR="00810347" w:rsidRDefault="00810347" w:rsidP="00810347"/>
    <w:p w14:paraId="1BE12AAA" w14:textId="77777777" w:rsidR="00810347" w:rsidRDefault="00810347" w:rsidP="00810347">
      <w:r>
        <w:t>Subpages: Each main topic page will feature subpages that provide more detailed steps and information. These subpages will break down complex concepts into easily understandable sections, enabling users to delve deeper into specific areas of interest.</w:t>
      </w:r>
    </w:p>
    <w:p w14:paraId="282E6A5D" w14:textId="77777777" w:rsidR="00810347" w:rsidRDefault="00810347" w:rsidP="00810347"/>
    <w:p w14:paraId="17B34AE1" w14:textId="77777777" w:rsidR="00810347" w:rsidRDefault="00810347" w:rsidP="00810347">
      <w:r>
        <w:t>Comment Section: The web application will include an interactive comment section, allowing users to post questions, comments, or feedback related to the blog content. This feature promotes engagement and fosters a sense of community among readers. Users can view existing comments, reply to them, and initiate discussions.</w:t>
      </w:r>
    </w:p>
    <w:p w14:paraId="544C4C17" w14:textId="77777777" w:rsidR="00810347" w:rsidRDefault="00810347" w:rsidP="00810347"/>
    <w:p w14:paraId="0E0FEA98" w14:textId="77777777" w:rsidR="00810347" w:rsidRDefault="00810347" w:rsidP="00810347">
      <w:r>
        <w:t>Admin Page: An admin page will be incorporated to provide the student with the ability to manage and moderate the comments posted on the blog. The student can review, edit, delete, or approve comments before they are displayed publicly. This feature ensures that the blog maintains its integrity by filtering out inappropriate or vulgar content.</w:t>
      </w:r>
    </w:p>
    <w:p w14:paraId="13A793B3" w14:textId="77777777" w:rsidR="00810347" w:rsidRDefault="00810347" w:rsidP="00810347"/>
    <w:p w14:paraId="1EDA02A3" w14:textId="77777777" w:rsidR="00810347" w:rsidRDefault="00810347" w:rsidP="00810347">
      <w:r>
        <w:t>Comment Moderation: The web application will employ measures to mitigate the risk of vulgar or inappropriate comments. Instead of CAPTCHA verification, a wordlist will be used to censor vulgar language, ensuring that the comment section remains respectful. The student can also manually moderate the comments, providing an additional layer of control.</w:t>
      </w:r>
    </w:p>
    <w:p w14:paraId="2CA3DB11" w14:textId="77777777" w:rsidR="00810347" w:rsidRDefault="00810347" w:rsidP="00810347"/>
    <w:p w14:paraId="2517E954" w14:textId="77777777" w:rsidR="00810347" w:rsidRDefault="00810347" w:rsidP="00810347">
      <w:r>
        <w:t>Age Verification Page: To ensure appropriate access, an age verification page will be implemented. Users will be required to confirm that they are over the age of 18 before gaining access to the blog. This step helps maintain compliance with legal requirements and ensures that the content is accessed by the appropriate audience.</w:t>
      </w:r>
    </w:p>
    <w:p w14:paraId="215F004D" w14:textId="77777777" w:rsidR="00810347" w:rsidRDefault="00810347" w:rsidP="00810347"/>
    <w:p w14:paraId="15DFF50D" w14:textId="549B5A12" w:rsidR="00352BEA" w:rsidRDefault="00810347" w:rsidP="00810347">
      <w:r>
        <w:t>Responsive Design: The web application will be developed with a responsive design, ensuring optimal accessibility and usability across various devices and screen sizes. Users can access the blog seamlessly from desktop computers, laptops, tablets, or smartphones, enhancing their overall browsing experience.</w:t>
      </w:r>
    </w:p>
    <w:sectPr w:rsidR="00352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3tzAwNAVCSwMjSyUdpeDU4uLM/DyQAsNaAE3L+4ksAAAA"/>
  </w:docVars>
  <w:rsids>
    <w:rsidRoot w:val="00810347"/>
    <w:rsid w:val="00352BEA"/>
    <w:rsid w:val="00810347"/>
    <w:rsid w:val="009607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C3F8"/>
  <w15:chartTrackingRefBased/>
  <w15:docId w15:val="{73FFE807-3970-44DC-956A-AF56C9BA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5720">
      <w:bodyDiv w:val="1"/>
      <w:marLeft w:val="0"/>
      <w:marRight w:val="0"/>
      <w:marTop w:val="0"/>
      <w:marBottom w:val="0"/>
      <w:divBdr>
        <w:top w:val="none" w:sz="0" w:space="0" w:color="auto"/>
        <w:left w:val="none" w:sz="0" w:space="0" w:color="auto"/>
        <w:bottom w:val="none" w:sz="0" w:space="0" w:color="auto"/>
        <w:right w:val="none" w:sz="0" w:space="0" w:color="auto"/>
      </w:divBdr>
    </w:div>
    <w:div w:id="1142817172">
      <w:bodyDiv w:val="1"/>
      <w:marLeft w:val="0"/>
      <w:marRight w:val="0"/>
      <w:marTop w:val="0"/>
      <w:marBottom w:val="0"/>
      <w:divBdr>
        <w:top w:val="none" w:sz="0" w:space="0" w:color="auto"/>
        <w:left w:val="none" w:sz="0" w:space="0" w:color="auto"/>
        <w:bottom w:val="none" w:sz="0" w:space="0" w:color="auto"/>
        <w:right w:val="none" w:sz="0" w:space="0" w:color="auto"/>
      </w:divBdr>
    </w:div>
    <w:div w:id="176680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 _</dc:creator>
  <cp:keywords/>
  <dc:description/>
  <cp:lastModifiedBy>Hein _</cp:lastModifiedBy>
  <cp:revision>1</cp:revision>
  <dcterms:created xsi:type="dcterms:W3CDTF">2023-05-28T20:06:00Z</dcterms:created>
  <dcterms:modified xsi:type="dcterms:W3CDTF">2023-05-28T20:14:00Z</dcterms:modified>
</cp:coreProperties>
</file>