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B42" w:rsidRPr="006C079D" w:rsidRDefault="00370B42">
      <w:pPr>
        <w:rPr>
          <w:b/>
          <w:sz w:val="40"/>
          <w:szCs w:val="40"/>
        </w:rPr>
      </w:pPr>
      <w:r w:rsidRPr="006C079D">
        <w:rPr>
          <w:b/>
          <w:sz w:val="40"/>
          <w:szCs w:val="40"/>
        </w:rPr>
        <w:t>ANALYSIS, RESULTS AND INTERPRETATIONS</w:t>
      </w:r>
    </w:p>
    <w:p w:rsidR="004C7237" w:rsidRDefault="004C7237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 Visualization</w:t>
      </w:r>
    </w:p>
    <w:p w:rsidR="004C7237" w:rsidRDefault="00895A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A4B059" wp14:editId="560E3D8B">
            <wp:extent cx="59436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c9d01ec-5c88-43ef-a9f3-e94797e21e7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C79" w:rsidRDefault="009A2C7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4010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a065779-d5d6-4389-a21b-08e380f5ac6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01" cy="40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6D" w:rsidRPr="00FD766D" w:rsidRDefault="00FD766D">
      <w:pPr>
        <w:rPr>
          <w:b/>
          <w:sz w:val="24"/>
          <w:szCs w:val="24"/>
        </w:rPr>
      </w:pPr>
      <w:r w:rsidRPr="00FD766D">
        <w:rPr>
          <w:b/>
          <w:sz w:val="24"/>
          <w:szCs w:val="24"/>
        </w:rPr>
        <w:lastRenderedPageBreak/>
        <w:t xml:space="preserve">               Bar</w:t>
      </w:r>
      <w:r>
        <w:rPr>
          <w:b/>
          <w:sz w:val="24"/>
          <w:szCs w:val="24"/>
        </w:rPr>
        <w:t xml:space="preserve"> </w:t>
      </w:r>
      <w:r w:rsidRPr="00FD766D">
        <w:rPr>
          <w:b/>
          <w:sz w:val="24"/>
          <w:szCs w:val="24"/>
        </w:rPr>
        <w:t>chart of low_birth_weight_final_2$race</w:t>
      </w:r>
    </w:p>
    <w:p w:rsidR="009A2C79" w:rsidRDefault="009A2C7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800725" cy="3295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ddab04c-d61f-417b-9792-c4369b9eed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47" w:rsidRPr="005D304B" w:rsidRDefault="00FE0F47">
      <w:pPr>
        <w:rPr>
          <w:b/>
          <w:sz w:val="32"/>
          <w:szCs w:val="32"/>
        </w:rPr>
      </w:pPr>
      <w:r w:rsidRPr="005D304B">
        <w:rPr>
          <w:b/>
          <w:sz w:val="32"/>
          <w:szCs w:val="32"/>
        </w:rPr>
        <w:t>Descriptive Statistics</w:t>
      </w:r>
    </w:p>
    <w:p w:rsidR="00FE0F47" w:rsidRPr="005D304B" w:rsidRDefault="00FE0F47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Mother’s age in years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Minimum</w:t>
      </w:r>
      <w:r w:rsidR="006A11E0" w:rsidRPr="005D304B">
        <w:rPr>
          <w:sz w:val="24"/>
          <w:szCs w:val="24"/>
        </w:rPr>
        <w:t xml:space="preserve"> age</w:t>
      </w:r>
      <w:r w:rsidRPr="005D304B">
        <w:rPr>
          <w:sz w:val="24"/>
          <w:szCs w:val="24"/>
        </w:rPr>
        <w:t xml:space="preserve"> – 14 years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1</w:t>
      </w:r>
      <w:r w:rsidRPr="005D304B">
        <w:rPr>
          <w:sz w:val="24"/>
          <w:szCs w:val="24"/>
          <w:vertAlign w:val="superscript"/>
        </w:rPr>
        <w:t>ST</w:t>
      </w:r>
      <w:r w:rsidRPr="005D304B">
        <w:rPr>
          <w:sz w:val="24"/>
          <w:szCs w:val="24"/>
        </w:rPr>
        <w:t xml:space="preserve"> quartile- 19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Median – 23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Mean - 23.24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3</w:t>
      </w:r>
      <w:r w:rsidRPr="005D304B">
        <w:rPr>
          <w:sz w:val="24"/>
          <w:szCs w:val="24"/>
          <w:vertAlign w:val="superscript"/>
        </w:rPr>
        <w:t>RD</w:t>
      </w:r>
      <w:r w:rsidRPr="005D304B">
        <w:rPr>
          <w:sz w:val="24"/>
          <w:szCs w:val="24"/>
        </w:rPr>
        <w:t xml:space="preserve"> Quartile - 26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Maximum</w:t>
      </w:r>
      <w:r w:rsidR="006A11E0" w:rsidRPr="005D304B">
        <w:rPr>
          <w:sz w:val="24"/>
          <w:szCs w:val="24"/>
        </w:rPr>
        <w:t xml:space="preserve"> age</w:t>
      </w:r>
      <w:r w:rsidRPr="005D304B">
        <w:rPr>
          <w:sz w:val="24"/>
          <w:szCs w:val="24"/>
        </w:rPr>
        <w:t xml:space="preserve"> – 45</w:t>
      </w:r>
    </w:p>
    <w:p w:rsidR="00FE0F47" w:rsidRPr="005D304B" w:rsidRDefault="00FE0F47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Variance – 28.</w:t>
      </w:r>
      <w:r w:rsidR="006A11E0" w:rsidRPr="005D304B">
        <w:rPr>
          <w:sz w:val="24"/>
          <w:szCs w:val="24"/>
        </w:rPr>
        <w:t>08</w:t>
      </w:r>
    </w:p>
    <w:p w:rsidR="006A11E0" w:rsidRPr="005D304B" w:rsidRDefault="006A11E0" w:rsidP="006A11E0">
      <w:pPr>
        <w:spacing w:line="240" w:lineRule="auto"/>
        <w:rPr>
          <w:sz w:val="24"/>
          <w:szCs w:val="24"/>
        </w:rPr>
      </w:pPr>
      <w:r w:rsidRPr="005D304B">
        <w:rPr>
          <w:sz w:val="24"/>
          <w:szCs w:val="24"/>
        </w:rPr>
        <w:t>Standard deviation – 5.30</w:t>
      </w:r>
    </w:p>
    <w:p w:rsidR="00FE0F47" w:rsidRPr="005D304B" w:rsidRDefault="00FE0F47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Mother’s weight in pounds at last menstrual period(lwt)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Minimum -80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1</w:t>
      </w:r>
      <w:r w:rsidRPr="005D304B">
        <w:rPr>
          <w:sz w:val="24"/>
          <w:szCs w:val="24"/>
          <w:vertAlign w:val="superscript"/>
        </w:rPr>
        <w:t>st</w:t>
      </w:r>
      <w:r w:rsidRPr="005D304B">
        <w:rPr>
          <w:sz w:val="24"/>
          <w:szCs w:val="24"/>
        </w:rPr>
        <w:t xml:space="preserve"> quartile – 110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Median – 121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Mean – 129.7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lastRenderedPageBreak/>
        <w:t>3</w:t>
      </w:r>
      <w:r w:rsidRPr="005D304B">
        <w:rPr>
          <w:sz w:val="24"/>
          <w:szCs w:val="24"/>
          <w:vertAlign w:val="superscript"/>
        </w:rPr>
        <w:t>rd</w:t>
      </w:r>
      <w:r w:rsidRPr="005D304B">
        <w:rPr>
          <w:sz w:val="24"/>
          <w:szCs w:val="24"/>
        </w:rPr>
        <w:t xml:space="preserve"> quartile – 140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Maximum – 250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Variance - 939.25</w:t>
      </w:r>
    </w:p>
    <w:p w:rsidR="006A11E0" w:rsidRPr="005D304B" w:rsidRDefault="006A11E0">
      <w:pPr>
        <w:rPr>
          <w:sz w:val="24"/>
          <w:szCs w:val="24"/>
        </w:rPr>
      </w:pPr>
      <w:r w:rsidRPr="005D304B">
        <w:rPr>
          <w:sz w:val="24"/>
          <w:szCs w:val="24"/>
        </w:rPr>
        <w:t>Standard deviation – 30.65</w:t>
      </w:r>
    </w:p>
    <w:p w:rsidR="003739C7" w:rsidRPr="005D304B" w:rsidRDefault="008B369B">
      <w:pPr>
        <w:rPr>
          <w:b/>
          <w:sz w:val="32"/>
          <w:szCs w:val="32"/>
        </w:rPr>
      </w:pPr>
      <w:r w:rsidRPr="005D304B">
        <w:rPr>
          <w:b/>
          <w:sz w:val="32"/>
          <w:szCs w:val="32"/>
        </w:rPr>
        <w:t>Hypothesis</w:t>
      </w:r>
      <w:r w:rsidR="001B3D29" w:rsidRPr="005D304B">
        <w:rPr>
          <w:b/>
          <w:sz w:val="32"/>
          <w:szCs w:val="32"/>
        </w:rPr>
        <w:t xml:space="preserve"> </w:t>
      </w:r>
      <w:r w:rsidR="003739C7" w:rsidRPr="005D304B">
        <w:rPr>
          <w:b/>
          <w:sz w:val="32"/>
          <w:szCs w:val="32"/>
        </w:rPr>
        <w:t>Testing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1691"/>
        <w:gridCol w:w="1242"/>
        <w:gridCol w:w="1320"/>
        <w:gridCol w:w="1062"/>
      </w:tblGrid>
      <w:tr w:rsidR="005D304B" w:rsidRPr="005D304B" w:rsidTr="005D304B">
        <w:trPr>
          <w:trHeight w:val="359"/>
          <w:tblHeader/>
        </w:trPr>
        <w:tc>
          <w:tcPr>
            <w:tcW w:w="0" w:type="auto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: Risk factors associated with low infant birth weight</w:t>
            </w:r>
          </w:p>
        </w:tc>
      </w:tr>
      <w:tr w:rsidR="005D304B" w:rsidRPr="005D304B" w:rsidTr="005D304B">
        <w:trPr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</w:rPr>
              <w:t>Factor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Overall</w:t>
            </w: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, N = 189</w:t>
            </w: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</w:rPr>
              <w:t>Low birth weight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p-value</w:t>
            </w: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2</w:t>
            </w:r>
          </w:p>
        </w:tc>
      </w:tr>
      <w:tr w:rsidR="005D304B" w:rsidRPr="005D304B" w:rsidTr="005D304B">
        <w:trPr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Yes</w:t>
            </w: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, N = 59</w:t>
            </w: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5D304B" w:rsidRPr="005D304B" w:rsidRDefault="005D304B" w:rsidP="005D304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No</w:t>
            </w: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, N = 130</w:t>
            </w: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mother's age in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0.2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below 25yrs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135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46 (34%)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89 (66%)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above 25yrs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54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13 (24%)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41 (76%)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mother's weight in pounds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0.2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below 160 pounds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163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54 (33%)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109 (67%)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above 160 pounds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26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 (19%)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21 (81%)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0.082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 black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26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 (42%)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 (58%)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 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67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25 (37%)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42 (63%)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 white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96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23 (24%)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73 (76%)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lastRenderedPageBreak/>
              <w:t>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0.026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74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30 (41%)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44 (59%)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don't 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115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29 (25%)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86 (75%)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history of hypertension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7 (58%)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 (42%)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0.052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uterine irritability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28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 (50%)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14 (50%)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0.020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visits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0.13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visits during the trimester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89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23 (26%)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66 (74%)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no visits during the trimester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100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36 (36%)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64 (64%)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number of 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&lt;0.001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30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18 (60%)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12 (40%)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no 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159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41 (26%)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118 (74%)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birth weight in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&lt;0.001</w:t>
            </w: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566FC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below 25</w:t>
            </w:r>
            <w:r w:rsidR="005D304B"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00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96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58 (60%)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38 (40%)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566FC" w:rsidP="005D304B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lastRenderedPageBreak/>
              <w:t>    above 25</w:t>
            </w:r>
            <w:r w:rsidR="005D304B"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00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93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 (1.1%)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92 (99%)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5D304B" w:rsidRPr="005D304B" w:rsidTr="005D304B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n (%)</w:t>
            </w:r>
          </w:p>
        </w:tc>
      </w:tr>
      <w:tr w:rsidR="005D304B" w:rsidRPr="005D304B" w:rsidTr="005D304B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:rsidR="005D304B" w:rsidRPr="005D304B" w:rsidRDefault="005D304B" w:rsidP="005D304B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5D304B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2</w:t>
            </w:r>
            <w:r w:rsidRPr="005D304B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Pearson’s Chi-squared test; Fisher’s exact test</w:t>
            </w:r>
          </w:p>
        </w:tc>
      </w:tr>
    </w:tbl>
    <w:p w:rsidR="003739C7" w:rsidRPr="005D304B" w:rsidRDefault="003739C7" w:rsidP="003739C7">
      <w:pPr>
        <w:rPr>
          <w:sz w:val="24"/>
          <w:szCs w:val="24"/>
        </w:rPr>
      </w:pPr>
    </w:p>
    <w:p w:rsidR="003739C7" w:rsidRPr="005D304B" w:rsidRDefault="003739C7" w:rsidP="003739C7">
      <w:pPr>
        <w:rPr>
          <w:sz w:val="24"/>
          <w:szCs w:val="24"/>
        </w:rPr>
      </w:pPr>
      <w:r w:rsidRPr="005D304B">
        <w:rPr>
          <w:sz w:val="24"/>
          <w:szCs w:val="24"/>
        </w:rPr>
        <w:t xml:space="preserve">For mother’s age in </w:t>
      </w:r>
      <w:r w:rsidR="00FD766D">
        <w:rPr>
          <w:sz w:val="24"/>
          <w:szCs w:val="24"/>
        </w:rPr>
        <w:t>years those who had low birth weight and were below 25 years were (</w:t>
      </w:r>
      <w:r w:rsidR="00A03765">
        <w:rPr>
          <w:sz w:val="24"/>
          <w:szCs w:val="24"/>
        </w:rPr>
        <w:t>34 %</w:t>
      </w:r>
      <w:r w:rsidR="00FD766D">
        <w:rPr>
          <w:sz w:val="24"/>
          <w:szCs w:val="24"/>
        </w:rPr>
        <w:t>)</w:t>
      </w:r>
      <w:r w:rsidR="00A03765">
        <w:rPr>
          <w:sz w:val="24"/>
          <w:szCs w:val="24"/>
        </w:rPr>
        <w:t xml:space="preserve"> </w:t>
      </w:r>
      <w:r w:rsidR="00FD766D">
        <w:rPr>
          <w:sz w:val="24"/>
          <w:szCs w:val="24"/>
        </w:rPr>
        <w:t>while the ones who didn’t were (66%.)  The ones above 25 years, (24%)</w:t>
      </w:r>
      <w:r w:rsidR="005A5D50">
        <w:rPr>
          <w:sz w:val="24"/>
          <w:szCs w:val="24"/>
        </w:rPr>
        <w:t xml:space="preserve"> had low birth weight while (76%) didn’t. </w:t>
      </w:r>
      <w:r w:rsidR="00FD766D">
        <w:rPr>
          <w:sz w:val="24"/>
          <w:szCs w:val="24"/>
        </w:rPr>
        <w:t xml:space="preserve">The </w:t>
      </w:r>
      <w:r w:rsidR="00C27A12">
        <w:rPr>
          <w:sz w:val="24"/>
          <w:szCs w:val="24"/>
        </w:rPr>
        <w:t>(p value =</w:t>
      </w:r>
      <w:r w:rsidR="00FD766D">
        <w:rPr>
          <w:sz w:val="24"/>
          <w:szCs w:val="24"/>
        </w:rPr>
        <w:t xml:space="preserve"> 0.2</w:t>
      </w:r>
      <w:r w:rsidR="00C27A12">
        <w:rPr>
          <w:sz w:val="24"/>
          <w:szCs w:val="24"/>
        </w:rPr>
        <w:t xml:space="preserve">) </w:t>
      </w:r>
      <w:r w:rsidR="00FD766D">
        <w:rPr>
          <w:sz w:val="24"/>
          <w:szCs w:val="24"/>
        </w:rPr>
        <w:t>was statistically insignifi</w:t>
      </w:r>
      <w:r w:rsidR="005A5D50">
        <w:rPr>
          <w:sz w:val="24"/>
          <w:szCs w:val="24"/>
        </w:rPr>
        <w:t xml:space="preserve">cant. In mother’s weight in </w:t>
      </w:r>
      <w:r w:rsidR="00A03765">
        <w:rPr>
          <w:sz w:val="24"/>
          <w:szCs w:val="24"/>
        </w:rPr>
        <w:t>pounds, under</w:t>
      </w:r>
      <w:r w:rsidR="005A5D50">
        <w:rPr>
          <w:sz w:val="24"/>
          <w:szCs w:val="24"/>
        </w:rPr>
        <w:t xml:space="preserve"> low birth </w:t>
      </w:r>
      <w:r w:rsidR="00A03765">
        <w:rPr>
          <w:sz w:val="24"/>
          <w:szCs w:val="24"/>
        </w:rPr>
        <w:t>weight, the</w:t>
      </w:r>
      <w:r w:rsidR="005A5D50">
        <w:rPr>
          <w:sz w:val="24"/>
          <w:szCs w:val="24"/>
        </w:rPr>
        <w:t xml:space="preserve"> ones who were below 160 </w:t>
      </w:r>
      <w:r w:rsidR="00A03765">
        <w:rPr>
          <w:sz w:val="24"/>
          <w:szCs w:val="24"/>
        </w:rPr>
        <w:t>pounds, (</w:t>
      </w:r>
      <w:r w:rsidR="005A5D50">
        <w:rPr>
          <w:sz w:val="24"/>
          <w:szCs w:val="24"/>
        </w:rPr>
        <w:t xml:space="preserve">33%) chose yes and (67%) chose no while the ones above 160 </w:t>
      </w:r>
      <w:r w:rsidR="00A03765">
        <w:rPr>
          <w:sz w:val="24"/>
          <w:szCs w:val="24"/>
        </w:rPr>
        <w:t>pounds, (</w:t>
      </w:r>
      <w:r w:rsidR="005A5D50">
        <w:rPr>
          <w:sz w:val="24"/>
          <w:szCs w:val="24"/>
        </w:rPr>
        <w:t xml:space="preserve">19%) chose yes and </w:t>
      </w:r>
      <w:r w:rsidR="00C27A12">
        <w:rPr>
          <w:sz w:val="24"/>
          <w:szCs w:val="24"/>
        </w:rPr>
        <w:t xml:space="preserve">(81%) chose </w:t>
      </w:r>
      <w:r w:rsidR="00A03765">
        <w:rPr>
          <w:sz w:val="24"/>
          <w:szCs w:val="24"/>
        </w:rPr>
        <w:t>no.</w:t>
      </w:r>
      <w:r w:rsidR="00C27A12">
        <w:rPr>
          <w:sz w:val="24"/>
          <w:szCs w:val="24"/>
        </w:rPr>
        <w:t xml:space="preserve"> </w:t>
      </w:r>
      <w:r w:rsidR="00A03765">
        <w:rPr>
          <w:sz w:val="24"/>
          <w:szCs w:val="24"/>
        </w:rPr>
        <w:t>The (p</w:t>
      </w:r>
      <w:r w:rsidR="00C27A12">
        <w:rPr>
          <w:sz w:val="24"/>
          <w:szCs w:val="24"/>
        </w:rPr>
        <w:t xml:space="preserve"> value=</w:t>
      </w:r>
      <w:r w:rsidR="005A5D50">
        <w:rPr>
          <w:sz w:val="24"/>
          <w:szCs w:val="24"/>
        </w:rPr>
        <w:t xml:space="preserve"> 0.2</w:t>
      </w:r>
      <w:r w:rsidR="00C27A12">
        <w:rPr>
          <w:sz w:val="24"/>
          <w:szCs w:val="24"/>
        </w:rPr>
        <w:t xml:space="preserve">) </w:t>
      </w:r>
      <w:r w:rsidR="005A5D50">
        <w:rPr>
          <w:sz w:val="24"/>
          <w:szCs w:val="24"/>
        </w:rPr>
        <w:t xml:space="preserve">was statistically insignificant. Under </w:t>
      </w:r>
      <w:r w:rsidR="00A03765">
        <w:rPr>
          <w:sz w:val="24"/>
          <w:szCs w:val="24"/>
        </w:rPr>
        <w:t>race, black</w:t>
      </w:r>
      <w:r w:rsidR="005A5D50">
        <w:rPr>
          <w:sz w:val="24"/>
          <w:szCs w:val="24"/>
        </w:rPr>
        <w:t xml:space="preserve"> people who chose yes </w:t>
      </w:r>
      <w:r w:rsidR="00A03765">
        <w:rPr>
          <w:sz w:val="24"/>
          <w:szCs w:val="24"/>
        </w:rPr>
        <w:t>were (</w:t>
      </w:r>
      <w:r w:rsidR="005A5D50">
        <w:rPr>
          <w:sz w:val="24"/>
          <w:szCs w:val="24"/>
        </w:rPr>
        <w:t xml:space="preserve">42%) while those who said no were (58%). As for white </w:t>
      </w:r>
      <w:r w:rsidR="00A03765">
        <w:rPr>
          <w:sz w:val="24"/>
          <w:szCs w:val="24"/>
        </w:rPr>
        <w:t>people, (</w:t>
      </w:r>
      <w:r w:rsidR="005A5D50">
        <w:rPr>
          <w:sz w:val="24"/>
          <w:szCs w:val="24"/>
        </w:rPr>
        <w:t>24%) chose yes while (76%) chose no.</w:t>
      </w:r>
      <w:r w:rsidR="00A03765">
        <w:rPr>
          <w:sz w:val="24"/>
          <w:szCs w:val="24"/>
        </w:rPr>
        <w:t xml:space="preserve"> </w:t>
      </w:r>
      <w:r w:rsidR="005A5D50">
        <w:rPr>
          <w:sz w:val="24"/>
          <w:szCs w:val="24"/>
        </w:rPr>
        <w:t>For other race,</w:t>
      </w:r>
      <w:r w:rsidR="00A03765">
        <w:rPr>
          <w:sz w:val="24"/>
          <w:szCs w:val="24"/>
        </w:rPr>
        <w:t xml:space="preserve"> </w:t>
      </w:r>
      <w:r w:rsidR="005A5D50">
        <w:rPr>
          <w:sz w:val="24"/>
          <w:szCs w:val="24"/>
        </w:rPr>
        <w:t>(37%) chose yes while (63%) said no</w:t>
      </w:r>
      <w:r w:rsidR="00C27A12">
        <w:rPr>
          <w:sz w:val="24"/>
          <w:szCs w:val="24"/>
        </w:rPr>
        <w:t>,</w:t>
      </w:r>
      <w:r w:rsidR="00A03765">
        <w:rPr>
          <w:sz w:val="24"/>
          <w:szCs w:val="24"/>
        </w:rPr>
        <w:t xml:space="preserve"> </w:t>
      </w:r>
      <w:r w:rsidR="00C27A12">
        <w:rPr>
          <w:sz w:val="24"/>
          <w:szCs w:val="24"/>
        </w:rPr>
        <w:t>under low birth weight. The (p value=0.082) was statistically insignificant.</w:t>
      </w:r>
      <w:r w:rsidR="00A03765">
        <w:rPr>
          <w:sz w:val="24"/>
          <w:szCs w:val="24"/>
        </w:rPr>
        <w:t xml:space="preserve"> As for smoking</w:t>
      </w:r>
      <w:r w:rsidR="00C27A12">
        <w:rPr>
          <w:sz w:val="24"/>
          <w:szCs w:val="24"/>
        </w:rPr>
        <w:t>,</w:t>
      </w:r>
      <w:r w:rsidR="00A03765">
        <w:rPr>
          <w:sz w:val="24"/>
          <w:szCs w:val="24"/>
        </w:rPr>
        <w:t xml:space="preserve"> </w:t>
      </w:r>
      <w:r w:rsidR="00C27A12">
        <w:rPr>
          <w:sz w:val="24"/>
          <w:szCs w:val="24"/>
        </w:rPr>
        <w:t>those</w:t>
      </w:r>
      <w:r w:rsidR="00A03765">
        <w:rPr>
          <w:sz w:val="24"/>
          <w:szCs w:val="24"/>
        </w:rPr>
        <w:t xml:space="preserve"> </w:t>
      </w:r>
      <w:r w:rsidR="00C27A12">
        <w:rPr>
          <w:sz w:val="24"/>
          <w:szCs w:val="24"/>
        </w:rPr>
        <w:t>who smoke,</w:t>
      </w:r>
      <w:r w:rsidR="00A03765">
        <w:rPr>
          <w:sz w:val="24"/>
          <w:szCs w:val="24"/>
        </w:rPr>
        <w:t xml:space="preserve"> </w:t>
      </w:r>
      <w:r w:rsidR="00C27A12">
        <w:rPr>
          <w:sz w:val="24"/>
          <w:szCs w:val="24"/>
        </w:rPr>
        <w:t>(41%) said yes under low birth weight and (59%) said no. Those that don’t smoke</w:t>
      </w:r>
      <w:r w:rsidR="0070708D">
        <w:rPr>
          <w:sz w:val="24"/>
          <w:szCs w:val="24"/>
        </w:rPr>
        <w:t>,</w:t>
      </w:r>
      <w:r w:rsidR="00A03765">
        <w:rPr>
          <w:sz w:val="24"/>
          <w:szCs w:val="24"/>
        </w:rPr>
        <w:t xml:space="preserve"> </w:t>
      </w:r>
      <w:r w:rsidR="0070708D">
        <w:rPr>
          <w:sz w:val="24"/>
          <w:szCs w:val="24"/>
        </w:rPr>
        <w:t>(25%) said yes and (75%) said no for low birth weight. The</w:t>
      </w:r>
      <w:r w:rsidR="00A03765">
        <w:rPr>
          <w:sz w:val="24"/>
          <w:szCs w:val="24"/>
        </w:rPr>
        <w:t xml:space="preserve"> </w:t>
      </w:r>
      <w:r w:rsidR="0070708D">
        <w:rPr>
          <w:sz w:val="24"/>
          <w:szCs w:val="24"/>
        </w:rPr>
        <w:t>(p value=0.026) was statistically significant thus showing an association of smoke and low birth weight. For history of hypertension, under low birth weight as a response,</w:t>
      </w:r>
      <w:r w:rsidR="00A03765">
        <w:rPr>
          <w:sz w:val="24"/>
          <w:szCs w:val="24"/>
        </w:rPr>
        <w:t xml:space="preserve"> </w:t>
      </w:r>
      <w:r w:rsidR="0070708D">
        <w:rPr>
          <w:sz w:val="24"/>
          <w:szCs w:val="24"/>
        </w:rPr>
        <w:t>(58%) said yes while (42%) said no. The (p value=0.052) was statistically insignificant. In uterine irritability ,(50%) chose yes while (50%) chose no. The (p value=0.020) was statistically significant hence showing an association with low birth weight. As for visits, visits during trimester had</w:t>
      </w:r>
      <w:r w:rsidR="002B37FF">
        <w:rPr>
          <w:sz w:val="24"/>
          <w:szCs w:val="24"/>
        </w:rPr>
        <w:t xml:space="preserve"> (26%) for yes and</w:t>
      </w:r>
      <w:r w:rsidR="00A03765">
        <w:rPr>
          <w:sz w:val="24"/>
          <w:szCs w:val="24"/>
        </w:rPr>
        <w:t xml:space="preserve"> </w:t>
      </w:r>
      <w:r w:rsidR="002B37FF">
        <w:rPr>
          <w:sz w:val="24"/>
          <w:szCs w:val="24"/>
        </w:rPr>
        <w:t xml:space="preserve">(74%) for no while no visits during the </w:t>
      </w:r>
      <w:r w:rsidR="00A03765">
        <w:rPr>
          <w:sz w:val="24"/>
          <w:szCs w:val="24"/>
        </w:rPr>
        <w:t>trimester, those</w:t>
      </w:r>
      <w:r w:rsidR="002B37FF">
        <w:rPr>
          <w:sz w:val="24"/>
          <w:szCs w:val="24"/>
        </w:rPr>
        <w:t xml:space="preserve"> who said yes </w:t>
      </w:r>
      <w:r w:rsidR="00A03765">
        <w:rPr>
          <w:sz w:val="24"/>
          <w:szCs w:val="24"/>
        </w:rPr>
        <w:t>were (</w:t>
      </w:r>
      <w:r w:rsidR="002B37FF">
        <w:rPr>
          <w:sz w:val="24"/>
          <w:szCs w:val="24"/>
        </w:rPr>
        <w:t xml:space="preserve">36%) and no were (64%). The (p value=0.13) was statistically </w:t>
      </w:r>
      <w:r w:rsidR="009D52D3">
        <w:rPr>
          <w:sz w:val="24"/>
          <w:szCs w:val="24"/>
        </w:rPr>
        <w:t>insignificant. In n</w:t>
      </w:r>
      <w:r w:rsidR="002B37FF">
        <w:rPr>
          <w:sz w:val="24"/>
          <w:szCs w:val="24"/>
        </w:rPr>
        <w:t>umber of previous premature labou</w:t>
      </w:r>
      <w:r w:rsidR="009D52D3">
        <w:rPr>
          <w:sz w:val="24"/>
          <w:szCs w:val="24"/>
        </w:rPr>
        <w:t xml:space="preserve">rs ,previous premature labours(60%) were yes and (40%) were no while no previous premature labours, (26%) were yes and (74%) were no. The (p value=&lt;0.001) was statistically significant thus showing association with low birth weight. In birth weight in </w:t>
      </w:r>
      <w:r w:rsidR="00A03765">
        <w:rPr>
          <w:sz w:val="24"/>
          <w:szCs w:val="24"/>
        </w:rPr>
        <w:t>grams, those</w:t>
      </w:r>
      <w:r w:rsidR="009D52D3">
        <w:rPr>
          <w:sz w:val="24"/>
          <w:szCs w:val="24"/>
        </w:rPr>
        <w:t xml:space="preserve"> under below 2500</w:t>
      </w:r>
      <w:r w:rsidR="00A03765">
        <w:rPr>
          <w:sz w:val="24"/>
          <w:szCs w:val="24"/>
        </w:rPr>
        <w:t xml:space="preserve"> grams, (</w:t>
      </w:r>
      <w:r w:rsidR="009D52D3">
        <w:rPr>
          <w:sz w:val="24"/>
          <w:szCs w:val="24"/>
        </w:rPr>
        <w:t xml:space="preserve">60%) were yes and (40%) </w:t>
      </w:r>
      <w:r w:rsidR="00A03765">
        <w:rPr>
          <w:sz w:val="24"/>
          <w:szCs w:val="24"/>
        </w:rPr>
        <w:t>were no</w:t>
      </w:r>
      <w:r w:rsidR="009D52D3">
        <w:rPr>
          <w:sz w:val="24"/>
          <w:szCs w:val="24"/>
        </w:rPr>
        <w:t xml:space="preserve"> in low birth weight as a response while above 2500 </w:t>
      </w:r>
      <w:r w:rsidR="00A03765">
        <w:rPr>
          <w:sz w:val="24"/>
          <w:szCs w:val="24"/>
        </w:rPr>
        <w:t>grams, (</w:t>
      </w:r>
      <w:r w:rsidR="009D52D3">
        <w:rPr>
          <w:sz w:val="24"/>
          <w:szCs w:val="24"/>
        </w:rPr>
        <w:t>1.1%) were yes and (99%) were no in low birth weight. The (p value=&lt;0.001) was statistically significant thus showing association with low birth weight.</w:t>
      </w:r>
      <w:r w:rsidR="0070708D">
        <w:rPr>
          <w:sz w:val="24"/>
          <w:szCs w:val="24"/>
        </w:rPr>
        <w:br/>
      </w:r>
    </w:p>
    <w:p w:rsidR="006C079D" w:rsidRDefault="006C079D" w:rsidP="006C079D">
      <w:pPr>
        <w:rPr>
          <w:rFonts w:ascii="Times New Roman" w:eastAsia="Times New Roman" w:hAnsi="Times New Roman" w:cs="Times New Roman"/>
          <w:b/>
          <w:sz w:val="32"/>
          <w:szCs w:val="32"/>
          <w:lang w:eastAsia="en-ZA"/>
        </w:rPr>
      </w:pPr>
    </w:p>
    <w:p w:rsidR="006C079D" w:rsidRDefault="006C079D" w:rsidP="006C079D">
      <w:pPr>
        <w:rPr>
          <w:rFonts w:ascii="Times New Roman" w:eastAsia="Times New Roman" w:hAnsi="Times New Roman" w:cs="Times New Roman"/>
          <w:b/>
          <w:sz w:val="32"/>
          <w:szCs w:val="32"/>
          <w:lang w:eastAsia="en-ZA"/>
        </w:rPr>
      </w:pPr>
    </w:p>
    <w:p w:rsidR="003739C7" w:rsidRPr="006C079D" w:rsidRDefault="006C079D" w:rsidP="006C079D">
      <w:pPr>
        <w:rPr>
          <w:b/>
          <w:sz w:val="32"/>
          <w:szCs w:val="32"/>
        </w:rPr>
      </w:pPr>
      <w:bookmarkStart w:id="0" w:name="_GoBack"/>
      <w:bookmarkEnd w:id="0"/>
      <w:r w:rsidRPr="006C079D">
        <w:rPr>
          <w:rFonts w:ascii="Times New Roman" w:eastAsia="Times New Roman" w:hAnsi="Times New Roman" w:cs="Times New Roman"/>
          <w:b/>
          <w:sz w:val="32"/>
          <w:szCs w:val="32"/>
          <w:lang w:eastAsia="en-ZA"/>
        </w:rPr>
        <w:lastRenderedPageBreak/>
        <w:t>E</w:t>
      </w:r>
      <w:r w:rsidRPr="006C079D">
        <w:rPr>
          <w:rFonts w:ascii="Times New Roman" w:eastAsia="Times New Roman" w:hAnsi="Times New Roman" w:cs="Times New Roman"/>
          <w:b/>
          <w:sz w:val="32"/>
          <w:szCs w:val="32"/>
          <w:lang w:eastAsia="en-ZA"/>
        </w:rPr>
        <w:t>xploratory bivariate analysis for risk factors of low birth weight</w:t>
      </w:r>
    </w:p>
    <w:p w:rsidR="008B369B" w:rsidRPr="005D304B" w:rsidRDefault="008B369B">
      <w:pPr>
        <w:rPr>
          <w:b/>
          <w:sz w:val="28"/>
          <w:szCs w:val="28"/>
        </w:rPr>
      </w:pPr>
      <w:r w:rsidRPr="005D304B">
        <w:rPr>
          <w:b/>
          <w:sz w:val="28"/>
          <w:szCs w:val="28"/>
        </w:rPr>
        <w:t>Two way anova</w:t>
      </w:r>
      <w:r w:rsidR="001D7A11" w:rsidRPr="005D304B">
        <w:rPr>
          <w:b/>
          <w:sz w:val="28"/>
          <w:szCs w:val="28"/>
        </w:rPr>
        <w:t xml:space="preserve"> of age and lwt</w:t>
      </w:r>
    </w:p>
    <w:p w:rsidR="001D7A11" w:rsidRPr="005D304B" w:rsidRDefault="00807F1B" w:rsidP="008B369B">
      <w:pPr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5D304B">
        <w:rPr>
          <w:noProof/>
          <w:sz w:val="24"/>
          <w:szCs w:val="24"/>
        </w:rPr>
        <w:drawing>
          <wp:inline distT="0" distB="0" distL="0" distR="0">
            <wp:extent cx="5943600" cy="78062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69B" w:rsidRPr="005D304B" w:rsidRDefault="008B369B" w:rsidP="008B369B">
      <w:pPr>
        <w:rPr>
          <w:sz w:val="24"/>
          <w:szCs w:val="24"/>
        </w:rPr>
      </w:pPr>
      <w:r w:rsidRPr="005D304B">
        <w:rPr>
          <w:sz w:val="24"/>
          <w:szCs w:val="24"/>
        </w:rPr>
        <w:t>H0: there is no significant interaction between the independent variables</w:t>
      </w:r>
    </w:p>
    <w:p w:rsidR="001D7A11" w:rsidRPr="005D304B" w:rsidRDefault="008B369B" w:rsidP="008B369B">
      <w:pPr>
        <w:rPr>
          <w:sz w:val="24"/>
          <w:szCs w:val="24"/>
        </w:rPr>
      </w:pPr>
      <w:r w:rsidRPr="005D304B">
        <w:rPr>
          <w:sz w:val="24"/>
          <w:szCs w:val="24"/>
        </w:rPr>
        <w:t>H1: there is significant interaction betwee</w:t>
      </w:r>
      <w:r w:rsidR="001D7A11" w:rsidRPr="005D304B">
        <w:rPr>
          <w:sz w:val="24"/>
          <w:szCs w:val="24"/>
        </w:rPr>
        <w:t>n the two independent variables</w:t>
      </w:r>
    </w:p>
    <w:p w:rsidR="008B369B" w:rsidRPr="005D304B" w:rsidRDefault="008B369B" w:rsidP="008B369B">
      <w:pPr>
        <w:rPr>
          <w:sz w:val="24"/>
          <w:szCs w:val="24"/>
        </w:rPr>
      </w:pPr>
      <w:r w:rsidRPr="005D304B">
        <w:rPr>
          <w:sz w:val="24"/>
          <w:szCs w:val="24"/>
        </w:rPr>
        <w:t xml:space="preserve"> (p value=0.7636)</w:t>
      </w:r>
      <w:r w:rsidR="001D7A11" w:rsidRPr="005D304B">
        <w:rPr>
          <w:sz w:val="24"/>
          <w:szCs w:val="24"/>
        </w:rPr>
        <w:t>. S</w:t>
      </w:r>
      <w:r w:rsidRPr="005D304B">
        <w:rPr>
          <w:sz w:val="24"/>
          <w:szCs w:val="24"/>
        </w:rPr>
        <w:t>ince p-value&gt;0.05,</w:t>
      </w:r>
      <w:r w:rsidR="001D7A11" w:rsidRPr="005D304B">
        <w:rPr>
          <w:sz w:val="24"/>
          <w:szCs w:val="24"/>
        </w:rPr>
        <w:t xml:space="preserve"> </w:t>
      </w:r>
      <w:r w:rsidRPr="005D304B">
        <w:rPr>
          <w:sz w:val="24"/>
          <w:szCs w:val="24"/>
        </w:rPr>
        <w:t>therefore we fail to reject the null hypothesis and conclude that there is no significant interaction between the two independent variables.</w:t>
      </w:r>
    </w:p>
    <w:p w:rsidR="008B369B" w:rsidRPr="00592BBD" w:rsidRDefault="001D7A11">
      <w:pPr>
        <w:rPr>
          <w:b/>
          <w:sz w:val="28"/>
          <w:szCs w:val="28"/>
        </w:rPr>
      </w:pPr>
      <w:r w:rsidRPr="00592BBD">
        <w:rPr>
          <w:b/>
          <w:sz w:val="28"/>
          <w:szCs w:val="28"/>
        </w:rPr>
        <w:t>Two way anova of age and bwt</w:t>
      </w:r>
    </w:p>
    <w:p w:rsidR="00A51C5B" w:rsidRPr="005D304B" w:rsidRDefault="00A51C5B">
      <w:pPr>
        <w:rPr>
          <w:b/>
          <w:sz w:val="24"/>
          <w:szCs w:val="24"/>
        </w:rPr>
      </w:pPr>
      <w:r w:rsidRPr="005D304B">
        <w:rPr>
          <w:noProof/>
          <w:sz w:val="24"/>
          <w:szCs w:val="24"/>
        </w:rPr>
        <w:drawing>
          <wp:inline distT="0" distB="0" distL="0" distR="0">
            <wp:extent cx="5943600" cy="78062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F1B" w:rsidRPr="005D304B" w:rsidRDefault="00807F1B" w:rsidP="00807F1B">
      <w:pPr>
        <w:rPr>
          <w:sz w:val="24"/>
          <w:szCs w:val="24"/>
        </w:rPr>
      </w:pPr>
      <w:r w:rsidRPr="005D304B">
        <w:rPr>
          <w:sz w:val="24"/>
          <w:szCs w:val="24"/>
        </w:rPr>
        <w:t>H0: there is no significant interaction between the independent variables</w:t>
      </w:r>
    </w:p>
    <w:p w:rsidR="00807F1B" w:rsidRPr="005D304B" w:rsidRDefault="00807F1B" w:rsidP="00807F1B">
      <w:pPr>
        <w:rPr>
          <w:sz w:val="24"/>
          <w:szCs w:val="24"/>
        </w:rPr>
      </w:pPr>
      <w:r w:rsidRPr="005D304B">
        <w:rPr>
          <w:sz w:val="24"/>
          <w:szCs w:val="24"/>
        </w:rPr>
        <w:t>H1: there is significant interaction between the two independent variables (p value=0.723)</w:t>
      </w:r>
    </w:p>
    <w:p w:rsidR="001D7A11" w:rsidRPr="005D304B" w:rsidRDefault="00807F1B" w:rsidP="00807F1B">
      <w:pPr>
        <w:rPr>
          <w:sz w:val="24"/>
          <w:szCs w:val="24"/>
        </w:rPr>
      </w:pPr>
      <w:r w:rsidRPr="005D304B">
        <w:rPr>
          <w:sz w:val="24"/>
          <w:szCs w:val="24"/>
        </w:rPr>
        <w:t>Since p-value&gt;0.05, therefore we fail to reject the null hypothesis and conclude that there is no significant interaction between the two independent variables.</w:t>
      </w:r>
    </w:p>
    <w:p w:rsidR="00807F1B" w:rsidRPr="00592BBD" w:rsidRDefault="00807F1B" w:rsidP="00807F1B">
      <w:pPr>
        <w:rPr>
          <w:b/>
          <w:sz w:val="28"/>
          <w:szCs w:val="28"/>
        </w:rPr>
      </w:pPr>
      <w:r w:rsidRPr="00592BBD">
        <w:rPr>
          <w:b/>
          <w:sz w:val="28"/>
          <w:szCs w:val="28"/>
        </w:rPr>
        <w:t>Chi-square test</w:t>
      </w:r>
    </w:p>
    <w:p w:rsidR="00807F1B" w:rsidRPr="005D304B" w:rsidRDefault="001F1D8C" w:rsidP="00807F1B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Low &amp; smoke</w:t>
      </w: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Pearson's Chi-squared test</w:t>
      </w: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data:  tbl2</w:t>
      </w:r>
    </w:p>
    <w:p w:rsidR="00BE5FA8" w:rsidRPr="004C7237" w:rsidRDefault="001F1D8C" w:rsidP="00BE5F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X-squared = 4.9237, df = 1, p-value = 0.02649</w:t>
      </w:r>
    </w:p>
    <w:p w:rsidR="0089505B" w:rsidRPr="005D304B" w:rsidRDefault="0089505B" w:rsidP="00BE5F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</w:p>
    <w:p w:rsidR="00BE5FA8" w:rsidRPr="005D304B" w:rsidRDefault="00BE5FA8" w:rsidP="00BE5F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  <w:r w:rsidRPr="005D304B">
        <w:rPr>
          <w:sz w:val="24"/>
          <w:szCs w:val="24"/>
        </w:rPr>
        <w:t>H0: there is no association between the independent variables</w:t>
      </w:r>
    </w:p>
    <w:p w:rsidR="001F1D8C" w:rsidRPr="005D304B" w:rsidRDefault="00BE5FA8" w:rsidP="00BE5FA8">
      <w:pPr>
        <w:rPr>
          <w:sz w:val="24"/>
          <w:szCs w:val="24"/>
        </w:rPr>
      </w:pPr>
      <w:r w:rsidRPr="005D304B">
        <w:rPr>
          <w:sz w:val="24"/>
          <w:szCs w:val="24"/>
        </w:rPr>
        <w:t>H1: there is association between the independent variables</w:t>
      </w:r>
    </w:p>
    <w:p w:rsidR="00BE5FA8" w:rsidRPr="005D304B" w:rsidRDefault="00370B42" w:rsidP="00BE5FA8">
      <w:pPr>
        <w:rPr>
          <w:sz w:val="24"/>
          <w:szCs w:val="24"/>
        </w:rPr>
      </w:pPr>
      <w:r>
        <w:rPr>
          <w:sz w:val="24"/>
          <w:szCs w:val="24"/>
        </w:rPr>
        <w:t>On tbl2 the p value is 0.026</w:t>
      </w:r>
      <w:r w:rsidR="001B679E" w:rsidRPr="005D304B">
        <w:rPr>
          <w:sz w:val="24"/>
          <w:szCs w:val="24"/>
        </w:rPr>
        <w:t>&lt;</w:t>
      </w:r>
      <w:r w:rsidR="00BE5FA8" w:rsidRPr="005D304B">
        <w:rPr>
          <w:sz w:val="24"/>
          <w:szCs w:val="24"/>
        </w:rPr>
        <w:t>0.05 which means we reject t</w:t>
      </w:r>
      <w:r w:rsidR="0089505B" w:rsidRPr="005D304B">
        <w:rPr>
          <w:sz w:val="24"/>
          <w:szCs w:val="24"/>
        </w:rPr>
        <w:t xml:space="preserve">he null hypothesis, </w:t>
      </w:r>
      <w:r w:rsidR="00BE5FA8" w:rsidRPr="005D304B">
        <w:rPr>
          <w:sz w:val="24"/>
          <w:szCs w:val="24"/>
        </w:rPr>
        <w:t>therefore there is association between the independent variables low and smoke</w:t>
      </w:r>
    </w:p>
    <w:p w:rsidR="009D53A6" w:rsidRPr="005D304B" w:rsidRDefault="009D53A6" w:rsidP="00807F1B">
      <w:pPr>
        <w:rPr>
          <w:sz w:val="24"/>
          <w:szCs w:val="24"/>
        </w:rPr>
      </w:pPr>
    </w:p>
    <w:p w:rsidR="001F1D8C" w:rsidRPr="005D304B" w:rsidRDefault="001F1D8C" w:rsidP="00807F1B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Low &amp; ptl</w:t>
      </w: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Pearson's Chi-squared test</w:t>
      </w: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>data:  tbl3</w:t>
      </w:r>
    </w:p>
    <w:p w:rsidR="001F1D8C" w:rsidRPr="004C7237" w:rsidRDefault="001F1D8C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C72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X-squared = 13.759, df = 1, p-value = 0.0002078</w:t>
      </w:r>
    </w:p>
    <w:p w:rsidR="001B679E" w:rsidRPr="004C7237" w:rsidRDefault="001B679E" w:rsidP="001F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1B679E" w:rsidRPr="005D304B" w:rsidRDefault="001B679E" w:rsidP="001B67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  <w:r w:rsidRPr="005D304B">
        <w:rPr>
          <w:sz w:val="24"/>
          <w:szCs w:val="24"/>
        </w:rPr>
        <w:t>H0: there is no association between the independent variables</w:t>
      </w:r>
    </w:p>
    <w:p w:rsidR="001B679E" w:rsidRPr="005D304B" w:rsidRDefault="001B679E" w:rsidP="001B679E">
      <w:pPr>
        <w:rPr>
          <w:sz w:val="24"/>
          <w:szCs w:val="24"/>
        </w:rPr>
      </w:pPr>
      <w:r w:rsidRPr="005D304B">
        <w:rPr>
          <w:sz w:val="24"/>
          <w:szCs w:val="24"/>
        </w:rPr>
        <w:t>H1: there is association between the independent variables</w:t>
      </w:r>
    </w:p>
    <w:p w:rsidR="001F1D8C" w:rsidRPr="00592BBD" w:rsidRDefault="001B679E" w:rsidP="00807F1B">
      <w:pPr>
        <w:rPr>
          <w:sz w:val="24"/>
          <w:szCs w:val="24"/>
        </w:rPr>
      </w:pPr>
      <w:r w:rsidRPr="005D304B">
        <w:rPr>
          <w:sz w:val="24"/>
          <w:szCs w:val="24"/>
        </w:rPr>
        <w:t xml:space="preserve">On tbl3 the p </w:t>
      </w:r>
      <w:r w:rsidR="00370B42">
        <w:rPr>
          <w:sz w:val="24"/>
          <w:szCs w:val="24"/>
        </w:rPr>
        <w:t>value is 0</w:t>
      </w:r>
      <w:r w:rsidRPr="005D304B">
        <w:rPr>
          <w:sz w:val="24"/>
          <w:szCs w:val="24"/>
        </w:rPr>
        <w:t>&lt;0.05 which means we reject the null hypothesis, therefore there is association between the independent variables low and ptl.</w:t>
      </w:r>
    </w:p>
    <w:p w:rsidR="001F1D8C" w:rsidRPr="00592BBD" w:rsidRDefault="005211DD" w:rsidP="00807F1B">
      <w:pPr>
        <w:rPr>
          <w:b/>
          <w:sz w:val="28"/>
          <w:szCs w:val="28"/>
        </w:rPr>
      </w:pPr>
      <w:r w:rsidRPr="00592BBD">
        <w:rPr>
          <w:b/>
          <w:sz w:val="28"/>
          <w:szCs w:val="28"/>
        </w:rPr>
        <w:t>Correlation</w:t>
      </w:r>
      <w:r w:rsidR="00592BBD" w:rsidRPr="00592BBD">
        <w:rPr>
          <w:b/>
          <w:sz w:val="28"/>
          <w:szCs w:val="28"/>
        </w:rPr>
        <w:t xml:space="preserve"> test</w:t>
      </w:r>
    </w:p>
    <w:p w:rsidR="005211DD" w:rsidRPr="005D304B" w:rsidRDefault="005211DD" w:rsidP="005211DD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Low_ and agecut</w:t>
      </w:r>
    </w:p>
    <w:p w:rsidR="005211DD" w:rsidRPr="005D304B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5D30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br/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D30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ab/>
      </w: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Pearson's product-moment correlation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data:  low_birth_weight_final_2$agecut and low_birth_weight_final_2$low_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 = 1.3396, df = 187, p-value = 0.182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alternative hypothesis: true correlation is not equal to 0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95 percent confidence interval: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-0.04587731  0.23692483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sample estimates: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cor </w:t>
      </w:r>
    </w:p>
    <w:p w:rsidR="005211DD" w:rsidRPr="00592BBD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0.09749135 </w:t>
      </w:r>
    </w:p>
    <w:p w:rsidR="005211DD" w:rsidRPr="005D304B" w:rsidRDefault="005211DD" w:rsidP="0052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</w:p>
    <w:p w:rsidR="002E2437" w:rsidRPr="005D304B" w:rsidRDefault="005211DD" w:rsidP="005211DD">
      <w:pPr>
        <w:rPr>
          <w:sz w:val="24"/>
          <w:szCs w:val="24"/>
        </w:rPr>
      </w:pPr>
      <w:r w:rsidRPr="005D304B">
        <w:rPr>
          <w:sz w:val="24"/>
          <w:szCs w:val="24"/>
        </w:rPr>
        <w:t>H0: c</w:t>
      </w:r>
      <w:r w:rsidR="002E2437" w:rsidRPr="005D304B">
        <w:rPr>
          <w:sz w:val="24"/>
          <w:szCs w:val="24"/>
        </w:rPr>
        <w:t>orrelation is not equal to zero</w:t>
      </w:r>
    </w:p>
    <w:p w:rsidR="005211DD" w:rsidRPr="005D304B" w:rsidRDefault="005211DD" w:rsidP="005211DD">
      <w:pPr>
        <w:rPr>
          <w:sz w:val="24"/>
          <w:szCs w:val="24"/>
        </w:rPr>
      </w:pPr>
      <w:r w:rsidRPr="005D304B">
        <w:rPr>
          <w:sz w:val="24"/>
          <w:szCs w:val="24"/>
        </w:rPr>
        <w:t>H1:  correlation is equal to zero</w:t>
      </w:r>
    </w:p>
    <w:p w:rsidR="002E2437" w:rsidRPr="005D304B" w:rsidRDefault="009D53A6" w:rsidP="005211DD">
      <w:pPr>
        <w:rPr>
          <w:sz w:val="24"/>
          <w:szCs w:val="24"/>
        </w:rPr>
      </w:pPr>
      <w:r w:rsidRPr="005D304B">
        <w:rPr>
          <w:sz w:val="24"/>
          <w:szCs w:val="24"/>
        </w:rPr>
        <w:t>Since p value &gt;0.05</w:t>
      </w:r>
      <w:r w:rsidR="002E2437" w:rsidRPr="005D304B">
        <w:rPr>
          <w:sz w:val="24"/>
          <w:szCs w:val="24"/>
        </w:rPr>
        <w:t xml:space="preserve"> we fail to reject H0 thus showing that the correlation is not equal to zero.</w:t>
      </w:r>
      <w:r w:rsidRPr="005D304B">
        <w:rPr>
          <w:sz w:val="24"/>
          <w:szCs w:val="24"/>
        </w:rPr>
        <w:t xml:space="preserve"> This shows that there is a relationship between the two va</w:t>
      </w:r>
      <w:r w:rsidR="0089505B" w:rsidRPr="005D304B">
        <w:rPr>
          <w:sz w:val="24"/>
          <w:szCs w:val="24"/>
        </w:rPr>
        <w:t xml:space="preserve">riables and </w:t>
      </w:r>
      <w:r w:rsidR="001B3D29" w:rsidRPr="005D304B">
        <w:rPr>
          <w:sz w:val="24"/>
          <w:szCs w:val="24"/>
        </w:rPr>
        <w:t xml:space="preserve">a </w:t>
      </w:r>
      <w:r w:rsidR="00A03765">
        <w:rPr>
          <w:sz w:val="24"/>
          <w:szCs w:val="24"/>
        </w:rPr>
        <w:t xml:space="preserve">weak </w:t>
      </w:r>
      <w:r w:rsidR="0089505B" w:rsidRPr="005D304B">
        <w:rPr>
          <w:sz w:val="24"/>
          <w:szCs w:val="24"/>
        </w:rPr>
        <w:t>positive correlation.</w:t>
      </w:r>
    </w:p>
    <w:p w:rsidR="00FE0F47" w:rsidRPr="005D304B" w:rsidRDefault="00FE0F47">
      <w:pPr>
        <w:rPr>
          <w:sz w:val="24"/>
          <w:szCs w:val="24"/>
        </w:rPr>
      </w:pPr>
    </w:p>
    <w:p w:rsidR="00FE0F47" w:rsidRPr="005D304B" w:rsidRDefault="002561C4">
      <w:pPr>
        <w:rPr>
          <w:b/>
          <w:sz w:val="24"/>
          <w:szCs w:val="24"/>
        </w:rPr>
      </w:pPr>
      <w:r w:rsidRPr="005D304B">
        <w:rPr>
          <w:b/>
          <w:sz w:val="24"/>
          <w:szCs w:val="24"/>
        </w:rPr>
        <w:t>Low_ and lwt</w:t>
      </w:r>
      <w:r w:rsidR="009D53A6" w:rsidRPr="005D304B">
        <w:rPr>
          <w:b/>
          <w:sz w:val="24"/>
          <w:szCs w:val="24"/>
        </w:rPr>
        <w:t>_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Pearson's product-moment correlation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data:  low_birth_weight_final_2$lwt_ and low_birth_weight_final_2$low_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 = 1.4203, df = 187, p-value = 0.1572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alternative hypothesis: true correlation is not equal to 0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95 percent confidence interval: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-0.0400115  0.2424638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sample estimates:</w:t>
      </w:r>
    </w:p>
    <w:p w:rsidR="002561C4" w:rsidRPr="00592BBD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cor </w:t>
      </w:r>
    </w:p>
    <w:p w:rsidR="002561C4" w:rsidRDefault="002561C4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592BB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0.1033088</w:t>
      </w:r>
      <w:r w:rsidRPr="005D304B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 xml:space="preserve"> </w:t>
      </w:r>
    </w:p>
    <w:p w:rsidR="00592BBD" w:rsidRPr="005D304B" w:rsidRDefault="00592BBD" w:rsidP="002561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</w:p>
    <w:p w:rsidR="00592BBD" w:rsidRDefault="009D53A6" w:rsidP="009D53A6">
      <w:pPr>
        <w:rPr>
          <w:sz w:val="24"/>
          <w:szCs w:val="24"/>
        </w:rPr>
      </w:pPr>
      <w:r w:rsidRPr="005D304B">
        <w:rPr>
          <w:sz w:val="24"/>
          <w:szCs w:val="24"/>
        </w:rPr>
        <w:t>H0: correlation is not equal to zero</w:t>
      </w:r>
    </w:p>
    <w:p w:rsidR="009D53A6" w:rsidRPr="005D304B" w:rsidRDefault="009D53A6" w:rsidP="009D53A6">
      <w:pPr>
        <w:rPr>
          <w:sz w:val="24"/>
          <w:szCs w:val="24"/>
        </w:rPr>
      </w:pPr>
      <w:r w:rsidRPr="005D304B">
        <w:rPr>
          <w:sz w:val="24"/>
          <w:szCs w:val="24"/>
        </w:rPr>
        <w:t>H1:  correlation is equal to zero</w:t>
      </w:r>
    </w:p>
    <w:p w:rsidR="009D53A6" w:rsidRPr="005D304B" w:rsidRDefault="009D53A6" w:rsidP="009D53A6">
      <w:pPr>
        <w:rPr>
          <w:sz w:val="24"/>
          <w:szCs w:val="24"/>
        </w:rPr>
      </w:pPr>
      <w:r w:rsidRPr="005D304B">
        <w:rPr>
          <w:sz w:val="24"/>
          <w:szCs w:val="24"/>
        </w:rPr>
        <w:lastRenderedPageBreak/>
        <w:t xml:space="preserve">Since p value&gt;0.05 we fail to reject H0 thus showing that the correlation is not equal to zero. This shows that there is </w:t>
      </w:r>
      <w:r w:rsidR="0089505B" w:rsidRPr="005D304B">
        <w:rPr>
          <w:sz w:val="24"/>
          <w:szCs w:val="24"/>
        </w:rPr>
        <w:t>a relationship</w:t>
      </w:r>
      <w:r w:rsidRPr="005D304B">
        <w:rPr>
          <w:sz w:val="24"/>
          <w:szCs w:val="24"/>
        </w:rPr>
        <w:t xml:space="preserve"> between the two va</w:t>
      </w:r>
      <w:r w:rsidR="0089505B" w:rsidRPr="005D304B">
        <w:rPr>
          <w:sz w:val="24"/>
          <w:szCs w:val="24"/>
        </w:rPr>
        <w:t xml:space="preserve">riables and a </w:t>
      </w:r>
      <w:r w:rsidR="00A03765">
        <w:rPr>
          <w:sz w:val="24"/>
          <w:szCs w:val="24"/>
        </w:rPr>
        <w:t xml:space="preserve">weak </w:t>
      </w:r>
      <w:r w:rsidR="0089505B" w:rsidRPr="005D304B">
        <w:rPr>
          <w:sz w:val="24"/>
          <w:szCs w:val="24"/>
        </w:rPr>
        <w:t>positive correlation.</w:t>
      </w:r>
    </w:p>
    <w:p w:rsidR="00FE23D3" w:rsidRPr="005D304B" w:rsidRDefault="00FE23D3">
      <w:pPr>
        <w:rPr>
          <w:sz w:val="24"/>
          <w:szCs w:val="24"/>
        </w:rPr>
      </w:pPr>
    </w:p>
    <w:p w:rsidR="00F96BFB" w:rsidRPr="00592BBD" w:rsidRDefault="00FE23D3">
      <w:pPr>
        <w:rPr>
          <w:b/>
          <w:sz w:val="28"/>
          <w:szCs w:val="28"/>
        </w:rPr>
      </w:pPr>
      <w:r w:rsidRPr="00592BBD">
        <w:rPr>
          <w:b/>
          <w:sz w:val="28"/>
          <w:szCs w:val="28"/>
        </w:rPr>
        <w:t>Multivariate logistic regression model of risk factors of low birth weight</w:t>
      </w:r>
    </w:p>
    <w:tbl>
      <w:tblPr>
        <w:tblW w:w="8161" w:type="dxa"/>
        <w:tblInd w:w="-9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855"/>
        <w:gridCol w:w="1342"/>
        <w:gridCol w:w="1111"/>
      </w:tblGrid>
      <w:tr w:rsidR="00DF1981" w:rsidRPr="00A03765" w:rsidTr="00A03765">
        <w:trPr>
          <w:tblHeader/>
        </w:trPr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DF1981" w:rsidRPr="00A03765" w:rsidRDefault="00DF1981" w:rsidP="00DF19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DF1981" w:rsidRPr="00A03765" w:rsidRDefault="00DF1981" w:rsidP="00DF1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OR</w:t>
            </w:r>
            <w:r w:rsidRPr="00A03765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DF1981" w:rsidRPr="00A03765" w:rsidRDefault="00DF1981" w:rsidP="00DF1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95% CI</w:t>
            </w:r>
            <w:r w:rsidRPr="00A03765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:rsidR="00DF1981" w:rsidRPr="00A03765" w:rsidRDefault="00DF1981" w:rsidP="00DF1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</w:rPr>
              <w:t>p-value</w:t>
            </w: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0.02, 0.38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0.003</w:t>
            </w: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don't 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1.30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0.55, 3.08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0.5</w:t>
            </w: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uterine irritability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1.56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0.54, 4.76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0.4</w:t>
            </w: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number of 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no previous premature labours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5.88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1.73, 27.5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0.010</w:t>
            </w: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birth weight in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   below 2500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  <w:tr w:rsidR="00DF1981" w:rsidRPr="00A03765" w:rsidTr="00A03765">
        <w:tc>
          <w:tcPr>
            <w:tcW w:w="4637" w:type="dxa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lastRenderedPageBreak/>
              <w:t>    above 2500 grams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5566FC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5566FC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0.00, 0.03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:rsidR="00DF1981" w:rsidRPr="00A03765" w:rsidRDefault="00DF1981" w:rsidP="00DF1981">
            <w:pPr>
              <w:spacing w:before="150" w:after="150" w:line="240" w:lineRule="auto"/>
              <w:ind w:left="150" w:right="150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&lt;0.001</w:t>
            </w:r>
          </w:p>
        </w:tc>
      </w:tr>
      <w:tr w:rsidR="00DF1981" w:rsidRPr="00A03765" w:rsidTr="00A03765">
        <w:tc>
          <w:tcPr>
            <w:tcW w:w="81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:rsidR="00DF1981" w:rsidRDefault="00DF1981" w:rsidP="00DF19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  <w:r w:rsidRPr="00A03765">
              <w:rPr>
                <w:rFonts w:ascii="Segoe UI" w:eastAsia="Times New Roman" w:hAnsi="Segoe UI" w:cs="Segoe UI"/>
                <w:i/>
                <w:iCs/>
                <w:color w:val="333333"/>
                <w:sz w:val="20"/>
                <w:szCs w:val="20"/>
                <w:vertAlign w:val="superscript"/>
              </w:rPr>
              <w:t>1</w:t>
            </w:r>
            <w:r w:rsidRPr="00A03765"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  <w:t> OR = Odds Ratio, CI = Confidence Interval</w:t>
            </w:r>
          </w:p>
          <w:p w:rsidR="00A03765" w:rsidRPr="00A03765" w:rsidRDefault="00A03765" w:rsidP="00DF19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  <w:p w:rsidR="004C7237" w:rsidRPr="00A03765" w:rsidRDefault="004C7237" w:rsidP="00DF1981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</w:rPr>
            </w:pPr>
          </w:p>
        </w:tc>
      </w:tr>
    </w:tbl>
    <w:p w:rsidR="00FE23D3" w:rsidRPr="005D304B" w:rsidRDefault="00B14B7E">
      <w:pPr>
        <w:rPr>
          <w:sz w:val="24"/>
          <w:szCs w:val="24"/>
        </w:rPr>
      </w:pPr>
      <w:r w:rsidRPr="005D304B">
        <w:rPr>
          <w:sz w:val="24"/>
          <w:szCs w:val="24"/>
        </w:rPr>
        <w:t>From the results, above those who don’t smoke are</w:t>
      </w:r>
      <w:r w:rsidR="00923D17">
        <w:rPr>
          <w:sz w:val="24"/>
          <w:szCs w:val="24"/>
        </w:rPr>
        <w:t xml:space="preserve"> </w:t>
      </w:r>
      <w:r w:rsidR="004C7237">
        <w:rPr>
          <w:sz w:val="24"/>
          <w:szCs w:val="24"/>
        </w:rPr>
        <w:t>1.30 more</w:t>
      </w:r>
      <w:r w:rsidR="005566FC">
        <w:rPr>
          <w:sz w:val="24"/>
          <w:szCs w:val="24"/>
        </w:rPr>
        <w:t xml:space="preserve"> likely to have low infant birth weight</w:t>
      </w:r>
      <w:r w:rsidR="00923D17">
        <w:rPr>
          <w:sz w:val="24"/>
          <w:szCs w:val="24"/>
        </w:rPr>
        <w:t xml:space="preserve"> as compared to those who smoke </w:t>
      </w:r>
      <w:r w:rsidR="00C32290">
        <w:rPr>
          <w:sz w:val="24"/>
          <w:szCs w:val="24"/>
        </w:rPr>
        <w:t xml:space="preserve">(OR </w:t>
      </w:r>
      <w:r w:rsidR="004C7237">
        <w:rPr>
          <w:sz w:val="24"/>
          <w:szCs w:val="24"/>
        </w:rPr>
        <w:t>1.30, CI</w:t>
      </w:r>
      <w:r w:rsidR="00C32290">
        <w:rPr>
          <w:sz w:val="24"/>
          <w:szCs w:val="24"/>
        </w:rPr>
        <w:t>. 0.55,3.08, p value</w:t>
      </w:r>
      <w:r w:rsidR="00370B42">
        <w:rPr>
          <w:sz w:val="24"/>
          <w:szCs w:val="24"/>
        </w:rPr>
        <w:t>=</w:t>
      </w:r>
      <w:r w:rsidR="00C32290">
        <w:rPr>
          <w:sz w:val="24"/>
          <w:szCs w:val="24"/>
        </w:rPr>
        <w:t>0.5). T</w:t>
      </w:r>
      <w:r w:rsidR="00923D17">
        <w:rPr>
          <w:sz w:val="24"/>
          <w:szCs w:val="24"/>
        </w:rPr>
        <w:t xml:space="preserve">hose who said no in uterine irritability were 1.56 </w:t>
      </w:r>
      <w:r w:rsidR="00C32290">
        <w:rPr>
          <w:sz w:val="24"/>
          <w:szCs w:val="24"/>
        </w:rPr>
        <w:t xml:space="preserve"> more likely to </w:t>
      </w:r>
      <w:r w:rsidR="00923D17">
        <w:rPr>
          <w:sz w:val="24"/>
          <w:szCs w:val="24"/>
        </w:rPr>
        <w:t>have low infant birth weight as compared to</w:t>
      </w:r>
      <w:r w:rsidR="00C32290">
        <w:rPr>
          <w:sz w:val="24"/>
          <w:szCs w:val="24"/>
        </w:rPr>
        <w:t xml:space="preserve"> those who said yes</w:t>
      </w:r>
      <w:r w:rsidR="00923D17">
        <w:rPr>
          <w:sz w:val="24"/>
          <w:szCs w:val="24"/>
        </w:rPr>
        <w:t xml:space="preserve"> (OR,1.56, CI, 0.54,4.76, p value=0.4). Those with no previous premature labours were 5.88 more likely to have low infant birth weight as compared to previous premature labours(OR 5.88, CI,1.73,27.5 p value=0.010). In birth </w:t>
      </w:r>
      <w:r w:rsidR="004C7237">
        <w:rPr>
          <w:sz w:val="24"/>
          <w:szCs w:val="24"/>
        </w:rPr>
        <w:t>weight, those</w:t>
      </w:r>
      <w:r w:rsidR="00923D17">
        <w:rPr>
          <w:sz w:val="24"/>
          <w:szCs w:val="24"/>
        </w:rPr>
        <w:t xml:space="preserve"> who were above 2500 grams were 0.01 less likely to have low infant birth weight as compared to those who were </w:t>
      </w:r>
      <w:r w:rsidR="004C7237">
        <w:rPr>
          <w:sz w:val="24"/>
          <w:szCs w:val="24"/>
        </w:rPr>
        <w:t>below 2500</w:t>
      </w:r>
      <w:r w:rsidR="00923D17">
        <w:rPr>
          <w:sz w:val="24"/>
          <w:szCs w:val="24"/>
        </w:rPr>
        <w:t xml:space="preserve"> grams</w:t>
      </w:r>
      <w:r w:rsidR="00370B42">
        <w:rPr>
          <w:sz w:val="24"/>
          <w:szCs w:val="24"/>
        </w:rPr>
        <w:t xml:space="preserve"> (OR 0.01, CI, 0.00,0.03 p value=&lt;0.001)</w:t>
      </w:r>
    </w:p>
    <w:p w:rsidR="00F96BFB" w:rsidRPr="005D304B" w:rsidRDefault="00F96BFB">
      <w:pPr>
        <w:rPr>
          <w:sz w:val="24"/>
          <w:szCs w:val="24"/>
        </w:rPr>
      </w:pPr>
    </w:p>
    <w:sectPr w:rsidR="00F96BFB" w:rsidRPr="005D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49E" w:rsidRDefault="00AA049E" w:rsidP="00FE0F47">
      <w:pPr>
        <w:spacing w:after="0" w:line="240" w:lineRule="auto"/>
      </w:pPr>
      <w:r>
        <w:separator/>
      </w:r>
    </w:p>
  </w:endnote>
  <w:endnote w:type="continuationSeparator" w:id="0">
    <w:p w:rsidR="00AA049E" w:rsidRDefault="00AA049E" w:rsidP="00FE0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49E" w:rsidRDefault="00AA049E" w:rsidP="00FE0F47">
      <w:pPr>
        <w:spacing w:after="0" w:line="240" w:lineRule="auto"/>
      </w:pPr>
      <w:r>
        <w:separator/>
      </w:r>
    </w:p>
  </w:footnote>
  <w:footnote w:type="continuationSeparator" w:id="0">
    <w:p w:rsidR="00AA049E" w:rsidRDefault="00AA049E" w:rsidP="00FE0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AA"/>
    <w:rsid w:val="0010493C"/>
    <w:rsid w:val="001B3D29"/>
    <w:rsid w:val="001B679E"/>
    <w:rsid w:val="001D7A11"/>
    <w:rsid w:val="001F17AA"/>
    <w:rsid w:val="001F1D8C"/>
    <w:rsid w:val="002561C4"/>
    <w:rsid w:val="00266DB3"/>
    <w:rsid w:val="002B37FF"/>
    <w:rsid w:val="002E2437"/>
    <w:rsid w:val="00370B42"/>
    <w:rsid w:val="003739C7"/>
    <w:rsid w:val="004C7237"/>
    <w:rsid w:val="005211DD"/>
    <w:rsid w:val="005566FC"/>
    <w:rsid w:val="00592BBD"/>
    <w:rsid w:val="005A5D50"/>
    <w:rsid w:val="005D304B"/>
    <w:rsid w:val="005F1EC5"/>
    <w:rsid w:val="006A11E0"/>
    <w:rsid w:val="006B300B"/>
    <w:rsid w:val="006C079D"/>
    <w:rsid w:val="0070708D"/>
    <w:rsid w:val="00807F1B"/>
    <w:rsid w:val="00867034"/>
    <w:rsid w:val="0089505B"/>
    <w:rsid w:val="00895A00"/>
    <w:rsid w:val="008B369B"/>
    <w:rsid w:val="00923D17"/>
    <w:rsid w:val="009A2C79"/>
    <w:rsid w:val="009D52D3"/>
    <w:rsid w:val="009D53A6"/>
    <w:rsid w:val="00A03765"/>
    <w:rsid w:val="00A51C5B"/>
    <w:rsid w:val="00AA049E"/>
    <w:rsid w:val="00AB6841"/>
    <w:rsid w:val="00B14B7E"/>
    <w:rsid w:val="00B53F59"/>
    <w:rsid w:val="00BE5FA8"/>
    <w:rsid w:val="00C27A12"/>
    <w:rsid w:val="00C32290"/>
    <w:rsid w:val="00DF1981"/>
    <w:rsid w:val="00EC4DFF"/>
    <w:rsid w:val="00EE454B"/>
    <w:rsid w:val="00F96BFB"/>
    <w:rsid w:val="00FD766D"/>
    <w:rsid w:val="00FE0F47"/>
    <w:rsid w:val="00FE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7BE9"/>
  <w15:chartTrackingRefBased/>
  <w15:docId w15:val="{B16E3F3C-1E63-44C0-831A-E1ECD220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F47"/>
  </w:style>
  <w:style w:type="paragraph" w:styleId="Footer">
    <w:name w:val="footer"/>
    <w:basedOn w:val="Normal"/>
    <w:link w:val="FooterChar"/>
    <w:uiPriority w:val="99"/>
    <w:unhideWhenUsed/>
    <w:rsid w:val="00FE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2AA93-3EE9-44AE-87AD-B0C7A50A5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9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2023-10-31T16:48:00Z</dcterms:created>
  <dcterms:modified xsi:type="dcterms:W3CDTF">2023-11-01T20:55:00Z</dcterms:modified>
</cp:coreProperties>
</file>