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52"/>
          <w:szCs w:val="52"/>
          <w:rtl w:val="0"/>
        </w:rPr>
        <w:t xml:space="preserve">Desarrollo de un Prototipo de Aplicación Web para Reserva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Historia de Usuario:</w:t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color w:val="40404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404040"/>
          <w:sz w:val="52"/>
          <w:szCs w:val="52"/>
          <w:rtl w:val="0"/>
        </w:rPr>
        <w:t xml:space="preserve">Gestionar Paciente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  <w:sectPr>
          <w:footerReference r:id="rId7" w:type="even"/>
          <w:pgSz w:h="16840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36"/>
        <w:gridCol w:w="1328"/>
        <w:gridCol w:w="6905"/>
        <w:tblGridChange w:id="0">
          <w:tblGrid>
            <w:gridCol w:w="1736"/>
            <w:gridCol w:w="1328"/>
            <w:gridCol w:w="69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inicial de la Historia de Usuario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26" w:hanging="426"/>
        <w:rPr/>
      </w:pPr>
      <w:bookmarkStart w:colFirst="0" w:colLast="0" w:name="_heading=h.vbju3arg4hk1" w:id="0"/>
      <w:bookmarkEnd w:id="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1.000000000002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"/>
        <w:gridCol w:w="2068"/>
        <w:gridCol w:w="2069"/>
        <w:gridCol w:w="2068"/>
        <w:gridCol w:w="2862"/>
        <w:tblGridChange w:id="0">
          <w:tblGrid>
            <w:gridCol w:w="964"/>
            <w:gridCol w:w="2068"/>
            <w:gridCol w:w="2069"/>
            <w:gridCol w:w="2068"/>
            <w:gridCol w:w="286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Historia de Usuario: Gestionar Paciente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Recepcionista del consultorio médico,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Quiero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Gestionar la información de los pacientes mediante el registro, consulta, modificación y eliminación de sus datos personales en el sistema web,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Mantener un registro actualizado, confiable y legalmente válido de los pacientes, que garantice una correcta atención médica y facilite el control y la programación de las citas médicas.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Regla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No se puede registrar un paciente sin un número de documento de identidad válido (DNI, pasaporte o carnet de extranjería).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No se puede registrar un paciente con un número de documento de identidad que ya exista en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Los campos tipo de documento, número de documento, nombres, apellidos, fecha de nacimiento, sexo, teléfono y correo electrónico son obligatorios para registrar un paciente. Los campos Dirección domiciliaria y Observaciones generales son opcionales.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Solo se permite modificar la información de un paciente que se encuentre previamente registrado en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No se puede eliminar un paciente que tenga citas médicas programadas.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El número de teléfono y el correo electrónico deben cumplir con un formato válido definido por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Las acciones de registrar, modificar y eliminar pacientes solo pueden ser realizadas por un recepcionista autenticado en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 (Formato 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Escenario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Visualizar pacientes registrados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inició sesión en 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accede al módulo “Gestionar Paciente”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muestra la lista de pacientes registrados.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Registrar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se encuentra en el módulo “Gestionar Paciente”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ingresa todos los datos obligatorios con formato válido y confirma el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guarda la información y muestra un mensaje de confirmación indicando que el paciente fue registrado correctamente.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Validar documento de identidad duplicado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intenta registrar un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ingresa un número de documento de identidad ya existente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muestra un mensaje de error y no registra al paciente.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Modificar información del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selecciona un paciente registrado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actualiza uno o más datos y confirma la modificación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guarda los cambios y muestra un mensaje de confirmación indicando que la información fue actualizada correctamente.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Eliminar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selecciona un paciente sin citas médicas programadas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confirma la eliminación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elimina el registro y muestra un mensaje de confirmación indicando que el paciente fue eliminado.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Restringir eliminación de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selecciona un paciente con citas médicas programadas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intenta eliminar el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muestra un mensaje de advertencia indicando que no es posible eliminar al paciente.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Validar campos obligatorios y formato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Dado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que el recepcionista intenta registrar o modificar un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Cuando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omite campos obligatorios o ingresa datos con formato inválido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1"/>
                <w:szCs w:val="21"/>
                <w:rtl w:val="0"/>
              </w:rPr>
              <w:t xml:space="preserve">Entonces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el sistema muestra un mensaje de error o advertencia y no realiza la operación.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"/>
        </w:numPr>
        <w:ind w:left="426" w:hanging="426"/>
        <w:rPr/>
      </w:pPr>
      <w:r w:rsidDel="00000000" w:rsidR="00000000" w:rsidRPr="00000000">
        <w:rPr>
          <w:rtl w:val="0"/>
        </w:rPr>
        <w:t xml:space="preserve">IMAGEN PROTOTIPO DE INTERFAZ GRAFICA DE USUARIO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246860</wp:posOffset>
            </wp:positionV>
            <wp:extent cx="2921318" cy="2255052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318" cy="2255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123825</wp:posOffset>
            </wp:positionV>
            <wp:extent cx="4914900" cy="2727090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27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133350</wp:posOffset>
            </wp:positionV>
            <wp:extent cx="2638425" cy="360045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600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133350</wp:posOffset>
            </wp:positionV>
            <wp:extent cx="2624756" cy="3604527"/>
            <wp:effectExtent b="0" l="0" r="0" t="0"/>
            <wp:wrapSquare wrapText="bothSides" distB="114300" distT="114300" distL="114300" distR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756" cy="3604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139712</wp:posOffset>
            </wp:positionV>
            <wp:extent cx="2777095" cy="3756927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095" cy="37569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1019175</wp:posOffset>
            </wp:positionV>
            <wp:extent cx="2378393" cy="644425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393" cy="64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type w:val="nextPage"/>
      <w:pgSz w:h="16840" w:w="11907" w:orient="portrait"/>
      <w:pgMar w:bottom="1134" w:top="1440" w:left="1077" w:right="10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Web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243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788"/>
      <w:gridCol w:w="3906"/>
      <w:gridCol w:w="2549"/>
      <w:tblGridChange w:id="0">
        <w:tblGrid>
          <w:gridCol w:w="2788"/>
          <w:gridCol w:w="3906"/>
          <w:gridCol w:w="2549"/>
        </w:tblGrid>
      </w:tblGridChange>
    </w:tblGrid>
    <w:tr>
      <w:trPr>
        <w:cantSplit w:val="1"/>
        <w:trHeight w:val="1324" w:hRule="atLeast"/>
        <w:tblHeader w:val="0"/>
      </w:trPr>
      <w:tc>
        <w:tcPr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Logo del sistema</w:t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97022" cy="797022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022" cy="7970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828675" cy="76801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12030" l="0" r="0" t="108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68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dKHdEqGrK3k5izZNPt4MdLpig==">CgMxLjAyDmgudmJqdTNhcmc0aGsxOAByITFnMXV6b19YNEExeDlnZFNWUXc3UEdwUUVBVEFsWjcwNw==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">
    <vt:lpwstr>001</vt:lpwstr>
  </property>
</Properties>
</file>