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Descripciones textuales expandidos SA Proy 1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4185"/>
        <w:gridCol w:w="2235"/>
        <w:tblGridChange w:id="0">
          <w:tblGrid>
            <w:gridCol w:w="1995"/>
            <w:gridCol w:w="525"/>
            <w:gridCol w:w="418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</w:t>
            </w:r>
            <w:r w:rsidDel="00000000" w:rsidR="00000000" w:rsidRPr="00000000">
              <w:rPr>
                <w:rtl w:val="0"/>
              </w:rPr>
              <w:t xml:space="preserve">autentificarse</w:t>
            </w:r>
            <w:r w:rsidDel="00000000" w:rsidR="00000000" w:rsidRPr="00000000">
              <w:rPr>
                <w:rtl w:val="0"/>
              </w:rPr>
              <w:t xml:space="preserve"> al ingresar sus credenciales, y también debe tener la posibilidad de crear un usuario si no posee 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Estudiante,Docente, Auxiliar,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decide crear un nuevo usuario, se va al CDU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crea su usuario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valida sus datos de autenticación, ir al CDU 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del cliente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ingresa a la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el usuario y le da acceso a la plataforma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los datos del cliente son inválidos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niega el ingreso, y muestra error de credenciales incorrectas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4185"/>
        <w:gridCol w:w="2235"/>
        <w:tblGridChange w:id="0">
          <w:tblGrid>
            <w:gridCol w:w="1995"/>
            <w:gridCol w:w="525"/>
            <w:gridCol w:w="418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registrar sus datos para el ingreso a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Estudiante,Docente, Auxiliar,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información personal y su correo institucional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ingresa las credenciales de ingreso deseadas para el nuevo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datos, valida que el correo sea institucional, guarda el nuevo usuario y confirma el registro al usuario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correo  o los datos son inválidos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error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4185"/>
        <w:gridCol w:w="2235"/>
        <w:tblGridChange w:id="0">
          <w:tblGrid>
            <w:gridCol w:w="1995"/>
            <w:gridCol w:w="525"/>
            <w:gridCol w:w="418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validar sus credenciales de ingreso para poder acceder a su cuenta personal en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Estudiante,Docente, Auxiliar,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provee sus datos de correo electrónico y contraseña para el 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los datos del cliente son inválidos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niega el ingreso, y muestra error de credenciales incorrectas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4185"/>
        <w:gridCol w:w="2235"/>
        <w:tblGridChange w:id="0">
          <w:tblGrid>
            <w:gridCol w:w="1995"/>
            <w:gridCol w:w="525"/>
            <w:gridCol w:w="418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Cursos Asignados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poder consultar los cursos en los que haya sido inscrito, asi como filtrarlos por semestre, estado de matriculación y credenciales académicas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elige el filtro de semestre deseado, ir al CDU 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 de semestre a aplicar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elige el filtro de estado de matriculación deseado, ir al CDU 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 a aplicar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realiza la consulta de cursos asignados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comprueba el rol, ir al CDU 2.4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los cursos asignados que cumplen con los filtros seleccionados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4185"/>
        <w:gridCol w:w="2235"/>
        <w:tblGridChange w:id="0">
          <w:tblGrid>
            <w:gridCol w:w="1995"/>
            <w:gridCol w:w="525"/>
            <w:gridCol w:w="418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Filtrar por Semestre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de poder filtrar por semestre las consultas de los cursos en las que está asignado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elige el anio que desea filtrar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elige el semestre el cual desea filtrar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300 milisegundos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Filtrar por Estado Matriculación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poder filtrar por estado de matriculación las consultas de los cursos en las que está asignado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elige el estado de matriculación que desea filtrar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 elegido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300 milisegundos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Comprobar 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comprobar su rol al momento de consultar los cursos a los que está inscrito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comprueba el rol al que pertenece el usuario y si tiene los permisos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CDU2.</w:t>
            </w: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Datos Académicos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consultar sus datos académicos personales y la información de su carrera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consulta su información personal, ir al CDU 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personal académica del estudiante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consulta su información de la carrera, ir al CDU 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sobre la carrera del estudiante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Obtener Datos Personales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consultar su información personal académica como nombre, carnet, dpi, fecha nacimiento y telefono dentro de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consulta su la información de su nombre, carnet, dpi, fecha nacimiento y telefono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personal académica del estudiante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Obtener Información Carrera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consultar la información de su pensum y carrera en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consulta la información de su pensum y carrera en la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sobre la carrera del estudiante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de Clases Grabadas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consultar las clases grabadas y filtrarlas por semestre, escuela, curso, catedrático y temas; así como, ver el detalle de la grabación como la ficha tecnica y lista de docentes y auxiliares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los filtros deseados para realizar la consulta de clases grabadas, ir al CDU 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los filtros de búsqueda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realiza la consulta de clases grabadas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lista de clases grabadas que cumple con los filtros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estudiante decide ver el detalle de la clase grabada, ir al CDU 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el detalle de información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4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Filtros por Semestre/anio, Escuela, Curso, Profesor y Temas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aplicar filtros de semestre, escuela, curso, profesor o tema a la hora de realizar las búsquedas de clases grabadas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decide el filtro de semestre/año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decide el filtro de Escuela/Área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decide el filtro de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decide el filtro de Profesor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decide el filtro de Temas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filtro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Detallada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ver una vista detallada en la que se muestre la información de la ficha técnica de la clase grabada. Así como, la lista de docentes y auxiliares participantes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selecciona la clase grabada la cual quiere ver el 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 ver el detalle de la clase grabada seleccionada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el detalle técnico de la clase grabada, ir al CDU 3.4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lista de docentes y auxiliares participantes, ir al CDU 3.5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Ficha Técnica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ver la ficha técnica de una clase grabada(unidad del programa, fecha de impartición y material adjunto)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solicita ver el detalle de la clase grabada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obtiene la información de unidad del programa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obtiene la fecha de impartición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obtiene el acceso del material adjunto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de la ficha técnica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Lista Docentes y Auxiliares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obtener las listas de docentes y auxiliares de las clases grabadas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solicita ver el detalle de la clase grabada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obtiene la lista de docentes y auxiliares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de la lista de docentes y auxiliares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de Clases Grabadas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calificar con estrellas las clases grabadas en las que este inscrito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selecciona la clase grabada la cual desea calificar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califica la clase grabada, ir al CDU 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calificación del usuario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 con Estrellas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elegir la puntuación con las que quiere calificar a una clase y guardar su calificación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elige la puntuación deseada para la clase grabada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decide guardar la puntuación escogida para la clase grabada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puntuación de la clase grabada escogida por el estudiante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analiticas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ser capaz de consultar analiticas de las clases grabadas como las clases más vistas, temas en tendencias y ranking de clases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decide consultar las analiticas de las clases grabadas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administrador decide ver las clases más vistas, ir al CDU 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regresa las clases grabadas más vistas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administrador decide ver los temas en tendencia, ir al CDU 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regresa los temas que tienen más tendencias en las clases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administrador decide consultar el ranking de clases, ir al CDU 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regresa el ranking de las clases grabadas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Clases Más Vistas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poder consultar la lista de las clases más vistas en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elige el periodo a consultar de las clases más vistas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periodo elegido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consulta las clases más 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lista de las clases mas vistas en el periodo seleccionado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Temas en Tendencia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poder consultar los temas con más tendencia en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elige el periodo a consultar de los temas con mas tendencia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temporalmente el periodo elegido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consulta los temas con mas tendencia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lista de los temas con más tendencia en el periodo elegido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Ranking de Clases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poder consultar el ranking de las clases más valoradas en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consulta el ranking de las clases más valoradas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lista del ranking de las clases más valoradas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Historial de Reproducción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de ser capaz de ver el historial de clases visto, y poder ver en qué semestre, curso, unidad, tema y minuto exacto se ha quedado en las clases grabadas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consulta el historial de reproducción ligado a su cuenta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en orden cronológico el historial de reproducción de las clases grabadas del usuario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cliente elige reanudar una clase por el historial, ir a CDU 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reanuda la clase justo en el minuto en el que se había dejado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4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Reanudación de Reproducción por Historial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debe ser capaz de ver en semestre, curso, unidad, tema y minuto exacto se quedó, y poder reanudarlo desde ese punto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consulta en qué semestre, curso, unidad, tema y minuto se había quedado en las clases grabadas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de que semestre, curso, unidad, tema y minuto se había quedado en las clases grabadas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decide reanudar la reproducción desde el último momento.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reanuda la reproducción desde el último minuto visto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menor a 4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Reproducción de Contenido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capaz de reproducir las clases grabadas, así como, pausarlas y reanudarlas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elige la clase grabada que quiere reproducir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da el acceso para la reproducción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decide reproducir la clase elegida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reproduce la clase grabada elegida desde el ultimo punto visto y guarda continuamente el minuto en el que el estudiante se queda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cliente decide pausar la reproducción, ir al CDU 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pausa indefinidamente la reproducción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cliente decide reanudar la reproducción, ir al CDU 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reanuda la reproducción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Reproducción del contenido multimedia estable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Pausar Contenido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debe tener la capacidad de pausar la reproducción de las clases grabadas que está reproduciendo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Autenticado, Tener Rol 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decide pausar la clase grabada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pausa la reproducción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 de pausa en menos de 2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Reanudar Contenido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tener la capacidad de reanudar la reproducción del contenido multimedia que está reproduciendo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Haberse Autenticado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Rol Estudiante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Haber Pausado la Reproducción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decide reanudar la reproducción de la clase grabada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reanudar la reproducción de la clase grabada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Reproducción de contenido multimedia estable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CDU6.1</w:t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Avisos del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recibir notificaciones de la plataforma a través del correo electrónico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sistema manda notificación de aviso de registro, ir al CDU 6.2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sistema manda notificación de nuevo contenido, ir al CDU 6.3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sistema manda notificación general de la plataforma, ir al CDU 6.4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notificación en menos de 5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CDU6.2</w:t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Aviso de Registro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recibir un aviso de registro al momento que se confirme su registro en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construye el correo a enviar con la confirmación de registro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el correo de con la confirmación de registro en la plataforma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recomendación en menos de 5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CDU6.3</w:t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Aviso Nuevo Contenido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poder recibir correos sobre nuevo contenido que se agregue a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construye el correo sobre el nuevo contenido añadido a la plataforma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el correo sobre el nuevo contenido añadido a la plataforma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recomendación en menos de 5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25"/>
        <w:gridCol w:w="3254.5"/>
        <w:gridCol w:w="3254.5"/>
        <w:tblGridChange w:id="0">
          <w:tblGrid>
            <w:gridCol w:w="1995"/>
            <w:gridCol w:w="525"/>
            <w:gridCol w:w="3254.5"/>
            <w:gridCol w:w="32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CDU6.4</w:t>
            </w:r>
          </w:p>
        </w:tc>
        <w:tc>
          <w:tcPr>
            <w:gridSpan w:val="3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Aviso General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debe poder recibir notificaciones en el correo sobre los avisos generales que se hagan en la plataforma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Rol Estudiante, Docente, Auxiliar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construye el correo a enviar con el aviso general que se haga en la plataforma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el correo con el aviso general que se haga en la plataforma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4581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recomendación en menos de 5 segundos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RF-01: El usuario debe poder autenticarse en la plataforma mediante sus credenciales de acceso - Alta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RF-02: El usuario debe poder registrar sus datos personales, correo institucional y credenciales para crear una cuenta en la plataforma. - Alta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RF-03: El usuario debe poder validar sus credenciales de correo electrónico y contraseña para acceder a su cuenta personal en la plataforma. - Alta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RF-04: El estudiante debe poder consultar los cursos en los que está inscrito. - Alta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RF-05: El estudiante debe poder filtrar sus cursos asignados por año y semestre. - Alta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RF-06: El estudiante debe poder filtrar sus cursos asignados por estado de matriculación. - Alta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RF-07: El estudiante debe poder consultar su datos académicos como información personal e información de su carrera. - Alta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RF-08: El sistema debe poder comprobar el rol del estudiante y validar que posee los permisos necesarios para consultar sus cursos asignados. - Alta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RF-09: El usuario debe poder consultar las clases grabadas - Alta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RF-10: El usuario debe poder aplicar filtros por semestre/año, escuela/área, curso, profesor y temas para realizar búsquedas de clases grabadas. - Alta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RF-11: El usuario debe poder consultar la ficha técnica de una clase grabada, incluyendo la unidad del programa, fecha de impartición y material adjunto. - Alta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RF-12: El usuario debe poder consultar la lista de docentes y auxiliares participantes de una clase grabada. - Media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RF-13: El estudiante debe poder calificar mediante estrellas las clases grabadas en las que esté inscrito. - Media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RF-14: El administrador debe poder consultar las clases grabadas más vistas durante un período seleccionado. - Alta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RF-15: El administrador debe poder consultar los temas con mayor tendencia en la plataforma durante un período seleccionado. - Alta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RF-16: El administrador debe poder consultar el ranking de las clases grabadas mejor valoradas en la plataforma. - Alta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RF-17: El estudiante debe poder consultar su historial de reproducción de clases grabadas, incluyendo el semestre, curso, unidad, tema y minuto exacto donde dejó cada clase. - Media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RF-18: El estudiante debe poder reanudar una clase grabada justo en el semestre, curso, unidad, tema y minuto en que lo dejo  - Media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RF-19: El estudiante debe poder reproducir las clases grabadas. - Alta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RF-20: El estudiante debe poder pausar la reproducción de una clase grabada. - Alta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RF-21: El estudiante debe poder reanudar la reproducción de una clase grabada después de haberla pausado. - Alta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RF-22: El usuario debe recibir un correo electrónico de confirmación cuando su registro en la plataforma haya sido completado. - Baja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RF-23: El usuario debe poder recibir notificaciones por correo electrónico cuando se agregue nuevo contenido a la plataforma. - Baja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RF-24: El usuario debe poder recibir notificaciones por correo electrónico relacionadas con avisos generales de la plataforma. - Baja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RNF-01: El API Gateway debe responder en menos de 2 segundos para el 95% de las peticiones bajo carga de hasta 500 usuarios concurrentes. 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RNF-02: El sistema debe enviar las notificaciones por correo electrónico en un tiempo menor a 5 segundos después de generarse el aviso correspondiente. 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RNF-03: El servicio de grabaciones debe soportar más de 200 búsquedas por segundo con una latencia por debajo de 2 segundos.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RNF-04: Todos los JWT deben tener un tiempo de expiración menor a 1 hora. 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RNF-05: Ningún cliente externo puede comunicarse directamente con un microservicio. El 100% del tráfico externo debe pasar por el API Gateway.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RNF-06: El 100% de los usuarios registrados en la plataforma debe utilizar un correo electrónico perteneciente al dominio institucional de la Facultad de Ingeniería.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RNF-07: El sistema debe implementar control de acceso basado en roles, restringiendo las funcionalidades según los roles de Estudiante, Docente, Auxiliar y Administrador. 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RNF-08: El sistema en producción debe mantener una disponibilidad mayor al 99.5%, excluyendo ventanas de mantenimiento programado.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RNF-09: El fallo de un microservicio individual no debe provocar la caída completa del sistema.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RNF-10: Tras un fallo del contenedor, el servicio debe restaurarse automáticamente en ≤ 60 segundos.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RNF-11: El sistema debe tener una arquitectura de microservicios con base de datos independiente por cada servicio, para el escalamiento horizontal sin tener que modificar los demás microservicios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RNF-12: La aplicación debe ser capaz de desplegarse localmente para pruebas, pero también fácilmente trasladable a la nube mediante el uso de contenedores docker y el uso de docker compose.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Interoperabilidad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br w:type="textWrapping"/>
        <w:t xml:space="preserve">RNF-13: La comunicación interna entre microservicios debe realizarse mediante gRPC sobre HTTP/2 y utilizar contratos estrictos definidos mediante archivos Protocol Buffers.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