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A6C" w:rsidRDefault="00F37A6C" w:rsidP="00F37A6C">
      <w:pPr>
        <w:tabs>
          <w:tab w:val="left" w:pos="2865"/>
        </w:tabs>
        <w:rPr>
          <w:rFonts w:cstheme="minorHAnsi"/>
          <w:b/>
          <w:lang w:val="de-DE"/>
        </w:rPr>
      </w:pPr>
      <w:bookmarkStart w:id="0" w:name="_Hlk506909717"/>
      <w:r>
        <w:rPr>
          <w:rFonts w:cstheme="minorHAnsi"/>
          <w:b/>
          <w:lang w:val="de-DE"/>
        </w:rPr>
        <w:t>Lemma 5.2.10:</w:t>
      </w:r>
    </w:p>
    <w:p w:rsidR="00F37A6C" w:rsidRDefault="00F37A6C" w:rsidP="00F37A6C">
      <w:pPr>
        <w:tabs>
          <w:tab w:val="left" w:pos="2865"/>
        </w:tabs>
        <w:rPr>
          <w:rFonts w:cstheme="minorHAnsi"/>
          <w:lang w:val="de-DE"/>
        </w:rPr>
      </w:pPr>
      <w:r>
        <w:rPr>
          <w:noProof/>
        </w:rPr>
        <w:drawing>
          <wp:inline distT="0" distB="0" distL="0" distR="0" wp14:anchorId="48BF6556" wp14:editId="719F5D72">
            <wp:extent cx="5760720" cy="375920"/>
            <wp:effectExtent l="0" t="0" r="0" b="5080"/>
            <wp:docPr id="117" name="Grafik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6C" w:rsidRPr="00F37A6C" w:rsidRDefault="00F37A6C" w:rsidP="00F37A6C">
      <w:pPr>
        <w:tabs>
          <w:tab w:val="left" w:pos="2865"/>
        </w:tabs>
        <w:rPr>
          <w:rFonts w:cstheme="minorHAnsi"/>
          <w:lang w:val="de-DE"/>
        </w:rPr>
      </w:pPr>
      <w:r w:rsidRPr="00F37A6C">
        <w:rPr>
          <w:rFonts w:cstheme="minorHAnsi"/>
          <w:lang w:val="de-DE"/>
        </w:rPr>
        <w:t>Eigeninterpretation: Wenn die Menge der gegebenen Vektoren eine Basis im Vektorraum V bilden, dann kann jeder Vektor durch eine gestreckte oder gestauchte Version von sich selbst ersetzt werden.</w:t>
      </w:r>
    </w:p>
    <w:bookmarkEnd w:id="0"/>
    <w:p w:rsidR="00BD6163" w:rsidRDefault="00F37A6C" w:rsidP="00F37A6C">
      <w:pPr>
        <w:tabs>
          <w:tab w:val="left" w:pos="2865"/>
        </w:tabs>
        <w:rPr>
          <w:lang w:val="de-DE"/>
        </w:rPr>
      </w:pPr>
      <w:r w:rsidRPr="00F37A6C">
        <w:rPr>
          <w:lang w:val="de-DE"/>
        </w:rPr>
        <w:t xml:space="preserve">Frage: </w:t>
      </w:r>
      <w:r>
        <w:rPr>
          <w:lang w:val="de-DE"/>
        </w:rPr>
        <w:t>Können auch mehrere a</w:t>
      </w:r>
      <w:r>
        <w:rPr>
          <w:vertAlign w:val="subscript"/>
          <w:lang w:val="de-DE"/>
        </w:rPr>
        <w:t>j</w:t>
      </w:r>
      <w:r>
        <w:rPr>
          <w:lang w:val="de-DE"/>
        </w:rPr>
        <w:t xml:space="preserve"> gleichzeitig </w:t>
      </w:r>
      <w:r>
        <w:rPr>
          <w:rFonts w:cstheme="minorHAnsi"/>
          <w:lang w:val="de-DE"/>
        </w:rPr>
        <w:t>≠</w:t>
      </w:r>
      <w:r>
        <w:rPr>
          <w:lang w:val="de-DE"/>
        </w:rPr>
        <w:t xml:space="preserve"> 0 sein?</w:t>
      </w:r>
      <w:r>
        <w:rPr>
          <w:lang w:val="de-DE"/>
        </w:rPr>
        <w:br/>
        <w:t>Wenn ja, welcher Vektor wird dann ersetzt?</w:t>
      </w:r>
      <w:r>
        <w:rPr>
          <w:lang w:val="de-DE"/>
        </w:rPr>
        <w:br/>
        <w:t>Wenn nein, warum muss das die Definition als Linearkombination z ausgedrückt werden? Könnte man nicht einfach schreiben, dass Vektoren in einer Basis beliebig gestreckt/gestaucht werden können?</w:t>
      </w:r>
    </w:p>
    <w:p w:rsidR="00F37A6C" w:rsidRDefault="00F37A6C" w:rsidP="00F37A6C">
      <w:pPr>
        <w:tabs>
          <w:tab w:val="left" w:pos="2865"/>
        </w:tabs>
        <w:rPr>
          <w:lang w:val="de-DE"/>
        </w:rPr>
      </w:pPr>
    </w:p>
    <w:p w:rsidR="00F37A6C" w:rsidRDefault="00F37A6C" w:rsidP="00F37A6C">
      <w:pPr>
        <w:tabs>
          <w:tab w:val="left" w:pos="2865"/>
        </w:tabs>
        <w:rPr>
          <w:lang w:val="de-DE"/>
        </w:rPr>
      </w:pPr>
    </w:p>
    <w:p w:rsidR="00BC0C53" w:rsidRDefault="00BC0C53" w:rsidP="00F37A6C">
      <w:pPr>
        <w:tabs>
          <w:tab w:val="left" w:pos="2865"/>
        </w:tabs>
        <w:rPr>
          <w:lang w:val="de-DE"/>
        </w:rPr>
      </w:pPr>
      <w:r>
        <w:rPr>
          <w:lang w:val="de-DE"/>
        </w:rPr>
        <w:t>Arithmetische Reihe (11.3.10):</w:t>
      </w:r>
      <w:r>
        <w:rPr>
          <w:lang w:val="de-DE"/>
        </w:rPr>
        <w:br/>
        <w:t>Was kann man mit der anfangen?</w:t>
      </w:r>
      <w:r>
        <w:rPr>
          <w:lang w:val="de-DE"/>
        </w:rPr>
        <w:br/>
        <w:t>Ist im Skript irgendwie komisch</w:t>
      </w:r>
    </w:p>
    <w:p w:rsidR="00937336" w:rsidRDefault="00937336" w:rsidP="00F37A6C">
      <w:pPr>
        <w:tabs>
          <w:tab w:val="left" w:pos="2865"/>
        </w:tabs>
        <w:rPr>
          <w:lang w:val="de-DE"/>
        </w:rPr>
      </w:pPr>
    </w:p>
    <w:p w:rsidR="00937336" w:rsidRDefault="00937336" w:rsidP="00F37A6C">
      <w:pPr>
        <w:tabs>
          <w:tab w:val="left" w:pos="2865"/>
        </w:tabs>
        <w:rPr>
          <w:lang w:val="de-DE"/>
        </w:rPr>
      </w:pPr>
      <w:r>
        <w:rPr>
          <w:lang w:val="de-DE"/>
        </w:rPr>
        <w:t>Beispiel 14.3.9 zu Integralrechnung mittels partieller Integration:</w:t>
      </w:r>
      <w:r>
        <w:rPr>
          <w:lang w:val="de-DE"/>
        </w:rPr>
        <w:br/>
        <w:t>Irgendwie unverständlich</w:t>
      </w:r>
    </w:p>
    <w:p w:rsidR="002E0619" w:rsidRDefault="002E0619" w:rsidP="00F37A6C">
      <w:pPr>
        <w:tabs>
          <w:tab w:val="left" w:pos="2865"/>
        </w:tabs>
        <w:rPr>
          <w:lang w:val="de-DE"/>
        </w:rPr>
      </w:pPr>
    </w:p>
    <w:p w:rsidR="002E0619" w:rsidRPr="00F37A6C" w:rsidRDefault="002E0619" w:rsidP="00F37A6C">
      <w:pPr>
        <w:tabs>
          <w:tab w:val="left" w:pos="2865"/>
        </w:tabs>
        <w:rPr>
          <w:lang w:val="de-DE"/>
        </w:rPr>
      </w:pPr>
      <w:r>
        <w:rPr>
          <w:lang w:val="de-DE"/>
        </w:rPr>
        <w:t>14.3.11:</w:t>
      </w:r>
      <w:r>
        <w:rPr>
          <w:lang w:val="de-DE"/>
        </w:rPr>
        <w:br/>
        <w:t>Hat Hetterich am Ende von Beispiel -1/7 vergessen?</w:t>
      </w:r>
      <w:r>
        <w:rPr>
          <w:lang w:val="de-DE"/>
        </w:rPr>
        <w:br/>
        <w:t>Wenn nein, wo ist der Bruch hin?</w:t>
      </w:r>
      <w:bookmarkStart w:id="1" w:name="_GoBack"/>
      <w:bookmarkEnd w:id="1"/>
    </w:p>
    <w:sectPr w:rsidR="002E0619" w:rsidRPr="00F37A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A3"/>
    <w:rsid w:val="002C37A3"/>
    <w:rsid w:val="002E0619"/>
    <w:rsid w:val="003F5F7B"/>
    <w:rsid w:val="003F7092"/>
    <w:rsid w:val="00937336"/>
    <w:rsid w:val="009D212F"/>
    <w:rsid w:val="00BA3760"/>
    <w:rsid w:val="00BC0C53"/>
    <w:rsid w:val="00CD6584"/>
    <w:rsid w:val="00F3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FB78"/>
  <w15:chartTrackingRefBased/>
  <w15:docId w15:val="{D515A057-E4D8-4FFF-B3C2-634D3E6A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37A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Glaser</dc:creator>
  <cp:keywords/>
  <dc:description/>
  <cp:lastModifiedBy>Marvin Glaser</cp:lastModifiedBy>
  <cp:revision>5</cp:revision>
  <dcterms:created xsi:type="dcterms:W3CDTF">2018-02-20T16:06:00Z</dcterms:created>
  <dcterms:modified xsi:type="dcterms:W3CDTF">2018-02-23T17:31:00Z</dcterms:modified>
</cp:coreProperties>
</file>