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4B84" w14:textId="77777777" w:rsidR="00E6539D" w:rsidRDefault="00E6539D" w:rsidP="00E6539D">
      <w:r>
        <w:t>Comparative Analysis – News vs. Refugees/Asylums</w:t>
      </w:r>
    </w:p>
    <w:p w14:paraId="3448C9F1" w14:textId="77777777" w:rsidR="00E6539D" w:rsidRDefault="00E6539D" w:rsidP="00E6539D"/>
    <w:p w14:paraId="6777E4DC" w14:textId="49174BFD" w:rsidR="00E6539D" w:rsidRDefault="00E6539D" w:rsidP="00E6539D">
      <w:pPr>
        <w:pStyle w:val="ListParagraph"/>
        <w:numPr>
          <w:ilvl w:val="0"/>
          <w:numId w:val="1"/>
        </w:numPr>
      </w:pPr>
      <w:r>
        <w:t>We have person of concerns data including refuge</w:t>
      </w:r>
      <w:r w:rsidR="00AC5857">
        <w:t>es and asylums. Do we know</w:t>
      </w:r>
      <w:r>
        <w:t xml:space="preserve"> if refugees and asylums necessarily correlate? Because there is asylum seekers monthly data available, but not refugees data monthly </w:t>
      </w:r>
    </w:p>
    <w:p w14:paraId="1225CC12" w14:textId="77777777" w:rsidR="0067746C" w:rsidRDefault="0067746C" w:rsidP="0067746C"/>
    <w:p w14:paraId="69EBD924" w14:textId="77777777" w:rsidR="0067746C" w:rsidRDefault="0067746C" w:rsidP="0067746C"/>
    <w:p w14:paraId="17F62B99" w14:textId="55966AE7" w:rsidR="0067746C" w:rsidRDefault="00166E85" w:rsidP="0067746C">
      <w:hyperlink r:id="rId5" w:history="1">
        <w:r w:rsidR="0067746C" w:rsidRPr="00BD011E">
          <w:rPr>
            <w:rStyle w:val="Hyperlink"/>
          </w:rPr>
          <w:t>https://www.cleverfranke.com/work/seeing-data</w:t>
        </w:r>
      </w:hyperlink>
    </w:p>
    <w:p w14:paraId="55C18FFF" w14:textId="77777777" w:rsidR="0067746C" w:rsidRDefault="0067746C" w:rsidP="0067746C"/>
    <w:p w14:paraId="0690000E" w14:textId="4DB8C09E" w:rsidR="0067746C" w:rsidRDefault="0067746C" w:rsidP="0067746C">
      <w:bookmarkStart w:id="0" w:name="_GoBack"/>
      <w:bookmarkEnd w:id="0"/>
    </w:p>
    <w:sectPr w:rsidR="0067746C" w:rsidSect="004159A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7548C"/>
    <w:multiLevelType w:val="hybridMultilevel"/>
    <w:tmpl w:val="5C22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9D"/>
    <w:rsid w:val="00166E85"/>
    <w:rsid w:val="004159AC"/>
    <w:rsid w:val="0067746C"/>
    <w:rsid w:val="00680E32"/>
    <w:rsid w:val="007E0994"/>
    <w:rsid w:val="00AC5857"/>
    <w:rsid w:val="00E6539D"/>
    <w:rsid w:val="00E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4E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leverfranke.com/work/seeing-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Jianghanhan Li</dc:creator>
  <cp:keywords/>
  <dc:description/>
  <cp:lastModifiedBy>Jianghanhan Li</cp:lastModifiedBy>
  <cp:revision>4</cp:revision>
  <dcterms:created xsi:type="dcterms:W3CDTF">2017-04-28T15:17:00Z</dcterms:created>
  <dcterms:modified xsi:type="dcterms:W3CDTF">2017-05-03T22:48:00Z</dcterms:modified>
</cp:coreProperties>
</file>