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E140" w14:textId="77777777" w:rsidR="00F53215" w:rsidRDefault="00F53215" w:rsidP="00F53215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4C16D8">
        <w:rPr>
          <w:rFonts w:cs="Times New Roman"/>
          <w:color w:val="auto"/>
        </w:rPr>
        <w:t>МИНИСТЕРСТВО ОБРАЗОВАНИЯ И НАУКИ РОССИЙСКОЙ ФЕДЕРАЦИИ</w:t>
      </w:r>
    </w:p>
    <w:p w14:paraId="428C0242" w14:textId="77777777" w:rsidR="00F53215" w:rsidRDefault="00F53215" w:rsidP="00F53215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ФЕДЕРАЛЬНОЕ ГОСУДАРСТВЕННОЕ АВТОНОМНОЕ </w:t>
      </w:r>
    </w:p>
    <w:p w14:paraId="103F65B0" w14:textId="77777777" w:rsidR="00F53215" w:rsidRPr="006C07F9" w:rsidRDefault="00F53215" w:rsidP="00F53215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ОБРАЗОВАТЕЛЬНОЕ УЧРЕЖДЕНИЕ ВЫСШЕГО ОБРАЗОВАНИЯ </w:t>
      </w:r>
    </w:p>
    <w:p w14:paraId="6B2CBDE4" w14:textId="77777777" w:rsidR="00F53215" w:rsidRPr="006C07F9" w:rsidRDefault="00F53215" w:rsidP="00F53215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«ЮЖНЫЙ ФЕДЕРАЛЬНЫЙ УНИВЕРСИТЕТ» </w:t>
      </w:r>
    </w:p>
    <w:p w14:paraId="2E7DD36F" w14:textId="77777777" w:rsidR="00F53215" w:rsidRDefault="00F53215" w:rsidP="00F53215">
      <w:pPr>
        <w:ind w:firstLine="0"/>
        <w:jc w:val="center"/>
        <w:rPr>
          <w:rFonts w:cs="Times New Roman"/>
          <w:color w:val="auto"/>
        </w:rPr>
      </w:pPr>
    </w:p>
    <w:p w14:paraId="2C2509B0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23F17FE7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02C48807" w14:textId="77777777" w:rsidR="00F53215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48A3367B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386DE088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  <w:bookmarkStart w:id="0" w:name="bookmark1"/>
    </w:p>
    <w:bookmarkEnd w:id="0"/>
    <w:p w14:paraId="6A4B95B3" w14:textId="77777777" w:rsidR="00F53215" w:rsidRPr="00957DED" w:rsidRDefault="00F53215" w:rsidP="00F53215">
      <w:pPr>
        <w:ind w:firstLine="0"/>
        <w:jc w:val="center"/>
        <w:rPr>
          <w:rFonts w:cs="Times New Roman"/>
          <w:b/>
          <w:color w:val="auto"/>
          <w:sz w:val="56"/>
          <w:szCs w:val="56"/>
        </w:rPr>
      </w:pPr>
      <w:r w:rsidRPr="00957DED">
        <w:rPr>
          <w:rFonts w:cs="Times New Roman"/>
          <w:b/>
          <w:color w:val="auto"/>
          <w:sz w:val="56"/>
          <w:szCs w:val="56"/>
        </w:rPr>
        <w:t>Реферат</w:t>
      </w:r>
    </w:p>
    <w:p w14:paraId="70BADB20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по курсу</w:t>
      </w:r>
      <w:r>
        <w:rPr>
          <w:rFonts w:cs="Times New Roman"/>
          <w:color w:val="auto"/>
          <w:szCs w:val="28"/>
        </w:rPr>
        <w:t>:</w:t>
      </w:r>
      <w:r w:rsidRPr="006C07F9">
        <w:rPr>
          <w:rFonts w:cs="Times New Roman"/>
          <w:color w:val="auto"/>
          <w:szCs w:val="28"/>
        </w:rPr>
        <w:t xml:space="preserve"> «</w:t>
      </w:r>
      <w:r w:rsidRPr="0079733F">
        <w:rPr>
          <w:rFonts w:cs="Times New Roman"/>
          <w:color w:val="auto"/>
          <w:szCs w:val="28"/>
        </w:rPr>
        <w:t>История России</w:t>
      </w:r>
      <w:r w:rsidRPr="006C07F9">
        <w:rPr>
          <w:rFonts w:cs="Times New Roman"/>
          <w:color w:val="auto"/>
          <w:szCs w:val="28"/>
        </w:rPr>
        <w:t>»</w:t>
      </w:r>
    </w:p>
    <w:p w14:paraId="4B75586E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6FCE4CE6" w14:textId="711D3191" w:rsidR="00F53215" w:rsidRPr="004C16D8" w:rsidRDefault="00F53215" w:rsidP="00F53215">
      <w:pPr>
        <w:ind w:firstLine="0"/>
        <w:jc w:val="center"/>
        <w:rPr>
          <w:rFonts w:cs="Times New Roman"/>
          <w:b/>
          <w:color w:val="auto"/>
          <w:szCs w:val="28"/>
        </w:rPr>
      </w:pPr>
      <w:bookmarkStart w:id="1" w:name="bookmark2"/>
      <w:r w:rsidRPr="004C16D8">
        <w:rPr>
          <w:rFonts w:cs="Times New Roman"/>
          <w:color w:val="auto"/>
          <w:szCs w:val="28"/>
        </w:rPr>
        <w:t>на тему</w:t>
      </w:r>
      <w:r>
        <w:rPr>
          <w:rFonts w:cs="Times New Roman"/>
          <w:color w:val="auto"/>
          <w:szCs w:val="28"/>
        </w:rPr>
        <w:t>:</w:t>
      </w:r>
      <w:r w:rsidRPr="004C16D8">
        <w:rPr>
          <w:rFonts w:cs="Times New Roman"/>
          <w:color w:val="auto"/>
          <w:szCs w:val="28"/>
        </w:rPr>
        <w:t xml:space="preserve"> </w:t>
      </w:r>
      <w:r w:rsidRPr="004C16D8">
        <w:rPr>
          <w:rFonts w:cs="Times New Roman"/>
          <w:b/>
          <w:color w:val="auto"/>
          <w:szCs w:val="28"/>
        </w:rPr>
        <w:t>«</w:t>
      </w:r>
      <w:r w:rsidRPr="00F53215">
        <w:rPr>
          <w:rFonts w:cs="Times New Roman"/>
          <w:bCs/>
          <w:color w:val="auto"/>
          <w:szCs w:val="28"/>
        </w:rPr>
        <w:t xml:space="preserve">Опричнина (1565-1572): причины и цели, опричное управление. </w:t>
      </w:r>
      <w:proofErr w:type="spellStart"/>
      <w:r w:rsidRPr="00F53215">
        <w:rPr>
          <w:rFonts w:cs="Times New Roman"/>
          <w:bCs/>
          <w:color w:val="auto"/>
          <w:szCs w:val="28"/>
        </w:rPr>
        <w:t>И.Грозный</w:t>
      </w:r>
      <w:proofErr w:type="spellEnd"/>
      <w:r w:rsidRPr="00F53215">
        <w:rPr>
          <w:rFonts w:cs="Times New Roman"/>
          <w:bCs/>
          <w:color w:val="auto"/>
          <w:szCs w:val="28"/>
        </w:rPr>
        <w:t xml:space="preserve"> и </w:t>
      </w:r>
      <w:proofErr w:type="spellStart"/>
      <w:r w:rsidRPr="00F53215">
        <w:rPr>
          <w:rFonts w:cs="Times New Roman"/>
          <w:bCs/>
          <w:color w:val="auto"/>
          <w:szCs w:val="28"/>
        </w:rPr>
        <w:t>А.Курбский</w:t>
      </w:r>
      <w:proofErr w:type="spellEnd"/>
      <w:r w:rsidRPr="00F53215">
        <w:rPr>
          <w:rFonts w:cs="Times New Roman"/>
          <w:bCs/>
          <w:color w:val="auto"/>
          <w:szCs w:val="28"/>
        </w:rPr>
        <w:t>: два альтернативных подхода к осуществлению монархической власти. Политические события Опричнины и судьба оппозиции. Итоги и последствия Опричнины</w:t>
      </w:r>
      <w:r w:rsidRPr="004C16D8">
        <w:rPr>
          <w:rFonts w:cs="Times New Roman"/>
          <w:b/>
          <w:color w:val="auto"/>
          <w:szCs w:val="28"/>
        </w:rPr>
        <w:t>»</w:t>
      </w:r>
      <w:bookmarkEnd w:id="1"/>
    </w:p>
    <w:p w14:paraId="586904B2" w14:textId="77777777" w:rsidR="00F53215" w:rsidRPr="006C07F9" w:rsidRDefault="00F53215" w:rsidP="00F53215">
      <w:pPr>
        <w:ind w:firstLine="0"/>
        <w:jc w:val="center"/>
        <w:rPr>
          <w:rFonts w:cs="Times New Roman"/>
          <w:b/>
          <w:color w:val="auto"/>
          <w:sz w:val="32"/>
          <w:szCs w:val="32"/>
        </w:rPr>
      </w:pPr>
    </w:p>
    <w:p w14:paraId="4665E5EA" w14:textId="77777777" w:rsidR="00F53215" w:rsidRPr="006C07F9" w:rsidRDefault="00F53215" w:rsidP="00F53215">
      <w:pPr>
        <w:ind w:firstLine="0"/>
        <w:rPr>
          <w:rFonts w:cs="Times New Roman"/>
          <w:b/>
          <w:color w:val="auto"/>
          <w:sz w:val="32"/>
          <w:szCs w:val="32"/>
        </w:rPr>
      </w:pPr>
    </w:p>
    <w:p w14:paraId="4E32096A" w14:textId="77777777" w:rsidR="00F53215" w:rsidRPr="006C07F9" w:rsidRDefault="00F53215" w:rsidP="00F53215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Выполнил:</w:t>
      </w:r>
    </w:p>
    <w:p w14:paraId="70A00551" w14:textId="77777777" w:rsidR="00F53215" w:rsidRPr="006C07F9" w:rsidRDefault="00F53215" w:rsidP="00F53215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студент гр</w:t>
      </w:r>
      <w:r w:rsidRPr="004C16D8">
        <w:rPr>
          <w:rFonts w:cs="Times New Roman"/>
          <w:color w:val="auto"/>
          <w:szCs w:val="28"/>
        </w:rPr>
        <w:t>.</w:t>
      </w:r>
      <w:r w:rsidRPr="0079733F">
        <w:t xml:space="preserve"> </w:t>
      </w:r>
      <w:r w:rsidRPr="0079733F">
        <w:rPr>
          <w:rFonts w:cs="Times New Roman"/>
          <w:color w:val="auto"/>
          <w:szCs w:val="28"/>
          <w:u w:val="single"/>
        </w:rPr>
        <w:t>КТбз1-7</w:t>
      </w:r>
    </w:p>
    <w:p w14:paraId="45F8DE26" w14:textId="77777777" w:rsidR="00F53215" w:rsidRPr="004C16D8" w:rsidRDefault="00F53215" w:rsidP="00F53215">
      <w:pPr>
        <w:ind w:firstLine="0"/>
        <w:jc w:val="right"/>
        <w:rPr>
          <w:rFonts w:cs="Times New Roman"/>
          <w:color w:val="auto"/>
          <w:szCs w:val="28"/>
          <w:u w:val="single"/>
        </w:rPr>
      </w:pPr>
      <w:r>
        <w:rPr>
          <w:rFonts w:cs="Times New Roman"/>
          <w:color w:val="auto"/>
          <w:szCs w:val="28"/>
          <w:u w:val="single"/>
        </w:rPr>
        <w:t>Ларионов М.Ю.</w:t>
      </w:r>
    </w:p>
    <w:p w14:paraId="776F3D08" w14:textId="77777777" w:rsidR="00F53215" w:rsidRPr="006C07F9" w:rsidRDefault="00F53215" w:rsidP="00F53215">
      <w:pPr>
        <w:ind w:firstLine="0"/>
        <w:rPr>
          <w:rFonts w:cs="Times New Roman"/>
          <w:color w:val="auto"/>
          <w:szCs w:val="28"/>
        </w:rPr>
      </w:pPr>
    </w:p>
    <w:p w14:paraId="018544F6" w14:textId="77777777" w:rsidR="00F53215" w:rsidRPr="006C07F9" w:rsidRDefault="00F53215" w:rsidP="00F53215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 xml:space="preserve">Проверил: </w:t>
      </w:r>
    </w:p>
    <w:p w14:paraId="70B337F4" w14:textId="77777777" w:rsidR="00F53215" w:rsidRPr="006C07F9" w:rsidRDefault="00F53215" w:rsidP="00F53215">
      <w:pPr>
        <w:ind w:firstLine="0"/>
        <w:jc w:val="right"/>
        <w:rPr>
          <w:rFonts w:cs="Times New Roman"/>
          <w:color w:val="auto"/>
          <w:szCs w:val="28"/>
        </w:rPr>
      </w:pPr>
      <w:proofErr w:type="spellStart"/>
      <w:r w:rsidRPr="0079733F">
        <w:rPr>
          <w:rFonts w:cs="Times New Roman"/>
          <w:color w:val="auto"/>
          <w:szCs w:val="28"/>
          <w:u w:val="single"/>
        </w:rPr>
        <w:t>Поночевный</w:t>
      </w:r>
      <w:proofErr w:type="spellEnd"/>
      <w:r w:rsidRPr="0079733F">
        <w:rPr>
          <w:rFonts w:cs="Times New Roman"/>
          <w:color w:val="auto"/>
          <w:szCs w:val="28"/>
          <w:u w:val="single"/>
        </w:rPr>
        <w:t xml:space="preserve"> М.А.</w:t>
      </w:r>
    </w:p>
    <w:p w14:paraId="2A41F8D0" w14:textId="77777777" w:rsidR="00F53215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3FF31D07" w14:textId="77777777" w:rsidR="00F53215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6CAD6ABC" w14:textId="77777777" w:rsidR="00F53215" w:rsidRPr="006756A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1ADF3F64" w14:textId="77777777" w:rsidR="00F53215" w:rsidRPr="00F53215" w:rsidRDefault="00F53215" w:rsidP="00F53215">
      <w:pPr>
        <w:ind w:firstLine="0"/>
        <w:jc w:val="center"/>
        <w:rPr>
          <w:rFonts w:cs="Times New Roman"/>
          <w:color w:val="auto"/>
          <w:szCs w:val="28"/>
          <w:lang w:val="en-US"/>
        </w:rPr>
      </w:pPr>
    </w:p>
    <w:p w14:paraId="5C6B5EF3" w14:textId="1E267B21" w:rsidR="00F53215" w:rsidRDefault="00F53215" w:rsidP="00F53215">
      <w:pPr>
        <w:ind w:firstLine="0"/>
        <w:jc w:val="center"/>
        <w:rPr>
          <w:rFonts w:cs="Times New Roman"/>
          <w:color w:val="auto"/>
          <w:szCs w:val="28"/>
          <w:lang w:val="en-US"/>
        </w:rPr>
      </w:pPr>
      <w:r>
        <w:rPr>
          <w:rFonts w:cs="Times New Roman"/>
          <w:color w:val="auto"/>
          <w:szCs w:val="28"/>
        </w:rPr>
        <w:t>Таганрог,</w:t>
      </w:r>
      <w:r w:rsidRPr="006C07F9">
        <w:rPr>
          <w:rFonts w:cs="Times New Roman"/>
          <w:color w:val="auto"/>
          <w:szCs w:val="28"/>
        </w:rPr>
        <w:t xml:space="preserve"> 20</w:t>
      </w:r>
      <w:r>
        <w:rPr>
          <w:rFonts w:cs="Times New Roman"/>
          <w:color w:val="auto"/>
          <w:szCs w:val="28"/>
        </w:rPr>
        <w:t>2</w:t>
      </w:r>
      <w:r>
        <w:rPr>
          <w:rFonts w:cs="Times New Roman"/>
          <w:color w:val="auto"/>
          <w:szCs w:val="28"/>
          <w:lang w:val="en-US"/>
        </w:rPr>
        <w:t>5</w:t>
      </w:r>
      <w:r>
        <w:rPr>
          <w:rFonts w:cs="Times New Roman"/>
          <w:color w:val="auto"/>
          <w:szCs w:val="28"/>
          <w:lang w:val="en-US"/>
        </w:rPr>
        <w:br w:type="page"/>
      </w:r>
    </w:p>
    <w:p w14:paraId="7F32F5A5" w14:textId="5B59BA08" w:rsidR="006529AE" w:rsidRDefault="00F53215" w:rsidP="00F53215">
      <w:pPr>
        <w:pStyle w:val="a4"/>
      </w:pPr>
      <w:r>
        <w:lastRenderedPageBreak/>
        <w:t>Введение</w:t>
      </w:r>
    </w:p>
    <w:p w14:paraId="4274DB32" w14:textId="6BA68ACB" w:rsidR="00F53215" w:rsidRDefault="00F53215" w:rsidP="00F53215">
      <w:pPr>
        <w:rPr>
          <w:lang w:eastAsia="en-US"/>
        </w:rPr>
      </w:pPr>
      <w:r w:rsidRPr="00F53215">
        <w:rPr>
          <w:lang w:eastAsia="en-US"/>
        </w:rPr>
        <w:t>Опричнина — это особый период в истории России в XVI веке, который длился с 1565 по 1572 год, когда Иван IV Грозный, с целью укрепления своей власти, организовал особую структуру государственного управления. Этот период оказался одним из самых трагичных и противоречивых в российской истории, поскольку сопровождался жестокими репрессиями, казнями, террорами и ликвидацией политической оппозиции.</w:t>
      </w:r>
    </w:p>
    <w:p w14:paraId="20C23598" w14:textId="77777777" w:rsidR="006525D5" w:rsidRDefault="006525D5" w:rsidP="00F53215">
      <w:pPr>
        <w:rPr>
          <w:lang w:eastAsia="en-US"/>
        </w:rPr>
      </w:pPr>
    </w:p>
    <w:p w14:paraId="4C5AFEAC" w14:textId="77777777" w:rsidR="006525D5" w:rsidRPr="006525D5" w:rsidRDefault="006525D5" w:rsidP="006525D5">
      <w:pPr>
        <w:pStyle w:val="a4"/>
        <w:rPr>
          <w:lang w:eastAsia="en-US"/>
        </w:rPr>
      </w:pPr>
      <w:r w:rsidRPr="006525D5">
        <w:rPr>
          <w:rFonts w:eastAsia="Times New Roman"/>
          <w:lang w:eastAsia="en-US"/>
        </w:rPr>
        <w:t>Причины и цели Опричнины</w:t>
      </w:r>
    </w:p>
    <w:p w14:paraId="4961A5BF" w14:textId="77777777" w:rsidR="006525D5" w:rsidRPr="006525D5" w:rsidRDefault="006525D5" w:rsidP="006525D5">
      <w:pPr>
        <w:rPr>
          <w:lang w:eastAsia="en-US"/>
        </w:rPr>
      </w:pPr>
      <w:r w:rsidRPr="006525D5">
        <w:rPr>
          <w:lang w:eastAsia="en-US"/>
        </w:rPr>
        <w:t>Причины введения Опричнины, как исторически доказано, многогранны. Одной из основополагающих причин была личная паранойя Ивана IV, который опасался заговоров среди дворянства, особенно среди своих ближайших соратников и военных. Устрашение и ослабление аристократии, усиление собственной власти — вот цели, которые он ставил перед собой. Важную роль в формировании политической атмосферы сыграли неудачи в Ливонской войне, когда усилилась зависимость от западных и восточных соседей. Также важным фактором была желание Ивана IV освободиться от контроля бояр, которые ограничивали его власть.</w:t>
      </w:r>
    </w:p>
    <w:p w14:paraId="42207A69" w14:textId="77777777" w:rsidR="006525D5" w:rsidRPr="006525D5" w:rsidRDefault="006525D5" w:rsidP="006525D5">
      <w:pPr>
        <w:rPr>
          <w:lang w:eastAsia="en-US"/>
        </w:rPr>
      </w:pPr>
      <w:r w:rsidRPr="006525D5">
        <w:rPr>
          <w:lang w:eastAsia="en-US"/>
        </w:rPr>
        <w:t>Опричнина включала в себя создание особого управления — "опричников", которые должны были управлять определённой частью страны и бороться с внутренними врагами. Это требовало разделения территории России на две части: одна часть (опричная) непосредственно управлялась царём, другая (земщина) оставалась под контролем традиционного боярства.</w:t>
      </w:r>
    </w:p>
    <w:p w14:paraId="62E28962" w14:textId="77777777" w:rsidR="006525D5" w:rsidRDefault="006525D5" w:rsidP="00F53215">
      <w:pPr>
        <w:rPr>
          <w:lang w:eastAsia="en-US"/>
        </w:rPr>
      </w:pPr>
    </w:p>
    <w:p w14:paraId="6771A692" w14:textId="6460EA28" w:rsidR="006525D5" w:rsidRDefault="006525D5" w:rsidP="006525D5">
      <w:pPr>
        <w:pStyle w:val="a4"/>
        <w:rPr>
          <w:lang w:eastAsia="en-US"/>
        </w:rPr>
      </w:pPr>
      <w:r w:rsidRPr="006525D5">
        <w:rPr>
          <w:lang w:eastAsia="en-US"/>
        </w:rPr>
        <w:t>Опричное управление</w:t>
      </w:r>
    </w:p>
    <w:p w14:paraId="19AB67A1" w14:textId="77777777" w:rsidR="006525D5" w:rsidRPr="006525D5" w:rsidRDefault="006525D5" w:rsidP="006525D5">
      <w:pPr>
        <w:rPr>
          <w:lang w:eastAsia="en-US"/>
        </w:rPr>
      </w:pPr>
      <w:r w:rsidRPr="006525D5">
        <w:rPr>
          <w:lang w:eastAsia="en-US"/>
        </w:rPr>
        <w:t xml:space="preserve">Опричное управление означало создание особой структуры, которая состояла из так называемых "опричников" — личных слуг царя. Эти люди были верными сторонниками Ивана IV, и их задача заключалась в подавлении оппозиции, борьбе с боярской аристократией, а также в жестоком контроле над населением. Опричники не подчинялись традиционным законам и могли расправляться с людьми по своему усмотрению. Их действия часто носили </w:t>
      </w:r>
      <w:r w:rsidRPr="006525D5">
        <w:rPr>
          <w:lang w:eastAsia="en-US"/>
        </w:rPr>
        <w:lastRenderedPageBreak/>
        <w:t>репрессивный и террористический характер.</w:t>
      </w:r>
    </w:p>
    <w:p w14:paraId="5FB33E70" w14:textId="77777777" w:rsidR="006525D5" w:rsidRPr="006525D5" w:rsidRDefault="006525D5" w:rsidP="006525D5">
      <w:pPr>
        <w:rPr>
          <w:lang w:eastAsia="en-US"/>
        </w:rPr>
      </w:pPr>
      <w:r w:rsidRPr="006525D5">
        <w:rPr>
          <w:lang w:eastAsia="en-US"/>
        </w:rPr>
        <w:t>Иван IV создал опричное войско, которое стало инструментом его политического террора. Эта структура не подчинялась ни законам, ни существующему порядку. Опричники вели целенаправленную борьбу с боярскими родами, уничтожая их целые семьи, конфисковывая их земли и имущество.</w:t>
      </w:r>
    </w:p>
    <w:p w14:paraId="1456D3E6" w14:textId="77777777" w:rsidR="006525D5" w:rsidRDefault="006525D5" w:rsidP="006525D5">
      <w:pPr>
        <w:rPr>
          <w:lang w:eastAsia="en-US"/>
        </w:rPr>
      </w:pPr>
    </w:p>
    <w:p w14:paraId="0E0702FF" w14:textId="3A44E553" w:rsidR="006525D5" w:rsidRDefault="006525D5" w:rsidP="006525D5">
      <w:pPr>
        <w:pStyle w:val="a4"/>
        <w:rPr>
          <w:lang w:eastAsia="en-US"/>
        </w:rPr>
      </w:pPr>
      <w:r w:rsidRPr="006525D5">
        <w:rPr>
          <w:lang w:eastAsia="en-US"/>
        </w:rPr>
        <w:t>Иван IV Грозный и князь Андрей Курбский: два альтернативных подхода к осуществлению монархической власт</w:t>
      </w:r>
      <w:r>
        <w:rPr>
          <w:lang w:eastAsia="en-US"/>
        </w:rPr>
        <w:t>и</w:t>
      </w:r>
    </w:p>
    <w:p w14:paraId="0D9F972B" w14:textId="77777777" w:rsidR="006525D5" w:rsidRPr="006525D5" w:rsidRDefault="006525D5" w:rsidP="006525D5">
      <w:pPr>
        <w:rPr>
          <w:lang w:eastAsia="en-US"/>
        </w:rPr>
      </w:pPr>
      <w:r w:rsidRPr="006525D5">
        <w:rPr>
          <w:lang w:eastAsia="en-US"/>
        </w:rPr>
        <w:t>Иван IV Грозный и князь Андрей Курбский представляют собой два противоположных подхода к монархической власти. Иван IV стремился к абсолютной власти, разрушая существующие институты и создавая систему террора. Его монархия была ориентирована на единоличное правление, подавление любой оппозиции и полное подчинение дворянства. Опричнина была главным инструментом этой политики.</w:t>
      </w:r>
    </w:p>
    <w:p w14:paraId="3E76F72E" w14:textId="77777777" w:rsidR="006525D5" w:rsidRPr="006525D5" w:rsidRDefault="006525D5" w:rsidP="006525D5">
      <w:pPr>
        <w:rPr>
          <w:lang w:eastAsia="en-US"/>
        </w:rPr>
      </w:pPr>
      <w:r w:rsidRPr="006525D5">
        <w:rPr>
          <w:lang w:eastAsia="en-US"/>
        </w:rPr>
        <w:t>С другой стороны, князь Андрей Курбский, бывший военачальник и ближайший соратник Ивана, не разделял его методы правления. Курбский, покинувший царский двор, осуждал жестокость Ивана IV и стремился к более умеренному, правовому управлению. Он был сторонником реформ и укрепления политической стабильности через сотрудничество с боярством, а не через подавление его. Его письма, оставшиеся до наших дней, представляют собой важные источники для понимания того, как воспринималась власть Ивана IV в глазах его ближайших союзников.</w:t>
      </w:r>
    </w:p>
    <w:p w14:paraId="2B056398" w14:textId="77777777" w:rsidR="006525D5" w:rsidRDefault="006525D5" w:rsidP="006525D5">
      <w:pPr>
        <w:rPr>
          <w:lang w:eastAsia="en-US"/>
        </w:rPr>
      </w:pPr>
    </w:p>
    <w:p w14:paraId="0BD3F7F8" w14:textId="77777777" w:rsidR="006525D5" w:rsidRPr="006525D5" w:rsidRDefault="006525D5" w:rsidP="006525D5">
      <w:pPr>
        <w:rPr>
          <w:lang w:eastAsia="en-US"/>
        </w:rPr>
      </w:pPr>
      <w:r w:rsidRPr="006525D5">
        <w:rPr>
          <w:b/>
          <w:bCs/>
          <w:lang w:eastAsia="en-US"/>
        </w:rPr>
        <w:t>Политические события Опричнины и судьба оппозиции</w:t>
      </w:r>
    </w:p>
    <w:p w14:paraId="5F01521E" w14:textId="77777777" w:rsidR="006525D5" w:rsidRPr="006525D5" w:rsidRDefault="006525D5" w:rsidP="006525D5">
      <w:pPr>
        <w:rPr>
          <w:lang w:eastAsia="en-US"/>
        </w:rPr>
      </w:pPr>
      <w:r w:rsidRPr="006525D5">
        <w:rPr>
          <w:lang w:eastAsia="en-US"/>
        </w:rPr>
        <w:t>Основные политические события Опричнины включают в себя массовые репрессии, казни и ссылки представителей дворянства и духовенства, обвинённых в измене. Одним из самых ярких событий стал разгром Новгорода в 1570 году, где было уничтожено много жителей города, обвинённых в измене. Эта акция стала символом жестокости и отчаяния Ивана IV.</w:t>
      </w:r>
    </w:p>
    <w:p w14:paraId="50B8395D" w14:textId="77777777" w:rsidR="006525D5" w:rsidRPr="006525D5" w:rsidRDefault="006525D5" w:rsidP="006525D5">
      <w:pPr>
        <w:rPr>
          <w:lang w:eastAsia="en-US"/>
        </w:rPr>
      </w:pPr>
      <w:r w:rsidRPr="006525D5">
        <w:rPr>
          <w:lang w:eastAsia="en-US"/>
        </w:rPr>
        <w:lastRenderedPageBreak/>
        <w:t>Оппозиция царю была жестоко подавлена. Многие бояре, такие как митрополит Филипп, стремились к мирному сосуществованию, но были уничтожены. Освобождение Ивана от бояр, безусловно, привело к ослаблению власти и политики.</w:t>
      </w:r>
    </w:p>
    <w:p w14:paraId="6C45A004" w14:textId="77777777" w:rsidR="006525D5" w:rsidRDefault="006525D5" w:rsidP="006525D5">
      <w:pPr>
        <w:rPr>
          <w:lang w:eastAsia="en-US"/>
        </w:rPr>
      </w:pPr>
    </w:p>
    <w:p w14:paraId="43742C3B" w14:textId="1DEAE492" w:rsidR="006525D5" w:rsidRDefault="006525D5" w:rsidP="006525D5">
      <w:pPr>
        <w:pStyle w:val="a4"/>
        <w:rPr>
          <w:lang w:eastAsia="en-US"/>
        </w:rPr>
      </w:pPr>
      <w:r w:rsidRPr="006525D5">
        <w:rPr>
          <w:lang w:eastAsia="en-US"/>
        </w:rPr>
        <w:t>Итоги и последствия Опричнины</w:t>
      </w:r>
    </w:p>
    <w:p w14:paraId="79238358" w14:textId="13A2CAD4" w:rsidR="006525D5" w:rsidRPr="006525D5" w:rsidRDefault="006525D5" w:rsidP="006525D5">
      <w:pPr>
        <w:rPr>
          <w:lang w:eastAsia="en-US"/>
        </w:rPr>
      </w:pPr>
      <w:r w:rsidRPr="006525D5">
        <w:rPr>
          <w:lang w:eastAsia="en-US"/>
        </w:rPr>
        <w:t xml:space="preserve">Итоги Опричнины стали трагическими для России. С одной стороны, Иван IV укрепил свою личную власть и разрушил силы, которые могли бы угрожать его правлению. </w:t>
      </w:r>
      <w:r w:rsidRPr="006525D5">
        <w:rPr>
          <w:lang w:eastAsia="en-US"/>
        </w:rPr>
        <w:t>Однако, с другой стороны</w:t>
      </w:r>
      <w:r w:rsidRPr="006525D5">
        <w:rPr>
          <w:lang w:eastAsia="en-US"/>
        </w:rPr>
        <w:t>, страна пережила глубокий кризис, сопровождавшийся кровавыми репрессиями, разрушением социальной и экономической структуры, массовым терроризмом и угрожающей международной изоляцией.</w:t>
      </w:r>
    </w:p>
    <w:p w14:paraId="6272C140" w14:textId="77777777" w:rsidR="006525D5" w:rsidRDefault="006525D5" w:rsidP="006525D5">
      <w:pPr>
        <w:rPr>
          <w:lang w:eastAsia="en-US"/>
        </w:rPr>
      </w:pPr>
      <w:r w:rsidRPr="006525D5">
        <w:rPr>
          <w:lang w:eastAsia="en-US"/>
        </w:rPr>
        <w:t>Последствия Опричнины оказали глубокое влияние на политическую и социальную жизнь России. В стране сохранялась стабильность в краткосрочной перспективе, но в долгосрочной — многие историки считают, что эта политика создала условия для будущих кризисов и потрясений.</w:t>
      </w:r>
    </w:p>
    <w:p w14:paraId="6299F5FF" w14:textId="77777777" w:rsidR="006525D5" w:rsidRDefault="006525D5" w:rsidP="006525D5">
      <w:pPr>
        <w:rPr>
          <w:lang w:eastAsia="en-US"/>
        </w:rPr>
      </w:pPr>
    </w:p>
    <w:p w14:paraId="750CD61B" w14:textId="2C3707CA" w:rsidR="006525D5" w:rsidRDefault="006525D5" w:rsidP="006525D5">
      <w:pPr>
        <w:pStyle w:val="a4"/>
        <w:rPr>
          <w:lang w:eastAsia="en-US"/>
        </w:rPr>
      </w:pPr>
      <w:r w:rsidRPr="006525D5">
        <w:rPr>
          <w:lang w:eastAsia="en-US"/>
        </w:rPr>
        <w:t>Заключение</w:t>
      </w:r>
    </w:p>
    <w:p w14:paraId="4662DE0D" w14:textId="59ED7F4C" w:rsidR="006525D5" w:rsidRDefault="006525D5" w:rsidP="006525D5">
      <w:pPr>
        <w:rPr>
          <w:lang w:eastAsia="en-US"/>
        </w:rPr>
      </w:pPr>
      <w:r w:rsidRPr="006525D5">
        <w:rPr>
          <w:lang w:eastAsia="en-US"/>
        </w:rPr>
        <w:t>Опричнина Ивана IV Грозного стала важным и трагическим этапом в истории России. Ее причины были связаны с желанием царя укрепить свою власть, а цели — разрушение боярского сопротивления. Однако методы, использованные в ходе этого процесса, привели к серьезным последствиям, как для самого царя, так и для всей страны. Опричнина оставила после себя болезненные следы в социальной и политической структуре России.</w:t>
      </w:r>
      <w:r>
        <w:rPr>
          <w:lang w:eastAsia="en-US"/>
        </w:rPr>
        <w:br w:type="page"/>
      </w:r>
    </w:p>
    <w:p w14:paraId="1CC04F38" w14:textId="10518954" w:rsidR="006525D5" w:rsidRPr="006525D5" w:rsidRDefault="006525D5" w:rsidP="006525D5">
      <w:pPr>
        <w:pStyle w:val="a4"/>
        <w:rPr>
          <w:lang w:eastAsia="en-US"/>
        </w:rPr>
      </w:pPr>
      <w:r w:rsidRPr="006525D5">
        <w:rPr>
          <w:rFonts w:eastAsia="Times New Roman"/>
          <w:lang w:eastAsia="en-US"/>
        </w:rPr>
        <w:lastRenderedPageBreak/>
        <w:t>Источники</w:t>
      </w:r>
    </w:p>
    <w:p w14:paraId="54DA8E02" w14:textId="77777777" w:rsidR="006525D5" w:rsidRPr="006525D5" w:rsidRDefault="006525D5" w:rsidP="00946EF8">
      <w:pPr>
        <w:pStyle w:val="a"/>
        <w:spacing w:line="360" w:lineRule="auto"/>
      </w:pPr>
      <w:r w:rsidRPr="006525D5">
        <w:t>Курбский, А. Письма к Ивану IV. — Москва, 1996.</w:t>
      </w:r>
    </w:p>
    <w:p w14:paraId="5F86D78A" w14:textId="77777777" w:rsidR="006525D5" w:rsidRPr="006525D5" w:rsidRDefault="006525D5" w:rsidP="00946EF8">
      <w:pPr>
        <w:pStyle w:val="a"/>
        <w:spacing w:line="360" w:lineRule="auto"/>
      </w:pPr>
      <w:r w:rsidRPr="006525D5">
        <w:t>Соловьёв, С. М. История России с древнейших времен. — Москва, 1991.</w:t>
      </w:r>
    </w:p>
    <w:p w14:paraId="5307A9CA" w14:textId="77777777" w:rsidR="006525D5" w:rsidRPr="006525D5" w:rsidRDefault="006525D5" w:rsidP="00946EF8">
      <w:pPr>
        <w:pStyle w:val="a"/>
        <w:spacing w:line="360" w:lineRule="auto"/>
      </w:pPr>
      <w:r w:rsidRPr="006525D5">
        <w:t>Голикова, Л. В. Опричнина и её последствия для России. — Санкт-Петербург, 2004.</w:t>
      </w:r>
    </w:p>
    <w:p w14:paraId="6809905C" w14:textId="77777777" w:rsidR="006525D5" w:rsidRPr="006525D5" w:rsidRDefault="006525D5" w:rsidP="00946EF8">
      <w:pPr>
        <w:pStyle w:val="a"/>
        <w:spacing w:line="360" w:lineRule="auto"/>
      </w:pPr>
      <w:r w:rsidRPr="006525D5">
        <w:t>Кобрин, В. П. Власть и оппозиция в России XVI века. — Москва, 2002.</w:t>
      </w:r>
    </w:p>
    <w:p w14:paraId="7064BB36" w14:textId="51F3FB6D" w:rsidR="006525D5" w:rsidRPr="006525D5" w:rsidRDefault="006525D5" w:rsidP="00946EF8">
      <w:pPr>
        <w:pStyle w:val="a"/>
        <w:spacing w:line="360" w:lineRule="auto"/>
      </w:pPr>
      <w:r w:rsidRPr="006525D5">
        <w:t>Брук, В. В. Иван Грозный: монархия и государственность. — Москва, 1998.</w:t>
      </w:r>
    </w:p>
    <w:sectPr w:rsidR="006525D5" w:rsidRPr="006525D5" w:rsidSect="00F53215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9F81" w14:textId="77777777" w:rsidR="00122D13" w:rsidRDefault="00122D13" w:rsidP="00F53215">
      <w:pPr>
        <w:spacing w:line="240" w:lineRule="auto"/>
      </w:pPr>
      <w:r>
        <w:separator/>
      </w:r>
    </w:p>
  </w:endnote>
  <w:endnote w:type="continuationSeparator" w:id="0">
    <w:p w14:paraId="1989DEBC" w14:textId="77777777" w:rsidR="00122D13" w:rsidRDefault="00122D13" w:rsidP="00F53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AD997" w14:textId="77777777" w:rsidR="00000000" w:rsidRPr="00F151F4" w:rsidRDefault="00000000" w:rsidP="00F151F4">
    <w:pPr>
      <w:pStyle w:val="ac"/>
      <w:rPr>
        <w:sz w:val="16"/>
        <w:szCs w:val="16"/>
      </w:rPr>
    </w:pPr>
    <w:r w:rsidRPr="00F151F4">
      <w:rPr>
        <w:sz w:val="16"/>
        <w:szCs w:val="16"/>
      </w:rPr>
      <w:t xml:space="preserve">1. Черкасова, Т. А. "Смута в России (1598–1613 гг.)". — М.: </w:t>
    </w:r>
    <w:r w:rsidRPr="00F151F4">
      <w:rPr>
        <w:sz w:val="16"/>
        <w:szCs w:val="16"/>
      </w:rPr>
      <w:t>Просвещение, 2003.</w:t>
    </w:r>
  </w:p>
  <w:p w14:paraId="2E6A6221" w14:textId="77777777" w:rsidR="00000000" w:rsidRPr="006756A9" w:rsidRDefault="00000000" w:rsidP="00F151F4">
    <w:pPr>
      <w:pStyle w:val="ac"/>
      <w:rPr>
        <w:sz w:val="16"/>
        <w:szCs w:val="16"/>
      </w:rPr>
    </w:pPr>
    <w:r w:rsidRPr="00F151F4">
      <w:rPr>
        <w:sz w:val="16"/>
        <w:szCs w:val="16"/>
      </w:rPr>
      <w:t>2. Греков, Б. Д. "История России в эпоху Смуты". — М.: Наука, 1960.</w:t>
    </w:r>
  </w:p>
  <w:p w14:paraId="42435186" w14:textId="77777777" w:rsidR="00000000" w:rsidRPr="006756A9" w:rsidRDefault="00000000" w:rsidP="00F151F4">
    <w:pPr>
      <w:pStyle w:val="ac"/>
      <w:rPr>
        <w:sz w:val="16"/>
        <w:szCs w:val="16"/>
      </w:rPr>
    </w:pPr>
    <w:r w:rsidRPr="00F151F4">
      <w:rPr>
        <w:sz w:val="16"/>
        <w:szCs w:val="16"/>
      </w:rPr>
      <w:t xml:space="preserve">3. </w:t>
    </w:r>
    <w:proofErr w:type="spellStart"/>
    <w:r w:rsidRPr="00F151F4">
      <w:rPr>
        <w:sz w:val="16"/>
        <w:szCs w:val="16"/>
      </w:rPr>
      <w:t>Вигасин</w:t>
    </w:r>
    <w:proofErr w:type="spellEnd"/>
    <w:r w:rsidRPr="00F151F4">
      <w:rPr>
        <w:sz w:val="16"/>
        <w:szCs w:val="16"/>
      </w:rPr>
      <w:t>, А. М. "Польская интервенция в России в начале XVII века". — СПб.: Дмитрий Буланин, 2004.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2F680" w14:textId="3AD6F16D" w:rsidR="00000000" w:rsidRPr="00F53215" w:rsidRDefault="00000000" w:rsidP="00F94045">
    <w:pPr>
      <w:pStyle w:val="af"/>
      <w:spacing w:line="240" w:lineRule="auto"/>
      <w:ind w:firstLine="0"/>
      <w:rPr>
        <w:sz w:val="18"/>
        <w:szCs w:val="1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BB43" w14:textId="77777777" w:rsidR="00000000" w:rsidRPr="004D41EF" w:rsidRDefault="00000000" w:rsidP="004D41EF">
    <w:pPr>
      <w:pStyle w:val="af"/>
      <w:spacing w:line="240" w:lineRule="auto"/>
      <w:ind w:firstLine="0"/>
      <w:rPr>
        <w:color w:val="auto"/>
        <w:sz w:val="18"/>
        <w:szCs w:val="18"/>
        <w:vertAlign w:val="superscript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24911" w14:textId="77777777" w:rsidR="00122D13" w:rsidRDefault="00122D13" w:rsidP="00F53215">
      <w:pPr>
        <w:spacing w:line="240" w:lineRule="auto"/>
      </w:pPr>
      <w:r>
        <w:separator/>
      </w:r>
    </w:p>
  </w:footnote>
  <w:footnote w:type="continuationSeparator" w:id="0">
    <w:p w14:paraId="733AB6A7" w14:textId="77777777" w:rsidR="00122D13" w:rsidRDefault="00122D13" w:rsidP="00F532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6601704"/>
      <w:docPartObj>
        <w:docPartGallery w:val="Page Numbers (Top of Page)"/>
        <w:docPartUnique/>
      </w:docPartObj>
    </w:sdtPr>
    <w:sdtContent>
      <w:p w14:paraId="0DDF8BF2" w14:textId="77777777" w:rsidR="00000000" w:rsidRDefault="0000000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0882D4" w14:textId="77777777" w:rsidR="00000000" w:rsidRPr="00DA6592" w:rsidRDefault="00000000" w:rsidP="00DA6592">
    <w:pPr>
      <w:pStyle w:val="ad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835D8" w14:textId="77777777" w:rsidR="00000000" w:rsidRPr="004D41EF" w:rsidRDefault="00000000" w:rsidP="004D41EF">
    <w:pPr>
      <w:pStyle w:val="ad"/>
      <w:tabs>
        <w:tab w:val="left" w:pos="2040"/>
      </w:tabs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13E0"/>
    <w:multiLevelType w:val="hybridMultilevel"/>
    <w:tmpl w:val="38322B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12D35E8"/>
    <w:multiLevelType w:val="hybridMultilevel"/>
    <w:tmpl w:val="785CC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16C94"/>
    <w:multiLevelType w:val="multilevel"/>
    <w:tmpl w:val="9034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AA5DD4"/>
    <w:multiLevelType w:val="hybridMultilevel"/>
    <w:tmpl w:val="CFFECC94"/>
    <w:lvl w:ilvl="0" w:tplc="04EC1C84">
      <w:start w:val="1"/>
      <w:numFmt w:val="decimal"/>
      <w:pStyle w:val="a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895748249">
    <w:abstractNumId w:val="2"/>
  </w:num>
  <w:num w:numId="2" w16cid:durableId="794328189">
    <w:abstractNumId w:val="0"/>
  </w:num>
  <w:num w:numId="3" w16cid:durableId="25184752">
    <w:abstractNumId w:val="1"/>
  </w:num>
  <w:num w:numId="4" w16cid:durableId="1198548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AE"/>
    <w:rsid w:val="000E6808"/>
    <w:rsid w:val="00122D13"/>
    <w:rsid w:val="006525D5"/>
    <w:rsid w:val="006529AE"/>
    <w:rsid w:val="00946EF8"/>
    <w:rsid w:val="0098282E"/>
    <w:rsid w:val="00CB7E4D"/>
    <w:rsid w:val="00F5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C665"/>
  <w15:chartTrackingRefBased/>
  <w15:docId w15:val="{7CA6EB66-9755-474D-98EF-F10E897E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3215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Courier New"/>
      <w:color w:val="000000"/>
      <w:kern w:val="0"/>
      <w:sz w:val="28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65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5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5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5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52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52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52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52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65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65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529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6529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529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6529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6529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6529A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autoRedefine/>
    <w:uiPriority w:val="10"/>
    <w:qFormat/>
    <w:rsid w:val="00F53215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1"/>
    <w:link w:val="a4"/>
    <w:uiPriority w:val="10"/>
    <w:rsid w:val="00F5321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65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65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65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6529AE"/>
    <w:rPr>
      <w:i/>
      <w:iCs/>
      <w:color w:val="404040" w:themeColor="text1" w:themeTint="BF"/>
    </w:rPr>
  </w:style>
  <w:style w:type="paragraph" w:styleId="a">
    <w:name w:val="List Paragraph"/>
    <w:basedOn w:val="a0"/>
    <w:autoRedefine/>
    <w:uiPriority w:val="34"/>
    <w:qFormat/>
    <w:rsid w:val="00946EF8"/>
    <w:pPr>
      <w:numPr>
        <w:numId w:val="4"/>
      </w:numPr>
      <w:tabs>
        <w:tab w:val="left" w:pos="1134"/>
      </w:tabs>
      <w:spacing w:line="240" w:lineRule="auto"/>
      <w:ind w:left="0" w:firstLine="851"/>
      <w:contextualSpacing/>
    </w:pPr>
  </w:style>
  <w:style w:type="character" w:styleId="a8">
    <w:name w:val="Intense Emphasis"/>
    <w:basedOn w:val="a1"/>
    <w:uiPriority w:val="21"/>
    <w:qFormat/>
    <w:rsid w:val="006529AE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65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6529AE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6529AE"/>
    <w:rPr>
      <w:b/>
      <w:bCs/>
      <w:smallCaps/>
      <w:color w:val="0F4761" w:themeColor="accent1" w:themeShade="BF"/>
      <w:spacing w:val="5"/>
    </w:rPr>
  </w:style>
  <w:style w:type="paragraph" w:styleId="ac">
    <w:name w:val="No Spacing"/>
    <w:autoRedefine/>
    <w:uiPriority w:val="1"/>
    <w:qFormat/>
    <w:rsid w:val="00F53215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ad">
    <w:name w:val="header"/>
    <w:basedOn w:val="a0"/>
    <w:link w:val="ae"/>
    <w:uiPriority w:val="99"/>
    <w:unhideWhenUsed/>
    <w:rsid w:val="00F532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F53215"/>
    <w:rPr>
      <w:rFonts w:ascii="Times New Roman" w:eastAsia="Times New Roman" w:hAnsi="Times New Roman" w:cs="Courier New"/>
      <w:color w:val="000000"/>
      <w:kern w:val="0"/>
      <w:sz w:val="28"/>
      <w:lang w:eastAsia="ru-RU"/>
      <w14:ligatures w14:val="none"/>
    </w:rPr>
  </w:style>
  <w:style w:type="paragraph" w:styleId="af">
    <w:name w:val="footer"/>
    <w:basedOn w:val="a0"/>
    <w:link w:val="af0"/>
    <w:uiPriority w:val="99"/>
    <w:unhideWhenUsed/>
    <w:rsid w:val="00F532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F53215"/>
    <w:rPr>
      <w:rFonts w:ascii="Times New Roman" w:eastAsia="Times New Roman" w:hAnsi="Times New Roman" w:cs="Courier New"/>
      <w:color w:val="000000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Larionov</dc:creator>
  <cp:keywords/>
  <dc:description/>
  <cp:lastModifiedBy>Mikhail Larionov</cp:lastModifiedBy>
  <cp:revision>6</cp:revision>
  <dcterms:created xsi:type="dcterms:W3CDTF">2025-01-17T12:59:00Z</dcterms:created>
  <dcterms:modified xsi:type="dcterms:W3CDTF">2025-01-17T13:12:00Z</dcterms:modified>
</cp:coreProperties>
</file>