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E140" w14:textId="77777777" w:rsidR="00F53215" w:rsidRDefault="00F53215" w:rsidP="00F53215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4C16D8">
        <w:rPr>
          <w:rFonts w:cs="Times New Roman"/>
          <w:color w:val="auto"/>
        </w:rPr>
        <w:t>МИНИСТЕРСТВО ОБРАЗОВАНИЯ И НАУКИ РОССИЙСКОЙ ФЕДЕРАЦИИ</w:t>
      </w:r>
    </w:p>
    <w:p w14:paraId="428C0242" w14:textId="77777777" w:rsidR="00F53215" w:rsidRDefault="00F53215" w:rsidP="00F53215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ФЕДЕРАЛЬНОЕ ГОСУДАРСТВЕННОЕ АВТОНОМНОЕ </w:t>
      </w:r>
    </w:p>
    <w:p w14:paraId="103F65B0" w14:textId="77777777" w:rsidR="00F53215" w:rsidRPr="006C07F9" w:rsidRDefault="00F53215" w:rsidP="00F53215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ОБРАЗОВАТЕЛЬНОЕ УЧРЕЖДЕНИЕ ВЫСШЕГО ОБРАЗОВАНИЯ </w:t>
      </w:r>
    </w:p>
    <w:p w14:paraId="6B2CBDE4" w14:textId="77777777" w:rsidR="00F53215" w:rsidRPr="006C07F9" w:rsidRDefault="00F53215" w:rsidP="00F53215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«ЮЖНЫЙ ФЕДЕРАЛЬНЫЙ УНИВЕРСИТЕТ» </w:t>
      </w:r>
    </w:p>
    <w:p w14:paraId="2E7DD36F" w14:textId="77777777" w:rsidR="00F53215" w:rsidRDefault="00F53215" w:rsidP="00F53215">
      <w:pPr>
        <w:ind w:firstLine="0"/>
        <w:jc w:val="center"/>
        <w:rPr>
          <w:rFonts w:cs="Times New Roman"/>
          <w:color w:val="auto"/>
        </w:rPr>
      </w:pPr>
    </w:p>
    <w:p w14:paraId="2C2509B0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23F17FE7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02C48807" w14:textId="77777777" w:rsidR="00F5321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48A3367B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386DE088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  <w:bookmarkStart w:id="0" w:name="bookmark1"/>
    </w:p>
    <w:bookmarkEnd w:id="0"/>
    <w:p w14:paraId="6A4B95B3" w14:textId="77777777" w:rsidR="00F53215" w:rsidRPr="00957DED" w:rsidRDefault="00F53215" w:rsidP="00F53215">
      <w:pPr>
        <w:ind w:firstLine="0"/>
        <w:jc w:val="center"/>
        <w:rPr>
          <w:rFonts w:cs="Times New Roman"/>
          <w:b/>
          <w:color w:val="auto"/>
          <w:sz w:val="56"/>
          <w:szCs w:val="56"/>
        </w:rPr>
      </w:pPr>
      <w:r w:rsidRPr="00957DED">
        <w:rPr>
          <w:rFonts w:cs="Times New Roman"/>
          <w:b/>
          <w:color w:val="auto"/>
          <w:sz w:val="56"/>
          <w:szCs w:val="56"/>
        </w:rPr>
        <w:t>Реферат</w:t>
      </w:r>
    </w:p>
    <w:p w14:paraId="70BADB20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по курсу</w:t>
      </w:r>
      <w:r>
        <w:rPr>
          <w:rFonts w:cs="Times New Roman"/>
          <w:color w:val="auto"/>
          <w:szCs w:val="28"/>
        </w:rPr>
        <w:t>:</w:t>
      </w:r>
      <w:r w:rsidRPr="006C07F9">
        <w:rPr>
          <w:rFonts w:cs="Times New Roman"/>
          <w:color w:val="auto"/>
          <w:szCs w:val="28"/>
        </w:rPr>
        <w:t xml:space="preserve"> «</w:t>
      </w:r>
      <w:r w:rsidRPr="0079733F">
        <w:rPr>
          <w:rFonts w:cs="Times New Roman"/>
          <w:color w:val="auto"/>
          <w:szCs w:val="28"/>
        </w:rPr>
        <w:t>История России</w:t>
      </w:r>
      <w:r w:rsidRPr="006C07F9">
        <w:rPr>
          <w:rFonts w:cs="Times New Roman"/>
          <w:color w:val="auto"/>
          <w:szCs w:val="28"/>
        </w:rPr>
        <w:t>»</w:t>
      </w:r>
    </w:p>
    <w:p w14:paraId="4B75586E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6FCE4CE6" w14:textId="710FEBCC" w:rsidR="00F53215" w:rsidRPr="004C16D8" w:rsidRDefault="00F53215" w:rsidP="00F53215">
      <w:pPr>
        <w:ind w:firstLine="0"/>
        <w:jc w:val="center"/>
        <w:rPr>
          <w:rFonts w:cs="Times New Roman"/>
          <w:b/>
          <w:color w:val="auto"/>
          <w:szCs w:val="28"/>
        </w:rPr>
      </w:pPr>
      <w:bookmarkStart w:id="1" w:name="bookmark2"/>
      <w:r w:rsidRPr="004C16D8">
        <w:rPr>
          <w:rFonts w:cs="Times New Roman"/>
          <w:color w:val="auto"/>
          <w:szCs w:val="28"/>
        </w:rPr>
        <w:t>на тему</w:t>
      </w:r>
      <w:r>
        <w:rPr>
          <w:rFonts w:cs="Times New Roman"/>
          <w:color w:val="auto"/>
          <w:szCs w:val="28"/>
        </w:rPr>
        <w:t>:</w:t>
      </w:r>
      <w:r w:rsidRPr="004C16D8">
        <w:rPr>
          <w:rFonts w:cs="Times New Roman"/>
          <w:color w:val="auto"/>
          <w:szCs w:val="28"/>
        </w:rPr>
        <w:t xml:space="preserve"> </w:t>
      </w:r>
      <w:r w:rsidRPr="004C16D8">
        <w:rPr>
          <w:rFonts w:cs="Times New Roman"/>
          <w:b/>
          <w:color w:val="auto"/>
          <w:szCs w:val="28"/>
        </w:rPr>
        <w:t>«</w:t>
      </w:r>
      <w:r w:rsidR="00EA6D85" w:rsidRPr="003E27BA">
        <w:rPr>
          <w:rFonts w:cs="Times New Roman"/>
          <w:szCs w:val="28"/>
        </w:rPr>
        <w:t>Дипломатия Николая I. «Завоевание» Кавказа. Крымская война: причины, ход, результаты</w:t>
      </w:r>
      <w:r w:rsidRPr="004C16D8">
        <w:rPr>
          <w:rFonts w:cs="Times New Roman"/>
          <w:b/>
          <w:color w:val="auto"/>
          <w:szCs w:val="28"/>
        </w:rPr>
        <w:t>»</w:t>
      </w:r>
      <w:bookmarkEnd w:id="1"/>
    </w:p>
    <w:p w14:paraId="586904B2" w14:textId="77777777" w:rsidR="00F53215" w:rsidRPr="006C07F9" w:rsidRDefault="00F53215" w:rsidP="00F53215">
      <w:pPr>
        <w:ind w:firstLine="0"/>
        <w:jc w:val="center"/>
        <w:rPr>
          <w:rFonts w:cs="Times New Roman"/>
          <w:b/>
          <w:color w:val="auto"/>
          <w:sz w:val="32"/>
          <w:szCs w:val="32"/>
        </w:rPr>
      </w:pPr>
    </w:p>
    <w:p w14:paraId="4665E5EA" w14:textId="77777777" w:rsidR="00F53215" w:rsidRPr="006C07F9" w:rsidRDefault="00F53215" w:rsidP="00F53215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4E32096A" w14:textId="77777777" w:rsidR="00F53215" w:rsidRPr="006C07F9" w:rsidRDefault="00F53215" w:rsidP="00F53215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Выполнил:</w:t>
      </w:r>
    </w:p>
    <w:p w14:paraId="70A00551" w14:textId="77777777" w:rsidR="00F53215" w:rsidRPr="006C07F9" w:rsidRDefault="00F53215" w:rsidP="00F53215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студент гр</w:t>
      </w:r>
      <w:r w:rsidRPr="004C16D8">
        <w:rPr>
          <w:rFonts w:cs="Times New Roman"/>
          <w:color w:val="auto"/>
          <w:szCs w:val="28"/>
        </w:rPr>
        <w:t>.</w:t>
      </w:r>
      <w:r w:rsidRPr="0079733F">
        <w:t xml:space="preserve"> </w:t>
      </w:r>
      <w:r w:rsidRPr="0079733F">
        <w:rPr>
          <w:rFonts w:cs="Times New Roman"/>
          <w:color w:val="auto"/>
          <w:szCs w:val="28"/>
          <w:u w:val="single"/>
        </w:rPr>
        <w:t>КТбз1-7</w:t>
      </w:r>
    </w:p>
    <w:p w14:paraId="45F8DE26" w14:textId="77777777" w:rsidR="00F53215" w:rsidRPr="004C16D8" w:rsidRDefault="00F53215" w:rsidP="00F53215">
      <w:pPr>
        <w:ind w:firstLine="0"/>
        <w:jc w:val="right"/>
        <w:rPr>
          <w:rFonts w:cs="Times New Roman"/>
          <w:color w:val="auto"/>
          <w:szCs w:val="28"/>
          <w:u w:val="single"/>
        </w:rPr>
      </w:pPr>
      <w:r>
        <w:rPr>
          <w:rFonts w:cs="Times New Roman"/>
          <w:color w:val="auto"/>
          <w:szCs w:val="28"/>
          <w:u w:val="single"/>
        </w:rPr>
        <w:t>Ларионов М.Ю.</w:t>
      </w:r>
    </w:p>
    <w:p w14:paraId="776F3D08" w14:textId="77777777" w:rsidR="00F53215" w:rsidRPr="006C07F9" w:rsidRDefault="00F53215" w:rsidP="00F53215">
      <w:pPr>
        <w:ind w:firstLine="0"/>
        <w:rPr>
          <w:rFonts w:cs="Times New Roman"/>
          <w:color w:val="auto"/>
          <w:szCs w:val="28"/>
        </w:rPr>
      </w:pPr>
    </w:p>
    <w:p w14:paraId="018544F6" w14:textId="77777777" w:rsidR="00F53215" w:rsidRPr="006C07F9" w:rsidRDefault="00F53215" w:rsidP="00F53215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 xml:space="preserve">Проверил: </w:t>
      </w:r>
    </w:p>
    <w:p w14:paraId="2A41F8D0" w14:textId="28B7C812" w:rsidR="00F53215" w:rsidRDefault="00C30780" w:rsidP="00C30780">
      <w:pPr>
        <w:ind w:firstLine="0"/>
        <w:jc w:val="right"/>
        <w:rPr>
          <w:rFonts w:cs="Times New Roman"/>
          <w:color w:val="auto"/>
          <w:szCs w:val="28"/>
        </w:rPr>
      </w:pPr>
      <w:r w:rsidRPr="00EE63AB">
        <w:rPr>
          <w:rFonts w:cs="Times New Roman"/>
          <w:color w:val="auto"/>
          <w:szCs w:val="28"/>
          <w:u w:val="single"/>
        </w:rPr>
        <w:t>Осипова</w:t>
      </w:r>
      <w:r>
        <w:rPr>
          <w:rFonts w:cs="Times New Roman"/>
          <w:color w:val="auto"/>
          <w:szCs w:val="28"/>
          <w:u w:val="single"/>
        </w:rPr>
        <w:t xml:space="preserve"> Ю.С.</w:t>
      </w:r>
    </w:p>
    <w:p w14:paraId="3FF31D07" w14:textId="77777777" w:rsidR="00F5321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6CAD6ABC" w14:textId="77777777" w:rsidR="00F5321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5B671563" w14:textId="77777777" w:rsidR="003234B5" w:rsidRDefault="003234B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450A1725" w14:textId="77777777" w:rsidR="003234B5" w:rsidRPr="006756A9" w:rsidRDefault="003234B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1ADF3F64" w14:textId="77777777" w:rsidR="00F5321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53B6E00C" w14:textId="77777777" w:rsidR="00AE46B0" w:rsidRPr="003234B5" w:rsidRDefault="00AE46B0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5C6B5EF3" w14:textId="1E267B21" w:rsidR="00F53215" w:rsidRPr="003234B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Таганрог,</w:t>
      </w:r>
      <w:r w:rsidRPr="006C07F9">
        <w:rPr>
          <w:rFonts w:cs="Times New Roman"/>
          <w:color w:val="auto"/>
          <w:szCs w:val="28"/>
        </w:rPr>
        <w:t xml:space="preserve"> 20</w:t>
      </w:r>
      <w:r>
        <w:rPr>
          <w:rFonts w:cs="Times New Roman"/>
          <w:color w:val="auto"/>
          <w:szCs w:val="28"/>
        </w:rPr>
        <w:t>2</w:t>
      </w:r>
      <w:r w:rsidRPr="003234B5">
        <w:rPr>
          <w:rFonts w:cs="Times New Roman"/>
          <w:color w:val="auto"/>
          <w:szCs w:val="28"/>
        </w:rPr>
        <w:t>5</w:t>
      </w:r>
      <w:r w:rsidRPr="003234B5">
        <w:rPr>
          <w:rFonts w:cs="Times New Roman"/>
          <w:color w:val="auto"/>
          <w:szCs w:val="28"/>
        </w:rPr>
        <w:br w:type="page"/>
      </w:r>
    </w:p>
    <w:p w14:paraId="7F32F5A5" w14:textId="5B59BA08" w:rsidR="006529AE" w:rsidRDefault="00F53215" w:rsidP="00F53215">
      <w:pPr>
        <w:pStyle w:val="a4"/>
      </w:pPr>
      <w:r>
        <w:lastRenderedPageBreak/>
        <w:t>Введение</w:t>
      </w:r>
    </w:p>
    <w:p w14:paraId="4EED7BA3" w14:textId="16504655" w:rsidR="00EA6D85" w:rsidRPr="00C30780" w:rsidRDefault="00EA6D85" w:rsidP="00F53215">
      <w:pPr>
        <w:rPr>
          <w:lang w:eastAsia="en-US"/>
        </w:rPr>
      </w:pPr>
      <w:r w:rsidRPr="00EA6D85">
        <w:rPr>
          <w:lang w:eastAsia="en-US"/>
        </w:rPr>
        <w:t>Николай I (1796–1855) был императором России с 1825 года, и его правление оказало значительное влияние на развитие российской дипломатии, внутренней политики и военных дел. Одной из важных тем в истории его правления является политика по отношению к Кавказу, а также участие России в Крымской войне, которая стала важным этапом в истории XIX века.</w:t>
      </w:r>
    </w:p>
    <w:p w14:paraId="69610129" w14:textId="77777777" w:rsidR="00EA6D85" w:rsidRPr="00C30780" w:rsidRDefault="00EA6D85" w:rsidP="00F53215">
      <w:pPr>
        <w:rPr>
          <w:lang w:eastAsia="en-US"/>
        </w:rPr>
      </w:pPr>
    </w:p>
    <w:p w14:paraId="79992743" w14:textId="30CE7B20" w:rsidR="00EA6D85" w:rsidRPr="00EA6D85" w:rsidRDefault="00EA6D85" w:rsidP="00EA6D85">
      <w:pPr>
        <w:pStyle w:val="a4"/>
      </w:pPr>
      <w:r w:rsidRPr="00EA6D85">
        <w:t>Дипломатия Николая I</w:t>
      </w:r>
    </w:p>
    <w:p w14:paraId="2139C81A" w14:textId="77777777" w:rsidR="00EA6D85" w:rsidRPr="00C30780" w:rsidRDefault="00EA6D85" w:rsidP="00EA6D85">
      <w:pPr>
        <w:rPr>
          <w:lang w:eastAsia="en-US"/>
        </w:rPr>
      </w:pPr>
      <w:r w:rsidRPr="00EA6D85">
        <w:rPr>
          <w:lang w:eastAsia="en-US"/>
        </w:rPr>
        <w:t>Дипломатия Николая I была ориентирована на поддержание и укрепление позиций Российской империи в Европе и в Восточном мире, а также на удержание её влияния в соседних странах и регионах. Внешняя политика этого периода была во многом продиктована стремлением России предотвратить революционные волнения и сохранить свой статус великой державы.</w:t>
      </w:r>
    </w:p>
    <w:p w14:paraId="55C66415" w14:textId="3A7CA3FB" w:rsidR="00EA6D85" w:rsidRPr="00C30780" w:rsidRDefault="00EA6D85" w:rsidP="00DE1973">
      <w:pPr>
        <w:pStyle w:val="a"/>
        <w:rPr>
          <w:lang w:eastAsia="en-US"/>
        </w:rPr>
      </w:pPr>
      <w:r>
        <w:rPr>
          <w:lang w:eastAsia="en-US"/>
        </w:rPr>
        <w:t>Политика противостояния с Наполеоном: Хотя Наполеон был побеждён ещё в 1814 году, Николай I продолжил политику России, направленную на предотвращение распространения либеральных идей в Европе, что привело к участию России в ряде антиреволюционных союзов (например, Священный Союз). Николай стремился сохранить «старый порядок» и блокировать любые попытки дестабилизации в Европе.</w:t>
      </w:r>
    </w:p>
    <w:p w14:paraId="3E5DBD60" w14:textId="2DF210D6" w:rsidR="00EA6D85" w:rsidRPr="00C30780" w:rsidRDefault="00EA6D85" w:rsidP="00DE1973">
      <w:pPr>
        <w:pStyle w:val="a"/>
        <w:rPr>
          <w:lang w:eastAsia="en-US"/>
        </w:rPr>
      </w:pPr>
      <w:r>
        <w:rPr>
          <w:lang w:eastAsia="en-US"/>
        </w:rPr>
        <w:t>Взаимоотношения с Пруссией, Австрией и Великобританией: С 1830-х годов Николай I постепенно сближался с Пруссией и Австрией, с которыми подписал несколько соглашений, направленных на укрепление политических и экономических позиций России в Европе. Однако отношения с Великобританией были более сложными, особенно из-за разногласий по поводу влияния на Ближнем Востоке и в Индии.</w:t>
      </w:r>
    </w:p>
    <w:p w14:paraId="6B0DD002" w14:textId="2D36E4BE" w:rsidR="003234B5" w:rsidRDefault="00EA6D85" w:rsidP="00DE1973">
      <w:pPr>
        <w:pStyle w:val="a"/>
        <w:rPr>
          <w:lang w:eastAsia="en-US"/>
        </w:rPr>
      </w:pPr>
      <w:r>
        <w:rPr>
          <w:lang w:eastAsia="en-US"/>
        </w:rPr>
        <w:t>«Русская дипломатия на Востоке»: Николай I активно укреплял российское присутствие на Кавказе и в Центральной Азии. Это был важный аспект его внешней политики, который впоследствии привёл к Крымской войне. Россия стремилась утвердить свои позиции на Ближнем Востоке, укрепив влияние в Турции и Персии.</w:t>
      </w:r>
      <w:r w:rsidR="003234B5">
        <w:rPr>
          <w:lang w:eastAsia="en-US"/>
        </w:rPr>
        <w:br w:type="page"/>
      </w:r>
    </w:p>
    <w:p w14:paraId="1CC9A622" w14:textId="18F2CBBE" w:rsidR="003234B5" w:rsidRDefault="00EA6D85" w:rsidP="003234B5">
      <w:pPr>
        <w:pStyle w:val="a4"/>
      </w:pPr>
      <w:r w:rsidRPr="00EA6D85">
        <w:lastRenderedPageBreak/>
        <w:t>«Завоевание» Кавказа</w:t>
      </w:r>
    </w:p>
    <w:p w14:paraId="71C922DE" w14:textId="167D58CF" w:rsidR="003234B5" w:rsidRPr="00C30780" w:rsidRDefault="00EA6D85" w:rsidP="003234B5">
      <w:pPr>
        <w:rPr>
          <w:lang w:eastAsia="en-US"/>
        </w:rPr>
      </w:pPr>
      <w:r w:rsidRPr="00EA6D85">
        <w:rPr>
          <w:lang w:eastAsia="en-US"/>
        </w:rPr>
        <w:t>Политика Николая I по отношению к Кавказу была, пожалуй, одной из самых значительных в его правлении. Кавказ был стратегически важным регионом, в котором пересекались интересы России, Османской империи и Персии. Завоевание Кавказа было необходимо для защиты южных рубежей империи и для того, чтобы установить контроль над ключевыми путями и ресурсами.</w:t>
      </w:r>
    </w:p>
    <w:p w14:paraId="602E644E" w14:textId="7709CAA9" w:rsidR="00EA6D85" w:rsidRPr="00DE1973" w:rsidRDefault="00EA6D85" w:rsidP="00DE1973">
      <w:pPr>
        <w:pStyle w:val="a"/>
        <w:numPr>
          <w:ilvl w:val="0"/>
          <w:numId w:val="8"/>
        </w:numPr>
        <w:ind w:left="0" w:firstLine="851"/>
      </w:pPr>
      <w:r w:rsidRPr="00DE1973">
        <w:t>Кавказская война (1817–1864): Кавказская война, начавшаяся ещё при Александре I, продолжалась на протяжении правления Николая I. Она включала в себя войны с горскими народами, стремившимися сохранить свою независимость. На протяжении всего правления Николая I Россия вела активные военные действия против чеченцев, дагестанцев, адыгов и других народов. Война была тяжёлой и долгой, с многочисленными сражениями и большими жертвами.</w:t>
      </w:r>
    </w:p>
    <w:p w14:paraId="780212C9" w14:textId="4DB0B8D1" w:rsidR="00EA6D85" w:rsidRPr="00DE1973" w:rsidRDefault="00EA6D85" w:rsidP="00DE1973">
      <w:pPr>
        <w:pStyle w:val="a"/>
      </w:pPr>
      <w:r w:rsidRPr="00DE1973">
        <w:t>Политика Николая I на Кавказе: Николай I продолжал политику активного расширения территорий на Кавказе, поддерживая княжества, склоняющиеся к союзничеству с Россией, и подавляя сопротивление тех, кто выступал против российского господства. Одним из самых сложных эпизодов Кавказской войны был конфликт с Шамилем — лидером горцев, который организовал жестокое сопротивление русским войскам в Дагестане и Чечне.</w:t>
      </w:r>
    </w:p>
    <w:p w14:paraId="082627D0" w14:textId="02978E8D" w:rsidR="00EA6D85" w:rsidRPr="00DE1973" w:rsidRDefault="00EA6D85" w:rsidP="00DE1973">
      <w:pPr>
        <w:pStyle w:val="a"/>
      </w:pPr>
      <w:r w:rsidRPr="00DE1973">
        <w:t>Итоги завоевания Кавказа: Окончательная победа в Кавказской войне была достигнута лишь в 1864 году, после смерти Николая I. Однако в его правление российские войска установили контроль над основными территориями на Кавказе, включая Чечню и Дагестан, и расширили свои позиции в Закавказье.</w:t>
      </w:r>
    </w:p>
    <w:p w14:paraId="4BA5A00B" w14:textId="77777777" w:rsidR="00EA6D85" w:rsidRPr="00C30780" w:rsidRDefault="00EA6D85" w:rsidP="00EA6D85">
      <w:pPr>
        <w:rPr>
          <w:lang w:eastAsia="en-US"/>
        </w:rPr>
      </w:pPr>
    </w:p>
    <w:p w14:paraId="0A67D666" w14:textId="39F31A42" w:rsidR="003234B5" w:rsidRPr="00EA6D85" w:rsidRDefault="00DE1973" w:rsidP="003234B5">
      <w:pPr>
        <w:pStyle w:val="a4"/>
      </w:pPr>
      <w:r w:rsidRPr="00DE1973">
        <w:t>Крымская война: причины, ход, результаты</w:t>
      </w:r>
    </w:p>
    <w:p w14:paraId="5F8BD927" w14:textId="31DF2562" w:rsidR="003234B5" w:rsidRPr="00C30780" w:rsidRDefault="00DE1973" w:rsidP="003234B5">
      <w:pPr>
        <w:rPr>
          <w:lang w:eastAsia="en-US"/>
        </w:rPr>
      </w:pPr>
      <w:r w:rsidRPr="00DE1973">
        <w:rPr>
          <w:lang w:eastAsia="en-US"/>
        </w:rPr>
        <w:t xml:space="preserve">Крымская война (1853–1856) стала одной из самых крупных и значимых войн XIX века, в которой Россия сражалась против коалиции Великобритании, Франции, Османской империи и Сардинии. Война оказала глубокое влияние на внутреннюю и внешнюю политику России, а также на её </w:t>
      </w:r>
      <w:r w:rsidRPr="00DE1973">
        <w:rPr>
          <w:lang w:eastAsia="en-US"/>
        </w:rPr>
        <w:lastRenderedPageBreak/>
        <w:t>международное положение.</w:t>
      </w:r>
    </w:p>
    <w:p w14:paraId="0872FB56" w14:textId="77777777" w:rsidR="00DE1973" w:rsidRPr="00C30780" w:rsidRDefault="00DE1973" w:rsidP="003234B5">
      <w:pPr>
        <w:rPr>
          <w:lang w:eastAsia="en-US"/>
        </w:rPr>
      </w:pPr>
    </w:p>
    <w:p w14:paraId="49BCD7D0" w14:textId="6B19AFE3" w:rsidR="003234B5" w:rsidRPr="00DE1973" w:rsidRDefault="00DE1973" w:rsidP="003234B5">
      <w:pPr>
        <w:pStyle w:val="a4"/>
      </w:pPr>
      <w:r w:rsidRPr="00DE1973">
        <w:t>Причины Крымской войны</w:t>
      </w:r>
    </w:p>
    <w:p w14:paraId="2D1BE284" w14:textId="151F3004" w:rsidR="00DE1973" w:rsidRPr="00DE1973" w:rsidRDefault="00DE1973" w:rsidP="00DE1973">
      <w:pPr>
        <w:pStyle w:val="a"/>
        <w:numPr>
          <w:ilvl w:val="0"/>
          <w:numId w:val="9"/>
        </w:numPr>
        <w:ind w:left="0" w:firstLine="851"/>
      </w:pPr>
      <w:r w:rsidRPr="00DE1973">
        <w:t>Конфликт за влияние в Османской империи: Одной из основных причин Крымской войны было стремление России расширить своё влияние на Балканах и в Османской империи. Россия поддерживала православных христиан в Османской империи и претендовала на роль защитника православной веры, что создавало напряжённость в отношениях с другими европейскими державами, особенно с Великобританией и Францией.</w:t>
      </w:r>
    </w:p>
    <w:p w14:paraId="6CBE4B83" w14:textId="1D4FAFFD" w:rsidR="00DE1973" w:rsidRPr="00DE1973" w:rsidRDefault="00DE1973" w:rsidP="00DE1973">
      <w:pPr>
        <w:pStyle w:val="a"/>
      </w:pPr>
      <w:r w:rsidRPr="00DE1973">
        <w:t>Борьба за контроль над Черноморскими проливами: Россия стремилась получить контроль над Черноморскими проливами (Босфор и Дарданеллы), чтобы укрепить свою стратегическую позицию и обеспечить свободный выход в Средиземное море. Это угрожало интересам Великобритании и Франции, которые считали эти проливы ключевыми для своего влияния в Европе.</w:t>
      </w:r>
    </w:p>
    <w:p w14:paraId="5F45C586" w14:textId="5B63C37E" w:rsidR="003234B5" w:rsidRPr="00DE1973" w:rsidRDefault="00DE1973" w:rsidP="00DE1973">
      <w:pPr>
        <w:pStyle w:val="a"/>
      </w:pPr>
      <w:r w:rsidRPr="00DE1973">
        <w:t>Рост национализма и амбиции России: Российская империя в этот период стремилась утвердить своё влияние на Востоке и сдерживать рост Османской империи, ослабленной внутренними проблемами.</w:t>
      </w:r>
    </w:p>
    <w:p w14:paraId="53879026" w14:textId="77777777" w:rsidR="00DE1973" w:rsidRPr="00C30780" w:rsidRDefault="00DE1973" w:rsidP="00DE1973">
      <w:pPr>
        <w:rPr>
          <w:lang w:eastAsia="en-US"/>
        </w:rPr>
      </w:pPr>
    </w:p>
    <w:p w14:paraId="1854F4DD" w14:textId="77777777" w:rsidR="00DE1973" w:rsidRPr="00DE1973" w:rsidRDefault="00DE1973" w:rsidP="00DE1973">
      <w:pPr>
        <w:pStyle w:val="a4"/>
      </w:pPr>
      <w:r w:rsidRPr="00DE1973">
        <w:t>Ход Крымской войны</w:t>
      </w:r>
    </w:p>
    <w:p w14:paraId="7D091A98" w14:textId="0D8C1ADF" w:rsidR="002967B4" w:rsidRPr="00C30780" w:rsidRDefault="002967B4" w:rsidP="002967B4">
      <w:pPr>
        <w:pStyle w:val="a"/>
        <w:numPr>
          <w:ilvl w:val="0"/>
          <w:numId w:val="10"/>
        </w:numPr>
        <w:ind w:left="0" w:firstLine="851"/>
        <w:rPr>
          <w:lang w:eastAsia="en-US"/>
        </w:rPr>
      </w:pPr>
      <w:r>
        <w:rPr>
          <w:lang w:eastAsia="en-US"/>
        </w:rPr>
        <w:t>Начало войны: Война началась в 1853 году с нападения русских войск на Османскую империю. Россия вмешалась в конфликт между Османской империей и княжествами Молдавии и Валахии, что стало поводом для вмешательства Великобритании и Франции.</w:t>
      </w:r>
    </w:p>
    <w:p w14:paraId="1073BC31" w14:textId="52EF925C" w:rsidR="002967B4" w:rsidRPr="00C30780" w:rsidRDefault="002967B4" w:rsidP="002967B4">
      <w:pPr>
        <w:pStyle w:val="a"/>
        <w:numPr>
          <w:ilvl w:val="0"/>
          <w:numId w:val="10"/>
        </w:numPr>
        <w:ind w:left="0" w:firstLine="851"/>
        <w:rPr>
          <w:lang w:eastAsia="en-US"/>
        </w:rPr>
      </w:pPr>
      <w:r>
        <w:rPr>
          <w:lang w:eastAsia="en-US"/>
        </w:rPr>
        <w:t>Сражения и кампании: Война велась не только на Балканах и в Крыму, но также на Кавказе и на Черном море. Одним из самых знаменитых сражений стало осаждение Севастополя, которое длилось почти год (1854–1855). В это время союзники (Великобритания, Франция и Османская империя) пытались прорвать оборону города, но русские войска вели упорную оборону.</w:t>
      </w:r>
    </w:p>
    <w:p w14:paraId="0B52D431" w14:textId="77777777" w:rsidR="00701D53" w:rsidRPr="00701D53" w:rsidRDefault="002967B4" w:rsidP="002967B4">
      <w:pPr>
        <w:pStyle w:val="a"/>
        <w:numPr>
          <w:ilvl w:val="0"/>
          <w:numId w:val="10"/>
        </w:numPr>
        <w:ind w:left="0" w:firstLine="851"/>
        <w:rPr>
          <w:lang w:eastAsia="en-US"/>
        </w:rPr>
      </w:pPr>
      <w:r>
        <w:rPr>
          <w:lang w:eastAsia="en-US"/>
        </w:rPr>
        <w:t xml:space="preserve">Сражение на Балканах и Кавказе: На Балканах Россия понесла ряд </w:t>
      </w:r>
      <w:r>
        <w:rPr>
          <w:lang w:eastAsia="en-US"/>
        </w:rPr>
        <w:lastRenderedPageBreak/>
        <w:t>поражений от армий Османской империи, а на Кавказе русские войска столкнулись с многочисленными войсками Османской империи и с местными горскими племенами.</w:t>
      </w:r>
    </w:p>
    <w:p w14:paraId="2C342A50" w14:textId="77777777" w:rsidR="00701D53" w:rsidRPr="00C30780" w:rsidRDefault="00701D53" w:rsidP="00701D53">
      <w:pPr>
        <w:rPr>
          <w:lang w:eastAsia="en-US"/>
        </w:rPr>
      </w:pPr>
    </w:p>
    <w:p w14:paraId="040D302B" w14:textId="60C0D15D" w:rsidR="00701D53" w:rsidRPr="00C8027F" w:rsidRDefault="00701D53" w:rsidP="00C8027F">
      <w:pPr>
        <w:pStyle w:val="a4"/>
        <w:rPr>
          <w:lang w:val="en-US"/>
        </w:rPr>
      </w:pPr>
      <w:r w:rsidRPr="00701D53">
        <w:t>Результаты Крымской войны</w:t>
      </w:r>
    </w:p>
    <w:p w14:paraId="68BB3B6A" w14:textId="72B41216" w:rsidR="00701D53" w:rsidRPr="00701D53" w:rsidRDefault="00701D53" w:rsidP="00701D53">
      <w:pPr>
        <w:pStyle w:val="a"/>
        <w:numPr>
          <w:ilvl w:val="0"/>
          <w:numId w:val="11"/>
        </w:numPr>
        <w:ind w:left="0" w:firstLine="851"/>
        <w:rPr>
          <w:lang w:eastAsia="en-US"/>
        </w:rPr>
      </w:pPr>
      <w:r>
        <w:rPr>
          <w:lang w:eastAsia="en-US"/>
        </w:rPr>
        <w:t>Поражение России: Крымская война закончилась поражением России. В 1856 году был подписан Парижский мир, который ставил Россию в весьма сложное положение:</w:t>
      </w:r>
    </w:p>
    <w:p w14:paraId="71E33E73" w14:textId="77777777" w:rsidR="00701D53" w:rsidRDefault="00701D53" w:rsidP="00701D53">
      <w:pPr>
        <w:pStyle w:val="a"/>
        <w:numPr>
          <w:ilvl w:val="0"/>
          <w:numId w:val="13"/>
        </w:numPr>
        <w:ind w:left="0" w:firstLine="851"/>
        <w:rPr>
          <w:lang w:eastAsia="en-US"/>
        </w:rPr>
      </w:pPr>
      <w:r>
        <w:rPr>
          <w:lang w:eastAsia="en-US"/>
        </w:rPr>
        <w:t>Россия утратила часть территорий на Черноморском побережье и была вынуждена демилитаризовать Черное море, отказавшись от флота в Черном море.</w:t>
      </w:r>
    </w:p>
    <w:p w14:paraId="35DFC607" w14:textId="77777777" w:rsidR="00701D53" w:rsidRDefault="00701D53" w:rsidP="00701D53">
      <w:pPr>
        <w:pStyle w:val="a"/>
        <w:numPr>
          <w:ilvl w:val="0"/>
          <w:numId w:val="13"/>
        </w:numPr>
        <w:ind w:left="0" w:firstLine="851"/>
        <w:rPr>
          <w:lang w:eastAsia="en-US"/>
        </w:rPr>
      </w:pPr>
      <w:r>
        <w:rPr>
          <w:lang w:eastAsia="en-US"/>
        </w:rPr>
        <w:t>Османская империя сохраняла свою независимость, но Российская империя потеряла свои амбиции на расширение влияния на Балканах.</w:t>
      </w:r>
    </w:p>
    <w:p w14:paraId="0267BC1B" w14:textId="64BCC4F2" w:rsidR="00701D53" w:rsidRPr="00381762" w:rsidRDefault="00701D53" w:rsidP="00701D53">
      <w:pPr>
        <w:pStyle w:val="a"/>
        <w:numPr>
          <w:ilvl w:val="0"/>
          <w:numId w:val="11"/>
        </w:numPr>
        <w:ind w:left="0" w:firstLine="851"/>
        <w:rPr>
          <w:lang w:eastAsia="en-US"/>
        </w:rPr>
      </w:pPr>
      <w:r>
        <w:rPr>
          <w:lang w:eastAsia="en-US"/>
        </w:rPr>
        <w:t>Влияние на внутреннюю политику: Поражение в Крымской войне стало одним из факторов, побудивших Николая I начать реформы, несмотря на консервативный характер его правления. Это также вызвало сильное недовольство в армии и обществе, что подготовило почву для реформ, которые будут проведены в годы правления Александра II.</w:t>
      </w:r>
    </w:p>
    <w:p w14:paraId="1A999A06" w14:textId="77777777" w:rsidR="00381762" w:rsidRPr="00C30780" w:rsidRDefault="00381762" w:rsidP="00381762">
      <w:pPr>
        <w:rPr>
          <w:lang w:eastAsia="en-US"/>
        </w:rPr>
      </w:pPr>
    </w:p>
    <w:p w14:paraId="1AA50ACE" w14:textId="502FE1B0" w:rsidR="00381762" w:rsidRPr="00C30780" w:rsidRDefault="00381762" w:rsidP="00381762">
      <w:pPr>
        <w:pStyle w:val="a4"/>
      </w:pPr>
      <w:r w:rsidRPr="00381762">
        <w:t>Заключение</w:t>
      </w:r>
    </w:p>
    <w:p w14:paraId="4C0E1A61" w14:textId="57EABBEF" w:rsidR="00381762" w:rsidRPr="00381762" w:rsidRDefault="00381762" w:rsidP="00381762">
      <w:pPr>
        <w:rPr>
          <w:lang w:eastAsia="en-US"/>
        </w:rPr>
      </w:pPr>
      <w:r w:rsidRPr="00381762">
        <w:rPr>
          <w:lang w:eastAsia="en-US"/>
        </w:rPr>
        <w:t>Правление Николая I оставило значительный след в истории России, особенно в области дипломатии и военной политики. Завоевание Кавказа и участие в Крымской войне были важными эпизодами, которые оказали глубокое влияние на внутреннюю и внешнюю политику России. Крымская война, в частности, показала недостатки российской армии и слабости в управлении, что в дальнейшем привело к важным реформам и изменению курса внутренней политики.</w:t>
      </w:r>
    </w:p>
    <w:p w14:paraId="4662DE0D" w14:textId="6848183A" w:rsidR="006525D5" w:rsidRDefault="006525D5" w:rsidP="00701D53">
      <w:pPr>
        <w:rPr>
          <w:lang w:eastAsia="en-US"/>
        </w:rPr>
      </w:pPr>
      <w:r>
        <w:rPr>
          <w:lang w:eastAsia="en-US"/>
        </w:rPr>
        <w:br w:type="page"/>
      </w:r>
    </w:p>
    <w:p w14:paraId="1CC04F38" w14:textId="10518954" w:rsidR="006525D5" w:rsidRPr="006525D5" w:rsidRDefault="006525D5" w:rsidP="006525D5">
      <w:pPr>
        <w:pStyle w:val="a4"/>
      </w:pPr>
      <w:r w:rsidRPr="006525D5">
        <w:rPr>
          <w:rFonts w:eastAsia="Times New Roman"/>
        </w:rPr>
        <w:lastRenderedPageBreak/>
        <w:t>Источники</w:t>
      </w:r>
    </w:p>
    <w:p w14:paraId="4C711DDC" w14:textId="77777777" w:rsidR="00381762" w:rsidRDefault="00381762" w:rsidP="00381762">
      <w:pPr>
        <w:pStyle w:val="a"/>
        <w:numPr>
          <w:ilvl w:val="0"/>
          <w:numId w:val="14"/>
        </w:numPr>
        <w:ind w:left="0" w:firstLine="851"/>
      </w:pPr>
      <w:r>
        <w:t>Карамзин, Н. М. История государства Российского. Т. 12–14. М., 1999.</w:t>
      </w:r>
    </w:p>
    <w:p w14:paraId="2A935811" w14:textId="77777777" w:rsidR="00381762" w:rsidRDefault="00381762" w:rsidP="00381762">
      <w:pPr>
        <w:pStyle w:val="a"/>
        <w:numPr>
          <w:ilvl w:val="0"/>
          <w:numId w:val="14"/>
        </w:numPr>
        <w:ind w:left="0" w:firstLine="851"/>
      </w:pPr>
      <w:r>
        <w:t>Григорьев, А. В. Крымская война 1853–1856 гг. М.: Издательство «Восточная литература», 2005.</w:t>
      </w:r>
    </w:p>
    <w:p w14:paraId="71A6412A" w14:textId="77777777" w:rsidR="00381762" w:rsidRDefault="00381762" w:rsidP="00381762">
      <w:pPr>
        <w:pStyle w:val="a"/>
        <w:numPr>
          <w:ilvl w:val="0"/>
          <w:numId w:val="14"/>
        </w:numPr>
        <w:ind w:left="0" w:firstLine="851"/>
      </w:pPr>
      <w:r>
        <w:t>Розанов, В. В. Кавказская война: Исторические очерки. М., 1983.</w:t>
      </w:r>
    </w:p>
    <w:p w14:paraId="121EE2EB" w14:textId="77777777" w:rsidR="00381762" w:rsidRDefault="00381762" w:rsidP="00381762">
      <w:pPr>
        <w:pStyle w:val="a"/>
        <w:numPr>
          <w:ilvl w:val="0"/>
          <w:numId w:val="14"/>
        </w:numPr>
        <w:ind w:left="0" w:firstLine="851"/>
      </w:pPr>
      <w:r>
        <w:t>Девятов, И. В. Политика Николая I в Восточной Европе и на Кавказе. М., 2008.</w:t>
      </w:r>
    </w:p>
    <w:p w14:paraId="7064BB36" w14:textId="45F4122F" w:rsidR="006525D5" w:rsidRPr="006525D5" w:rsidRDefault="00381762" w:rsidP="00381762">
      <w:pPr>
        <w:pStyle w:val="a"/>
        <w:numPr>
          <w:ilvl w:val="0"/>
          <w:numId w:val="14"/>
        </w:numPr>
        <w:ind w:left="0" w:firstLine="851"/>
      </w:pPr>
      <w:r>
        <w:t>Яковлев, А. И. Внешняя политика Российской империи в XIX веке. М., 2004.</w:t>
      </w:r>
    </w:p>
    <w:sectPr w:rsidR="006525D5" w:rsidRPr="006525D5" w:rsidSect="00F53215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B4DD" w14:textId="77777777" w:rsidR="00394A17" w:rsidRDefault="00394A17" w:rsidP="00F53215">
      <w:pPr>
        <w:spacing w:line="240" w:lineRule="auto"/>
      </w:pPr>
      <w:r>
        <w:separator/>
      </w:r>
    </w:p>
  </w:endnote>
  <w:endnote w:type="continuationSeparator" w:id="0">
    <w:p w14:paraId="096B86C5" w14:textId="77777777" w:rsidR="00394A17" w:rsidRDefault="00394A17" w:rsidP="00F53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D997" w14:textId="77777777" w:rsidR="00326277" w:rsidRPr="00F151F4" w:rsidRDefault="00000000" w:rsidP="00F151F4">
    <w:pPr>
      <w:pStyle w:val="ac"/>
      <w:rPr>
        <w:sz w:val="16"/>
        <w:szCs w:val="16"/>
      </w:rPr>
    </w:pPr>
    <w:r w:rsidRPr="00F151F4">
      <w:rPr>
        <w:sz w:val="16"/>
        <w:szCs w:val="16"/>
      </w:rPr>
      <w:t>1. Черкасова, Т. А. "Смута в России (1598–1613 гг.)". — М.: Просвещение, 2003.</w:t>
    </w:r>
  </w:p>
  <w:p w14:paraId="2E6A6221" w14:textId="77777777" w:rsidR="00326277" w:rsidRPr="006756A9" w:rsidRDefault="00000000" w:rsidP="00F151F4">
    <w:pPr>
      <w:pStyle w:val="ac"/>
      <w:rPr>
        <w:sz w:val="16"/>
        <w:szCs w:val="16"/>
      </w:rPr>
    </w:pPr>
    <w:r w:rsidRPr="00F151F4">
      <w:rPr>
        <w:sz w:val="16"/>
        <w:szCs w:val="16"/>
      </w:rPr>
      <w:t>2. Греков, Б. Д. "История России в эпоху Смуты". — М.: Наука, 1960.</w:t>
    </w:r>
  </w:p>
  <w:p w14:paraId="42435186" w14:textId="77777777" w:rsidR="00326277" w:rsidRPr="006756A9" w:rsidRDefault="00000000" w:rsidP="00F151F4">
    <w:pPr>
      <w:pStyle w:val="ac"/>
      <w:rPr>
        <w:sz w:val="16"/>
        <w:szCs w:val="16"/>
      </w:rPr>
    </w:pPr>
    <w:r w:rsidRPr="00F151F4">
      <w:rPr>
        <w:sz w:val="16"/>
        <w:szCs w:val="16"/>
      </w:rPr>
      <w:t>3. Вигасин, А. М. "Польская интервенция в России в начале XVII века". — СПб.: Дмитрий Буланин, 2004.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2F680" w14:textId="3AD6F16D" w:rsidR="00326277" w:rsidRPr="00F53215" w:rsidRDefault="00326277" w:rsidP="00F94045">
    <w:pPr>
      <w:pStyle w:val="af"/>
      <w:spacing w:line="240" w:lineRule="auto"/>
      <w:ind w:firstLine="0"/>
      <w:rPr>
        <w:sz w:val="18"/>
        <w:szCs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BB43" w14:textId="77777777" w:rsidR="00326277" w:rsidRPr="004D41EF" w:rsidRDefault="00326277" w:rsidP="004D41EF">
    <w:pPr>
      <w:pStyle w:val="af"/>
      <w:spacing w:line="240" w:lineRule="auto"/>
      <w:ind w:firstLine="0"/>
      <w:rPr>
        <w:color w:val="auto"/>
        <w:sz w:val="18"/>
        <w:szCs w:val="18"/>
        <w:vertAlign w:val="superscript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C5B8" w14:textId="77777777" w:rsidR="00394A17" w:rsidRDefault="00394A17" w:rsidP="00F53215">
      <w:pPr>
        <w:spacing w:line="240" w:lineRule="auto"/>
      </w:pPr>
      <w:r>
        <w:separator/>
      </w:r>
    </w:p>
  </w:footnote>
  <w:footnote w:type="continuationSeparator" w:id="0">
    <w:p w14:paraId="230F537D" w14:textId="77777777" w:rsidR="00394A17" w:rsidRDefault="00394A17" w:rsidP="00F53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601704"/>
      <w:docPartObj>
        <w:docPartGallery w:val="Page Numbers (Top of Page)"/>
        <w:docPartUnique/>
      </w:docPartObj>
    </w:sdtPr>
    <w:sdtContent>
      <w:p w14:paraId="0DDF8BF2" w14:textId="77777777" w:rsidR="00326277" w:rsidRDefault="0000000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0882D4" w14:textId="77777777" w:rsidR="00326277" w:rsidRPr="00DA6592" w:rsidRDefault="00326277" w:rsidP="00DA6592">
    <w:pPr>
      <w:pStyle w:val="ad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835D8" w14:textId="77777777" w:rsidR="00326277" w:rsidRPr="004D41EF" w:rsidRDefault="00326277" w:rsidP="004D41EF">
    <w:pPr>
      <w:pStyle w:val="ad"/>
      <w:tabs>
        <w:tab w:val="left" w:pos="2040"/>
      </w:tabs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13E0"/>
    <w:multiLevelType w:val="hybridMultilevel"/>
    <w:tmpl w:val="38322B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431E36"/>
    <w:multiLevelType w:val="hybridMultilevel"/>
    <w:tmpl w:val="6CBA84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F9401B3"/>
    <w:multiLevelType w:val="hybridMultilevel"/>
    <w:tmpl w:val="88B632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12D35E8"/>
    <w:multiLevelType w:val="hybridMultilevel"/>
    <w:tmpl w:val="785CC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70894"/>
    <w:multiLevelType w:val="hybridMultilevel"/>
    <w:tmpl w:val="78FE37C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DA81BBD"/>
    <w:multiLevelType w:val="hybridMultilevel"/>
    <w:tmpl w:val="E62005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45F31CB"/>
    <w:multiLevelType w:val="hybridMultilevel"/>
    <w:tmpl w:val="CBE0EE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2D16C94"/>
    <w:multiLevelType w:val="multilevel"/>
    <w:tmpl w:val="9034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55B08"/>
    <w:multiLevelType w:val="hybridMultilevel"/>
    <w:tmpl w:val="2DBE5E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88C1FEE"/>
    <w:multiLevelType w:val="hybridMultilevel"/>
    <w:tmpl w:val="6A720B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5785CED"/>
    <w:multiLevelType w:val="hybridMultilevel"/>
    <w:tmpl w:val="7EF288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CAA5DD4"/>
    <w:multiLevelType w:val="hybridMultilevel"/>
    <w:tmpl w:val="B83666AA"/>
    <w:lvl w:ilvl="0" w:tplc="10747FB2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895748249">
    <w:abstractNumId w:val="7"/>
  </w:num>
  <w:num w:numId="2" w16cid:durableId="794328189">
    <w:abstractNumId w:val="0"/>
  </w:num>
  <w:num w:numId="3" w16cid:durableId="25184752">
    <w:abstractNumId w:val="3"/>
  </w:num>
  <w:num w:numId="4" w16cid:durableId="1198548284">
    <w:abstractNumId w:val="11"/>
  </w:num>
  <w:num w:numId="5" w16cid:durableId="1292437251">
    <w:abstractNumId w:val="4"/>
  </w:num>
  <w:num w:numId="6" w16cid:durableId="1080255002">
    <w:abstractNumId w:val="6"/>
  </w:num>
  <w:num w:numId="7" w16cid:durableId="860047958">
    <w:abstractNumId w:val="1"/>
  </w:num>
  <w:num w:numId="8" w16cid:durableId="2012753289">
    <w:abstractNumId w:val="11"/>
    <w:lvlOverride w:ilvl="0">
      <w:startOverride w:val="1"/>
    </w:lvlOverride>
  </w:num>
  <w:num w:numId="9" w16cid:durableId="724647887">
    <w:abstractNumId w:val="11"/>
    <w:lvlOverride w:ilvl="0">
      <w:startOverride w:val="1"/>
    </w:lvlOverride>
  </w:num>
  <w:num w:numId="10" w16cid:durableId="1387409061">
    <w:abstractNumId w:val="5"/>
  </w:num>
  <w:num w:numId="11" w16cid:durableId="268048533">
    <w:abstractNumId w:val="2"/>
  </w:num>
  <w:num w:numId="12" w16cid:durableId="155151742">
    <w:abstractNumId w:val="8"/>
  </w:num>
  <w:num w:numId="13" w16cid:durableId="51731147">
    <w:abstractNumId w:val="9"/>
  </w:num>
  <w:num w:numId="14" w16cid:durableId="6788530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AE"/>
    <w:rsid w:val="00086115"/>
    <w:rsid w:val="000E6808"/>
    <w:rsid w:val="00122D13"/>
    <w:rsid w:val="001850E9"/>
    <w:rsid w:val="002967B4"/>
    <w:rsid w:val="003234B5"/>
    <w:rsid w:val="00326277"/>
    <w:rsid w:val="00381762"/>
    <w:rsid w:val="00394A17"/>
    <w:rsid w:val="0040264C"/>
    <w:rsid w:val="00597186"/>
    <w:rsid w:val="005A4918"/>
    <w:rsid w:val="006525D5"/>
    <w:rsid w:val="006529AE"/>
    <w:rsid w:val="00701D53"/>
    <w:rsid w:val="00946EF8"/>
    <w:rsid w:val="0098282E"/>
    <w:rsid w:val="00AE46B0"/>
    <w:rsid w:val="00B36707"/>
    <w:rsid w:val="00BC2421"/>
    <w:rsid w:val="00C2419F"/>
    <w:rsid w:val="00C30780"/>
    <w:rsid w:val="00C8027F"/>
    <w:rsid w:val="00CB7E4D"/>
    <w:rsid w:val="00DE1973"/>
    <w:rsid w:val="00E6638E"/>
    <w:rsid w:val="00EA6D85"/>
    <w:rsid w:val="00F5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C665"/>
  <w15:chartTrackingRefBased/>
  <w15:docId w15:val="{7CA6EB66-9755-474D-98EF-F10E897E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3215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65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5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5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5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52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52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52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52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65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65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529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529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529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6529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6529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6529A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autoRedefine/>
    <w:uiPriority w:val="10"/>
    <w:qFormat/>
    <w:rsid w:val="00EA6D85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  <w:lang w:eastAsia="en-US"/>
    </w:rPr>
  </w:style>
  <w:style w:type="character" w:customStyle="1" w:styleId="a5">
    <w:name w:val="Заголовок Знак"/>
    <w:basedOn w:val="a1"/>
    <w:link w:val="a4"/>
    <w:uiPriority w:val="10"/>
    <w:rsid w:val="00EA6D85"/>
    <w:rPr>
      <w:rFonts w:ascii="Times New Roman" w:eastAsiaTheme="majorEastAsia" w:hAnsi="Times New Roman" w:cstheme="majorBidi"/>
      <w:b/>
      <w:color w:val="000000"/>
      <w:spacing w:val="-10"/>
      <w:kern w:val="28"/>
      <w:sz w:val="28"/>
      <w:szCs w:val="56"/>
      <w14:ligatures w14:val="none"/>
    </w:rPr>
  </w:style>
  <w:style w:type="paragraph" w:styleId="a6">
    <w:name w:val="Subtitle"/>
    <w:basedOn w:val="a0"/>
    <w:next w:val="a0"/>
    <w:link w:val="a7"/>
    <w:uiPriority w:val="11"/>
    <w:qFormat/>
    <w:rsid w:val="006529AE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65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65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529AE"/>
    <w:rPr>
      <w:i/>
      <w:iCs/>
      <w:color w:val="404040" w:themeColor="text1" w:themeTint="BF"/>
    </w:rPr>
  </w:style>
  <w:style w:type="paragraph" w:styleId="a">
    <w:name w:val="List Paragraph"/>
    <w:basedOn w:val="a0"/>
    <w:uiPriority w:val="34"/>
    <w:qFormat/>
    <w:rsid w:val="00DE1973"/>
    <w:pPr>
      <w:numPr>
        <w:numId w:val="4"/>
      </w:numPr>
      <w:tabs>
        <w:tab w:val="left" w:pos="1134"/>
      </w:tabs>
      <w:ind w:left="0" w:firstLine="851"/>
      <w:contextualSpacing/>
    </w:pPr>
  </w:style>
  <w:style w:type="character" w:styleId="a8">
    <w:name w:val="Intense Emphasis"/>
    <w:basedOn w:val="a1"/>
    <w:uiPriority w:val="21"/>
    <w:qFormat/>
    <w:rsid w:val="006529AE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65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6529AE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6529AE"/>
    <w:rPr>
      <w:b/>
      <w:bCs/>
      <w:smallCaps/>
      <w:color w:val="0F4761" w:themeColor="accent1" w:themeShade="BF"/>
      <w:spacing w:val="5"/>
    </w:rPr>
  </w:style>
  <w:style w:type="paragraph" w:styleId="ac">
    <w:name w:val="No Spacing"/>
    <w:autoRedefine/>
    <w:uiPriority w:val="1"/>
    <w:qFormat/>
    <w:rsid w:val="00F5321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d">
    <w:name w:val="header"/>
    <w:basedOn w:val="a0"/>
    <w:link w:val="ae"/>
    <w:uiPriority w:val="99"/>
    <w:unhideWhenUsed/>
    <w:rsid w:val="00F532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F53215"/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  <w:style w:type="paragraph" w:styleId="af">
    <w:name w:val="footer"/>
    <w:basedOn w:val="a0"/>
    <w:link w:val="af0"/>
    <w:uiPriority w:val="99"/>
    <w:unhideWhenUsed/>
    <w:rsid w:val="00F532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F53215"/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Larionov</dc:creator>
  <cp:keywords/>
  <dc:description/>
  <cp:lastModifiedBy>Mikhail Larionov</cp:lastModifiedBy>
  <cp:revision>18</cp:revision>
  <dcterms:created xsi:type="dcterms:W3CDTF">2025-01-17T12:59:00Z</dcterms:created>
  <dcterms:modified xsi:type="dcterms:W3CDTF">2025-01-21T17:47:00Z</dcterms:modified>
</cp:coreProperties>
</file>