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86B5" w14:textId="6EAF538E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 xml:space="preserve">Государственное </w:t>
      </w:r>
      <w:r w:rsidR="00AD0413" w:rsidRPr="00AD0413">
        <w:rPr>
          <w:szCs w:val="28"/>
        </w:rPr>
        <w:t>бюджетное профессиональное</w:t>
      </w:r>
      <w:r w:rsidRPr="00AD0413">
        <w:rPr>
          <w:szCs w:val="28"/>
        </w:rPr>
        <w:t xml:space="preserve"> образовательное учреждение</w:t>
      </w:r>
    </w:p>
    <w:p w14:paraId="7BD6989B" w14:textId="23A97A43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>Ростовской области</w:t>
      </w:r>
    </w:p>
    <w:p w14:paraId="4F1EB947" w14:textId="77777777" w:rsidR="00AD0413" w:rsidRPr="00AD0413" w:rsidRDefault="00AD0413" w:rsidP="00AD0413">
      <w:pPr>
        <w:ind w:firstLine="0"/>
        <w:jc w:val="center"/>
        <w:rPr>
          <w:szCs w:val="28"/>
          <w:u w:val="single"/>
        </w:rPr>
      </w:pPr>
      <w:r w:rsidRPr="00AD0413">
        <w:rPr>
          <w:szCs w:val="28"/>
          <w:u w:val="single"/>
        </w:rPr>
        <w:t>«Таганрогский колледж морского приборостроения»</w:t>
      </w:r>
    </w:p>
    <w:p w14:paraId="37C42CBD" w14:textId="77777777" w:rsidR="00AD0413" w:rsidRPr="005F04CC" w:rsidRDefault="00AD0413" w:rsidP="00AD0413">
      <w:pPr>
        <w:ind w:firstLine="0"/>
        <w:jc w:val="center"/>
        <w:rPr>
          <w:sz w:val="26"/>
          <w:szCs w:val="26"/>
        </w:rPr>
      </w:pPr>
    </w:p>
    <w:p w14:paraId="22FC58D5" w14:textId="0053B570" w:rsidR="00D506D4" w:rsidRDefault="00AD0413" w:rsidP="00AD0413">
      <w:pPr>
        <w:ind w:firstLine="1418"/>
      </w:pPr>
      <w:r>
        <w:t>«К защите допустить»</w:t>
      </w:r>
    </w:p>
    <w:p w14:paraId="67AA13DE" w14:textId="77777777" w:rsidR="00AD0413" w:rsidRDefault="00AD0413" w:rsidP="00AD0413">
      <w:pPr>
        <w:ind w:firstLine="1418"/>
      </w:pPr>
      <w:r>
        <w:t>Зам. директора по УР</w:t>
      </w:r>
    </w:p>
    <w:p w14:paraId="3CBCC418" w14:textId="79A2A0F0" w:rsidR="00AD0413" w:rsidRPr="00AD0413" w:rsidRDefault="00AD0413" w:rsidP="00AD0413">
      <w:pPr>
        <w:ind w:firstLine="1418"/>
      </w:pPr>
      <w:r w:rsidRPr="00AD0413">
        <w:rPr>
          <w:u w:val="single"/>
        </w:rPr>
        <w:t xml:space="preserve">                                        </w:t>
      </w:r>
      <w:r w:rsidRPr="00AD0413">
        <w:rPr>
          <w:i/>
          <w:iCs/>
          <w:u w:val="single"/>
        </w:rPr>
        <w:t>Морозова О.Н.</w:t>
      </w:r>
    </w:p>
    <w:p w14:paraId="45E8BBA5" w14:textId="77777777" w:rsidR="00D506D4" w:rsidRPr="00807FDE" w:rsidRDefault="00D506D4" w:rsidP="00D506D4"/>
    <w:p w14:paraId="55EA2AF6" w14:textId="77777777" w:rsidR="00D506D4" w:rsidRPr="00807FDE" w:rsidRDefault="00D506D4" w:rsidP="00AD0413">
      <w:pPr>
        <w:jc w:val="right"/>
      </w:pPr>
    </w:p>
    <w:p w14:paraId="137F12E9" w14:textId="77777777" w:rsidR="00D506D4" w:rsidRDefault="00D506D4" w:rsidP="00AD0413">
      <w:pPr>
        <w:jc w:val="right"/>
      </w:pPr>
    </w:p>
    <w:p w14:paraId="0D052B92" w14:textId="77777777" w:rsidR="00D506D4" w:rsidRDefault="00D506D4" w:rsidP="00AD0413">
      <w:pPr>
        <w:jc w:val="right"/>
      </w:pPr>
    </w:p>
    <w:p w14:paraId="305A205A" w14:textId="08C063CF" w:rsidR="00AD0413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Групповая тема «Групповая тема «Программно-аппаратный комплекс съема и</w:t>
      </w:r>
    </w:p>
    <w:p w14:paraId="1A6538FD" w14:textId="51EA801B" w:rsidR="00D506D4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обработки параметров пьезокерамических преобразователей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гидроакустических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антенн. Модуль обработки и отображения»</w:t>
      </w:r>
    </w:p>
    <w:p w14:paraId="3847F72F" w14:textId="2C416DF7" w:rsidR="00D506D4" w:rsidRDefault="00D506D4" w:rsidP="00D506D4"/>
    <w:p w14:paraId="6524749F" w14:textId="7A086342" w:rsidR="00F95234" w:rsidRPr="00F95234" w:rsidRDefault="00F95234" w:rsidP="00F95234">
      <w:pPr>
        <w:jc w:val="center"/>
        <w:rPr>
          <w:sz w:val="64"/>
          <w:szCs w:val="64"/>
        </w:rPr>
      </w:pPr>
      <w:r w:rsidRPr="00F95234">
        <w:rPr>
          <w:sz w:val="64"/>
          <w:szCs w:val="64"/>
        </w:rPr>
        <w:t>Дипломное задание</w:t>
      </w:r>
    </w:p>
    <w:p w14:paraId="3BE2A589" w14:textId="4C54ADF2" w:rsidR="00D506D4" w:rsidRDefault="00F95234" w:rsidP="00F95234">
      <w:pPr>
        <w:jc w:val="center"/>
      </w:pPr>
      <w:r>
        <w:t>Пояснительная записка</w:t>
      </w:r>
    </w:p>
    <w:p w14:paraId="67A1F541" w14:textId="47A97DBF" w:rsidR="00F95234" w:rsidRPr="00960AE6" w:rsidRDefault="00F95234" w:rsidP="00F95234">
      <w:pPr>
        <w:jc w:val="center"/>
        <w:rPr>
          <w:u w:val="single"/>
        </w:rPr>
      </w:pPr>
      <w:r w:rsidRPr="00960AE6">
        <w:rPr>
          <w:u w:val="single"/>
        </w:rPr>
        <w:t>ТКМП.09.02.03.21.001ПЗ</w:t>
      </w:r>
    </w:p>
    <w:p w14:paraId="4C49DD94" w14:textId="48C664C3" w:rsidR="00F95234" w:rsidRDefault="00F95234" w:rsidP="00F95234">
      <w:pPr>
        <w:jc w:val="center"/>
      </w:pPr>
    </w:p>
    <w:p w14:paraId="5D817ECA" w14:textId="77777777" w:rsidR="00F95234" w:rsidRDefault="00F95234" w:rsidP="00F95234">
      <w:pPr>
        <w:sectPr w:rsidR="00F95234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7E145930" w14:textId="64C2875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Руководитель</w:t>
      </w:r>
    </w:p>
    <w:p w14:paraId="15CF5446" w14:textId="091AE942" w:rsidR="00F95234" w:rsidRPr="00F95234" w:rsidRDefault="00F95234" w:rsidP="00F95234">
      <w:pPr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Малыхина О.В.</w:t>
      </w:r>
    </w:p>
    <w:p w14:paraId="67807956" w14:textId="46BBC2A4" w:rsidR="00F95234" w:rsidRPr="00F95234" w:rsidRDefault="00F95234" w:rsidP="00F95234">
      <w:pPr>
        <w:jc w:val="center"/>
        <w:rPr>
          <w:i/>
          <w:iCs/>
          <w:sz w:val="32"/>
          <w:szCs w:val="32"/>
        </w:rPr>
      </w:pPr>
    </w:p>
    <w:p w14:paraId="77285AD2" w14:textId="6140B59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Консультант</w:t>
      </w:r>
      <w:r>
        <w:rPr>
          <w:sz w:val="32"/>
          <w:szCs w:val="32"/>
        </w:rPr>
        <w:t xml:space="preserve"> </w:t>
      </w:r>
      <w:r w:rsidRPr="00F95234">
        <w:rPr>
          <w:sz w:val="32"/>
          <w:szCs w:val="32"/>
        </w:rPr>
        <w:t>по экономике</w:t>
      </w:r>
    </w:p>
    <w:p w14:paraId="5DA1183D" w14:textId="75613BF3" w:rsidR="00F95234" w:rsidRDefault="00F95234" w:rsidP="00F95234">
      <w:pPr>
        <w:rPr>
          <w:i/>
          <w:iCs/>
          <w:color w:val="000000"/>
          <w:sz w:val="32"/>
          <w:szCs w:val="32"/>
        </w:rPr>
      </w:pPr>
      <w:r w:rsidRPr="00F95234">
        <w:rPr>
          <w:i/>
          <w:iCs/>
          <w:color w:val="000000"/>
          <w:sz w:val="32"/>
          <w:szCs w:val="32"/>
        </w:rPr>
        <w:t>Лепило Е.Н.</w:t>
      </w:r>
    </w:p>
    <w:p w14:paraId="2E45E28C" w14:textId="1F0F07F3" w:rsidR="00F95234" w:rsidRPr="00F95234" w:rsidRDefault="00F95234" w:rsidP="00F95234">
      <w:pPr>
        <w:rPr>
          <w:i/>
          <w:iCs/>
          <w:color w:val="000000"/>
          <w:sz w:val="32"/>
          <w:szCs w:val="32"/>
        </w:rPr>
      </w:pPr>
    </w:p>
    <w:p w14:paraId="00F53BFC" w14:textId="54AB2F3F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Рецензент</w:t>
      </w:r>
    </w:p>
    <w:p w14:paraId="60B6A1B8" w14:textId="77777777" w:rsidR="00F95234" w:rsidRPr="00F95234" w:rsidRDefault="00F95234" w:rsidP="00F95234">
      <w:pPr>
        <w:ind w:firstLine="1985"/>
        <w:rPr>
          <w:sz w:val="32"/>
          <w:szCs w:val="32"/>
        </w:rPr>
      </w:pPr>
      <w:r w:rsidRPr="00F95234">
        <w:rPr>
          <w:i/>
          <w:sz w:val="32"/>
          <w:szCs w:val="32"/>
        </w:rPr>
        <w:t>Салманов В.Д.</w:t>
      </w:r>
    </w:p>
    <w:p w14:paraId="36C2B66F" w14:textId="77777777" w:rsidR="00F95234" w:rsidRDefault="00F95234" w:rsidP="00D506D4"/>
    <w:p w14:paraId="4BC2AA61" w14:textId="1EC1B196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Студент П-419</w:t>
      </w:r>
    </w:p>
    <w:p w14:paraId="0E533ED6" w14:textId="10C6A409" w:rsidR="00D506D4" w:rsidRPr="00F95234" w:rsidRDefault="00F95234" w:rsidP="00F95234">
      <w:pPr>
        <w:ind w:firstLine="1985"/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Ларионов М.Ю.</w:t>
      </w:r>
    </w:p>
    <w:p w14:paraId="53F39B1A" w14:textId="77777777" w:rsidR="00D506D4" w:rsidRDefault="00D506D4" w:rsidP="00D506D4"/>
    <w:p w14:paraId="6A9DA440" w14:textId="77777777" w:rsidR="00F95234" w:rsidRDefault="00F95234" w:rsidP="00D506D4">
      <w:pPr>
        <w:sectPr w:rsidR="00F9523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num="2" w:space="708"/>
          <w:docGrid w:linePitch="360"/>
        </w:sectPr>
      </w:pPr>
    </w:p>
    <w:p w14:paraId="43920E0F" w14:textId="4BE9FD0C" w:rsidR="00D506D4" w:rsidRDefault="00D506D4" w:rsidP="00D506D4"/>
    <w:p w14:paraId="55323894" w14:textId="77777777" w:rsidR="00D506D4" w:rsidRDefault="00D506D4" w:rsidP="00D506D4"/>
    <w:p w14:paraId="02B16B86" w14:textId="3D023538" w:rsidR="00D506D4" w:rsidRDefault="00DB66B1" w:rsidP="00DB66B1">
      <w:pPr>
        <w:jc w:val="center"/>
      </w:pPr>
      <w:r>
        <w:t>2023</w:t>
      </w:r>
    </w:p>
    <w:p w14:paraId="414AF54C" w14:textId="18C08661" w:rsidR="00D506D4" w:rsidRDefault="00D506D4" w:rsidP="00DB66B1">
      <w:pPr>
        <w:ind w:firstLine="0"/>
        <w:rPr>
          <w:szCs w:val="28"/>
        </w:rPr>
        <w:sectPr w:rsidR="00D506D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5D406C27" w14:textId="61C852F5" w:rsidR="00D97BAC" w:rsidRDefault="00FC6AD4" w:rsidP="00FC6AD4">
      <w:pPr>
        <w:pStyle w:val="af8"/>
        <w:rPr>
          <w:rFonts w:cs="Times New Roman"/>
          <w:b/>
          <w:bCs w:val="0"/>
          <w:sz w:val="32"/>
          <w:szCs w:val="32"/>
        </w:rPr>
      </w:pPr>
      <w:bookmarkStart w:id="0" w:name="_Toc72163944"/>
      <w:bookmarkStart w:id="1" w:name="_Toc72164184"/>
      <w:bookmarkStart w:id="2" w:name="_Toc72680030"/>
      <w:bookmarkStart w:id="3" w:name="_Toc72701744"/>
      <w:r>
        <w:rPr>
          <w:rFonts w:cs="Times New Roman"/>
          <w:b/>
          <w:bCs w:val="0"/>
          <w:sz w:val="32"/>
          <w:szCs w:val="32"/>
        </w:rPr>
        <w:lastRenderedPageBreak/>
        <w:t>Содержание</w:t>
      </w:r>
    </w:p>
    <w:p w14:paraId="38E12C26" w14:textId="77777777" w:rsidR="00FC6AD4" w:rsidRPr="00FC6AD4" w:rsidRDefault="00FC6AD4" w:rsidP="00FC6AD4"/>
    <w:p w14:paraId="31A66150" w14:textId="2FB735ED" w:rsidR="00BB0BEE" w:rsidRDefault="00FC6AD4" w:rsidP="00FC6AD4">
      <w:pPr>
        <w:tabs>
          <w:tab w:val="right" w:leader="dot" w:pos="8789"/>
        </w:tabs>
      </w:pPr>
      <w:r>
        <w:t>Список принятых сокращений</w:t>
      </w:r>
      <w:r>
        <w:tab/>
      </w:r>
      <w:r w:rsidR="00776D94">
        <w:t>4</w:t>
      </w:r>
    </w:p>
    <w:p w14:paraId="0D0F42D8" w14:textId="68DE64A8" w:rsidR="00776D94" w:rsidRPr="001A56AA" w:rsidRDefault="00776D94" w:rsidP="00FC6AD4">
      <w:pPr>
        <w:tabs>
          <w:tab w:val="right" w:leader="dot" w:pos="8789"/>
        </w:tabs>
      </w:pPr>
      <w:r>
        <w:t>Введение</w:t>
      </w:r>
      <w:r>
        <w:tab/>
        <w:t>5</w:t>
      </w:r>
    </w:p>
    <w:p w14:paraId="56EFFF85" w14:textId="77777777" w:rsidR="001A56AA" w:rsidRDefault="001A56AA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502A79C4" w14:textId="77777777" w:rsidR="00AA75C4" w:rsidRPr="0087619D" w:rsidRDefault="00AA75C4" w:rsidP="00D97BAC">
      <w:pPr>
        <w:pStyle w:val="1"/>
      </w:pPr>
      <w:bookmarkStart w:id="4" w:name="_Toc72991334"/>
      <w:bookmarkStart w:id="5" w:name="_Toc134172096"/>
      <w:r w:rsidRPr="0087619D">
        <w:lastRenderedPageBreak/>
        <w:t>Список принятых сокращений</w:t>
      </w:r>
      <w:bookmarkEnd w:id="0"/>
      <w:bookmarkEnd w:id="1"/>
      <w:bookmarkEnd w:id="2"/>
      <w:bookmarkEnd w:id="3"/>
      <w:bookmarkEnd w:id="4"/>
      <w:bookmarkEnd w:id="5"/>
    </w:p>
    <w:p w14:paraId="088E35FD" w14:textId="1DF8E44C" w:rsidR="00AA75C4" w:rsidRDefault="00AA75C4" w:rsidP="0087619D">
      <w:pPr>
        <w:rPr>
          <w:color w:val="000000"/>
          <w:szCs w:val="28"/>
        </w:rPr>
      </w:pPr>
    </w:p>
    <w:p w14:paraId="705B0874" w14:textId="207DAB10" w:rsidR="00680E38" w:rsidRDefault="00680E38" w:rsidP="0087619D">
      <w:pPr>
        <w:rPr>
          <w:color w:val="000000"/>
          <w:szCs w:val="28"/>
        </w:rPr>
      </w:pPr>
      <w:r>
        <w:rPr>
          <w:color w:val="000000"/>
          <w:szCs w:val="28"/>
        </w:rPr>
        <w:t>ПАК</w:t>
      </w:r>
      <w:r w:rsidRPr="00680E3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Программный аппаратный комплекс</w:t>
      </w:r>
      <w:r w:rsidRPr="00680E38">
        <w:rPr>
          <w:color w:val="000000"/>
          <w:szCs w:val="28"/>
        </w:rPr>
        <w:t>;</w:t>
      </w:r>
    </w:p>
    <w:p w14:paraId="10183FEF" w14:textId="78861412" w:rsidR="004B59BD" w:rsidRPr="004B59BD" w:rsidRDefault="004B59BD" w:rsidP="0087619D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БД</w:t>
      </w:r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</w:rPr>
        <w:t>База</w:t>
      </w:r>
      <w:r w:rsidRPr="004B59BD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>;</w:t>
      </w:r>
    </w:p>
    <w:p w14:paraId="6996EF4E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HTTP</w:t>
      </w:r>
      <w:r w:rsidRPr="0087619D">
        <w:rPr>
          <w:szCs w:val="28"/>
          <w:lang w:val="en-US"/>
        </w:rPr>
        <w:t xml:space="preserve"> – </w:t>
      </w:r>
      <w:proofErr w:type="spellStart"/>
      <w:r w:rsidRPr="0087619D">
        <w:rPr>
          <w:color w:val="000000"/>
          <w:szCs w:val="28"/>
          <w:lang w:val="en-US"/>
        </w:rPr>
        <w:t>HyperText</w:t>
      </w:r>
      <w:proofErr w:type="spellEnd"/>
      <w:r w:rsidRPr="0087619D">
        <w:rPr>
          <w:color w:val="000000"/>
          <w:szCs w:val="28"/>
          <w:lang w:val="en-US"/>
        </w:rPr>
        <w:t xml:space="preserve"> Transfer Protocol;</w:t>
      </w:r>
    </w:p>
    <w:p w14:paraId="5E677FCA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IDE</w:t>
      </w:r>
      <w:r w:rsidRPr="0087619D">
        <w:rPr>
          <w:szCs w:val="28"/>
          <w:lang w:val="en-US"/>
        </w:rPr>
        <w:t xml:space="preserve"> – </w:t>
      </w:r>
      <w:r w:rsidRPr="0087619D">
        <w:rPr>
          <w:color w:val="000000"/>
          <w:szCs w:val="28"/>
          <w:lang w:val="en-US"/>
        </w:rPr>
        <w:t>Integrated Development Environment;</w:t>
      </w:r>
    </w:p>
    <w:p w14:paraId="2D6D07B2" w14:textId="77777777" w:rsidR="00AA75C4" w:rsidRPr="00F61F53" w:rsidRDefault="00AA75C4" w:rsidP="0087619D">
      <w:pPr>
        <w:rPr>
          <w:color w:val="000000"/>
          <w:szCs w:val="28"/>
        </w:rPr>
      </w:pPr>
      <w:r w:rsidRPr="0087619D">
        <w:rPr>
          <w:color w:val="000000"/>
          <w:szCs w:val="28"/>
          <w:lang w:val="en-US"/>
        </w:rPr>
        <w:t>JS</w:t>
      </w:r>
      <w:r w:rsidRPr="00F61F53">
        <w:rPr>
          <w:color w:val="000000"/>
          <w:szCs w:val="28"/>
        </w:rPr>
        <w:t xml:space="preserve"> – </w:t>
      </w:r>
      <w:r w:rsidRPr="0087619D">
        <w:rPr>
          <w:color w:val="000000"/>
          <w:szCs w:val="28"/>
          <w:lang w:val="en-US"/>
        </w:rPr>
        <w:t>Java</w:t>
      </w:r>
      <w:r w:rsidRPr="00F61F53">
        <w:rPr>
          <w:color w:val="000000"/>
          <w:szCs w:val="28"/>
        </w:rPr>
        <w:t xml:space="preserve"> </w:t>
      </w:r>
      <w:r w:rsidRPr="0087619D">
        <w:rPr>
          <w:color w:val="000000"/>
          <w:szCs w:val="28"/>
          <w:lang w:val="en-US"/>
        </w:rPr>
        <w:t>Scri</w:t>
      </w:r>
      <w:r w:rsidR="00BF2CCC">
        <w:rPr>
          <w:color w:val="000000"/>
          <w:szCs w:val="28"/>
          <w:lang w:val="en-US"/>
        </w:rPr>
        <w:t>pt</w:t>
      </w:r>
      <w:r w:rsidR="00BF2CCC" w:rsidRPr="00F61F53">
        <w:rPr>
          <w:color w:val="000000"/>
          <w:szCs w:val="28"/>
        </w:rPr>
        <w:t>.</w:t>
      </w:r>
    </w:p>
    <w:p w14:paraId="4ACCF328" w14:textId="77777777" w:rsidR="00AA75C4" w:rsidRPr="00F61F53" w:rsidRDefault="00AA75C4" w:rsidP="0087619D">
      <w:pPr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339927EA" w14:textId="77777777" w:rsidR="0045693B" w:rsidRPr="0087619D" w:rsidRDefault="00AA75C4" w:rsidP="00D97BAC">
      <w:pPr>
        <w:pStyle w:val="1"/>
      </w:pPr>
      <w:bookmarkStart w:id="6" w:name="_Toc72163945"/>
      <w:bookmarkStart w:id="7" w:name="_Toc72164185"/>
      <w:bookmarkStart w:id="8" w:name="_Toc72680031"/>
      <w:bookmarkStart w:id="9" w:name="_Toc72701745"/>
      <w:bookmarkStart w:id="10" w:name="_Toc72991335"/>
      <w:bookmarkStart w:id="11" w:name="_Toc134172097"/>
      <w:r w:rsidRPr="0087619D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</w:p>
    <w:p w14:paraId="159D0271" w14:textId="77777777" w:rsidR="00AA75C4" w:rsidRPr="0087619D" w:rsidRDefault="00AA75C4" w:rsidP="0087619D">
      <w:pPr>
        <w:tabs>
          <w:tab w:val="right" w:pos="9467"/>
        </w:tabs>
        <w:ind w:firstLine="709"/>
        <w:contextualSpacing/>
        <w:jc w:val="center"/>
        <w:rPr>
          <w:b/>
          <w:szCs w:val="28"/>
        </w:rPr>
      </w:pPr>
    </w:p>
    <w:p w14:paraId="5598A3E0" w14:textId="77777777" w:rsidR="00E74A8C" w:rsidRPr="00E74A8C" w:rsidRDefault="00E74A8C" w:rsidP="00680E38">
      <w:r w:rsidRPr="00E74A8C">
        <w:t>В современном мире существует огромное количество материалов и сред с различными физическими и химическими свойствами, которые используются в самых разных отраслях науки и техники. В связи с этим возникает необходимость в измерении иммитанса материалов и сред, что позволяет получить высокоточные данные о их свойствах и использовании.</w:t>
      </w:r>
    </w:p>
    <w:p w14:paraId="5BD3BADD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Для этих целей широко применяются различные приборы, в том числе "Измеритель иммитанса Е7-30". Этот прибор основан на измерении электрической иммитансности материалов и сред, что позволяет получать данные о их физических и химических свойствах, таких как проводимость, диэлектрическая проницаемость и т.д.</w:t>
      </w:r>
    </w:p>
    <w:p w14:paraId="64B49F1A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Аппарат "Измеритель иммитанса Е7-30" является одним из самых совершенных и точных приборов для измерения электрической иммитансности. Он применяется в многих областях науки и техники, включая медицину, электротехнику, радиотехнику и другие.</w:t>
      </w:r>
    </w:p>
    <w:p w14:paraId="7B7AF175" w14:textId="78364865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 xml:space="preserve">В данной работе были реализованы два программных продукта для обработки и отображения данных, связанных с измерением иммитанса материалов и сред. Первый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десктопное приложение, предназначенное для работы с данными, полученными при помощи "Измерителя иммитанса Е7-30", </w:t>
      </w:r>
      <w:r>
        <w:rPr>
          <w:color w:val="000000"/>
          <w:szCs w:val="28"/>
        </w:rPr>
        <w:t>а также обработка полученных данных и их визуальное отображение</w:t>
      </w:r>
      <w:r w:rsidRPr="00CD5D39">
        <w:rPr>
          <w:color w:val="000000"/>
          <w:szCs w:val="28"/>
        </w:rPr>
        <w:t xml:space="preserve">. Второй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веб-приложение, позволяющее </w:t>
      </w:r>
      <w:r w:rsidR="00BE1EC4">
        <w:rPr>
          <w:color w:val="000000"/>
          <w:szCs w:val="28"/>
        </w:rPr>
        <w:t>администрировать ПАК.</w:t>
      </w:r>
    </w:p>
    <w:p w14:paraId="0379375D" w14:textId="0F1EA399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>Одной из главных целей работы является повышение эффективности и точности обработки данных, получаемых при помощи данного прибора. Разработанные программные продукты обладают широкими возможностями по анализу и визуализации данных, что позволяет ускорить процесс их обработки и получить более точные результаты.</w:t>
      </w:r>
    </w:p>
    <w:p w14:paraId="29A9126F" w14:textId="5C4DAAC6" w:rsidR="00AA75C4" w:rsidRPr="0087619D" w:rsidRDefault="00CD5D39" w:rsidP="00CD5D39">
      <w:pPr>
        <w:tabs>
          <w:tab w:val="right" w:pos="9467"/>
        </w:tabs>
        <w:ind w:firstLine="709"/>
        <w:rPr>
          <w:szCs w:val="28"/>
        </w:rPr>
      </w:pPr>
      <w:r w:rsidRPr="00CD5D39">
        <w:rPr>
          <w:color w:val="000000"/>
          <w:szCs w:val="28"/>
        </w:rPr>
        <w:lastRenderedPageBreak/>
        <w:t>В свете быстрого развития научно-технического прогресса и постоянного роста потребностей в точных и надежных данных, разработка подобных программных продуктов является актуальной и востребованной задачей. Полученные результаты могут быть использованы в различных областях науки и техники, таких как медицина, электротехника, радиотехника и другие, что подчеркивает значимость данной работы.</w:t>
      </w:r>
    </w:p>
    <w:p w14:paraId="5634FC46" w14:textId="77777777" w:rsidR="0041252A" w:rsidRPr="0087619D" w:rsidRDefault="0041252A" w:rsidP="0087619D">
      <w:pPr>
        <w:rPr>
          <w:szCs w:val="28"/>
        </w:rPr>
      </w:pPr>
      <w:r w:rsidRPr="0087619D">
        <w:rPr>
          <w:szCs w:val="28"/>
        </w:rPr>
        <w:br w:type="page"/>
      </w:r>
    </w:p>
    <w:p w14:paraId="49BEDC00" w14:textId="03F993F2" w:rsidR="00233CCF" w:rsidRPr="00F61F53" w:rsidRDefault="00233CCF" w:rsidP="001B065C">
      <w:pPr>
        <w:pStyle w:val="1"/>
        <w:numPr>
          <w:ilvl w:val="0"/>
          <w:numId w:val="3"/>
        </w:numPr>
        <w:tabs>
          <w:tab w:val="left" w:pos="1418"/>
        </w:tabs>
        <w:ind w:left="0" w:firstLine="851"/>
        <w:jc w:val="left"/>
      </w:pPr>
      <w:bookmarkStart w:id="12" w:name="_Toc72163946"/>
      <w:bookmarkStart w:id="13" w:name="_Toc72164186"/>
      <w:bookmarkStart w:id="14" w:name="_Toc72680032"/>
      <w:bookmarkStart w:id="15" w:name="_Toc72701746"/>
      <w:bookmarkStart w:id="16" w:name="_Toc72991336"/>
      <w:bookmarkStart w:id="17" w:name="_Toc134172098"/>
      <w:r w:rsidRPr="0087619D">
        <w:lastRenderedPageBreak/>
        <w:t>Общая часть</w:t>
      </w:r>
      <w:bookmarkEnd w:id="12"/>
      <w:bookmarkEnd w:id="13"/>
      <w:bookmarkEnd w:id="14"/>
      <w:bookmarkEnd w:id="15"/>
      <w:bookmarkEnd w:id="16"/>
      <w:bookmarkEnd w:id="17"/>
    </w:p>
    <w:p w14:paraId="3A0ACC49" w14:textId="77777777" w:rsidR="00233CCF" w:rsidRPr="0087619D" w:rsidRDefault="00233CCF" w:rsidP="00F61F53">
      <w:pPr>
        <w:tabs>
          <w:tab w:val="left" w:pos="1418"/>
        </w:tabs>
        <w:ind w:firstLine="0"/>
        <w:rPr>
          <w:b/>
          <w:szCs w:val="28"/>
        </w:rPr>
      </w:pPr>
    </w:p>
    <w:p w14:paraId="4B4BCFA8" w14:textId="7128775F" w:rsidR="00233CCF" w:rsidRPr="00D97BAC" w:rsidRDefault="007C24D0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</w:pPr>
      <w:r>
        <w:t>Описание и анализ предметной области</w:t>
      </w:r>
    </w:p>
    <w:p w14:paraId="366A3048" w14:textId="77777777" w:rsidR="00233CCF" w:rsidRPr="00F61F53" w:rsidRDefault="00233CCF" w:rsidP="00F61F53">
      <w:pPr>
        <w:ind w:firstLine="0"/>
        <w:rPr>
          <w:b/>
          <w:szCs w:val="28"/>
        </w:rPr>
      </w:pPr>
    </w:p>
    <w:p w14:paraId="1098E541" w14:textId="53A86D6B" w:rsidR="000E2CA5" w:rsidRDefault="00132D96" w:rsidP="0087619D">
      <w:pPr>
        <w:pStyle w:val="af0"/>
        <w:ind w:firstLine="709"/>
        <w:rPr>
          <w:rFonts w:ascii="Times New Roman" w:hAnsi="Times New Roman" w:cs="Times New Roman"/>
          <w:szCs w:val="28"/>
        </w:rPr>
      </w:pPr>
      <w:r w:rsidRPr="00132D96">
        <w:rPr>
          <w:rFonts w:ascii="Times New Roman" w:hAnsi="Times New Roman" w:cs="Times New Roman"/>
          <w:szCs w:val="28"/>
        </w:rPr>
        <w:t>"</w:t>
      </w:r>
      <w:r>
        <w:rPr>
          <w:rFonts w:ascii="Times New Roman" w:hAnsi="Times New Roman" w:cs="Times New Roman"/>
          <w:szCs w:val="28"/>
        </w:rPr>
        <w:t>И</w:t>
      </w:r>
      <w:r w:rsidRPr="00132D96">
        <w:rPr>
          <w:rFonts w:ascii="Times New Roman" w:hAnsi="Times New Roman" w:cs="Times New Roman"/>
          <w:szCs w:val="28"/>
        </w:rPr>
        <w:t xml:space="preserve">змеритель иммитанса Е7-30" </w:t>
      </w:r>
      <w:r w:rsidR="002A0514" w:rsidRPr="00132D96">
        <w:rPr>
          <w:rFonts w:ascii="Times New Roman" w:hAnsi="Times New Roman" w:cs="Times New Roman"/>
          <w:szCs w:val="28"/>
        </w:rPr>
        <w:t>— это</w:t>
      </w:r>
      <w:r w:rsidRPr="00132D96">
        <w:rPr>
          <w:rFonts w:ascii="Times New Roman" w:hAnsi="Times New Roman" w:cs="Times New Roman"/>
          <w:szCs w:val="28"/>
        </w:rPr>
        <w:t xml:space="preserve"> прибор для измерения электрической иммитансности материалов и сред. Он основан на принципе измерения комплексной диэлектрической проницаемости вещества и может использоваться для получения высокоточных данных о физических и химических свойствах материалов и сред</w:t>
      </w:r>
      <w:r>
        <w:rPr>
          <w:rFonts w:ascii="Times New Roman" w:hAnsi="Times New Roman" w:cs="Times New Roman"/>
          <w:szCs w:val="28"/>
        </w:rPr>
        <w:t>.</w:t>
      </w:r>
    </w:p>
    <w:p w14:paraId="765D0663" w14:textId="6E6E9E33" w:rsidR="00132D96" w:rsidRDefault="00132D96" w:rsidP="0087619D">
      <w:pPr>
        <w:pStyle w:val="af0"/>
        <w:ind w:firstLine="709"/>
        <w:rPr>
          <w:rFonts w:ascii="Times New Roman" w:hAnsi="Times New Roman" w:cs="Times New Roman"/>
          <w:szCs w:val="28"/>
        </w:rPr>
      </w:pPr>
      <w:r w:rsidRPr="00132D96">
        <w:rPr>
          <w:rFonts w:ascii="Times New Roman" w:hAnsi="Times New Roman" w:cs="Times New Roman"/>
          <w:szCs w:val="28"/>
        </w:rPr>
        <w:t>"</w:t>
      </w:r>
      <w:r>
        <w:rPr>
          <w:rFonts w:ascii="Times New Roman" w:hAnsi="Times New Roman" w:cs="Times New Roman"/>
          <w:szCs w:val="28"/>
        </w:rPr>
        <w:t>И</w:t>
      </w:r>
      <w:r w:rsidRPr="00132D96">
        <w:rPr>
          <w:rFonts w:ascii="Times New Roman" w:hAnsi="Times New Roman" w:cs="Times New Roman"/>
          <w:szCs w:val="28"/>
        </w:rPr>
        <w:t>змеритель иммитанса Е7-30" имеет широкий спектр применения в различных областях науки и техники. Некоторые из областей применения включают:</w:t>
      </w:r>
    </w:p>
    <w:p w14:paraId="54FD682E" w14:textId="5DF3F1B6" w:rsidR="00D7261E" w:rsidRPr="00D7261E" w:rsidRDefault="00911E8B" w:rsidP="00911E8B">
      <w:pPr>
        <w:pStyle w:val="af0"/>
        <w:numPr>
          <w:ilvl w:val="0"/>
          <w:numId w:val="1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</w:t>
      </w:r>
      <w:r w:rsidR="00D7261E" w:rsidRPr="00D7261E">
        <w:rPr>
          <w:rFonts w:ascii="Times New Roman" w:hAnsi="Times New Roman" w:cs="Times New Roman"/>
          <w:szCs w:val="28"/>
        </w:rPr>
        <w:t>едицина: прибор используется для исследования биологических тканей, органов и жидкостей. Он может быть применен для изучения электрических свойств крови, тканей мозга, сердца и других органов</w:t>
      </w:r>
      <w:r w:rsidRPr="00911E8B">
        <w:rPr>
          <w:rFonts w:ascii="Times New Roman" w:hAnsi="Times New Roman" w:cs="Times New Roman"/>
          <w:szCs w:val="28"/>
        </w:rPr>
        <w:t>;</w:t>
      </w:r>
    </w:p>
    <w:p w14:paraId="01AC3A0E" w14:textId="1DD356A3" w:rsidR="00D7261E" w:rsidRPr="00D7261E" w:rsidRDefault="00911E8B" w:rsidP="00911E8B">
      <w:pPr>
        <w:pStyle w:val="af0"/>
        <w:numPr>
          <w:ilvl w:val="0"/>
          <w:numId w:val="1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э</w:t>
      </w:r>
      <w:r w:rsidR="00D7261E" w:rsidRPr="00D7261E">
        <w:rPr>
          <w:rFonts w:ascii="Times New Roman" w:hAnsi="Times New Roman" w:cs="Times New Roman"/>
          <w:szCs w:val="28"/>
        </w:rPr>
        <w:t>лектротехника: прибор используется для измерения комплексной диэлектрической проницаемости материалов, используемых в электрических цепях и устройствах. Он может быть применен для измерения свойств диэлектриков, изоляторов, конденсаторов и других электротехнических материалов</w:t>
      </w:r>
      <w:r w:rsidRPr="00911E8B">
        <w:rPr>
          <w:rFonts w:ascii="Times New Roman" w:hAnsi="Times New Roman" w:cs="Times New Roman"/>
          <w:szCs w:val="28"/>
        </w:rPr>
        <w:t>;</w:t>
      </w:r>
    </w:p>
    <w:p w14:paraId="2266D8AC" w14:textId="1A204C50" w:rsidR="00D7261E" w:rsidRPr="00D7261E" w:rsidRDefault="00911E8B" w:rsidP="00911E8B">
      <w:pPr>
        <w:pStyle w:val="af0"/>
        <w:numPr>
          <w:ilvl w:val="0"/>
          <w:numId w:val="1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</w:t>
      </w:r>
      <w:r w:rsidR="00D7261E" w:rsidRPr="00D7261E">
        <w:rPr>
          <w:rFonts w:ascii="Times New Roman" w:hAnsi="Times New Roman" w:cs="Times New Roman"/>
          <w:szCs w:val="28"/>
        </w:rPr>
        <w:t>адиотехника: прибор используется для изучения электрических свойств антенн, кабелей и других элементов радиотехнических устройств. Он может быть применен для измерения свойств волноводов, фильтров, антенных систем и других элементов радиотехнических устройств</w:t>
      </w:r>
      <w:r w:rsidRPr="00911E8B">
        <w:rPr>
          <w:rFonts w:ascii="Times New Roman" w:hAnsi="Times New Roman" w:cs="Times New Roman"/>
          <w:szCs w:val="28"/>
        </w:rPr>
        <w:t>;</w:t>
      </w:r>
    </w:p>
    <w:p w14:paraId="24B7F5D4" w14:textId="05BD27DE" w:rsidR="00D7261E" w:rsidRPr="00D7261E" w:rsidRDefault="00911E8B" w:rsidP="00911E8B">
      <w:pPr>
        <w:pStyle w:val="af0"/>
        <w:numPr>
          <w:ilvl w:val="0"/>
          <w:numId w:val="1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</w:t>
      </w:r>
      <w:r w:rsidR="00D7261E" w:rsidRPr="00D7261E">
        <w:rPr>
          <w:rFonts w:ascii="Times New Roman" w:hAnsi="Times New Roman" w:cs="Times New Roman"/>
          <w:szCs w:val="28"/>
        </w:rPr>
        <w:t xml:space="preserve">аука о материалах: прибор используется для измерения комплексной диэлектрической проницаемости материалов, что позволяет получить данные о их физических и химических свойствах. Он может быть применен для изучения свойств полимерных материалов, композитных </w:t>
      </w:r>
      <w:r w:rsidR="00D7261E" w:rsidRPr="00D7261E">
        <w:rPr>
          <w:rFonts w:ascii="Times New Roman" w:hAnsi="Times New Roman" w:cs="Times New Roman"/>
          <w:szCs w:val="28"/>
        </w:rPr>
        <w:lastRenderedPageBreak/>
        <w:t>материалов и других материалов.</w:t>
      </w:r>
    </w:p>
    <w:p w14:paraId="00A2EF61" w14:textId="77777777" w:rsidR="00D7261E" w:rsidRPr="0087619D" w:rsidRDefault="00D7261E" w:rsidP="00D7261E"/>
    <w:p w14:paraId="549FA828" w14:textId="3C75C112" w:rsidR="00E37D17" w:rsidRPr="00F61F53" w:rsidRDefault="00E37D17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  <w:rPr>
          <w:szCs w:val="28"/>
        </w:rPr>
      </w:pPr>
      <w:bookmarkStart w:id="18" w:name="_Toc72163948"/>
      <w:bookmarkStart w:id="19" w:name="_Toc72164188"/>
      <w:bookmarkStart w:id="20" w:name="_Toc72680034"/>
      <w:bookmarkStart w:id="21" w:name="_Toc72701748"/>
      <w:bookmarkStart w:id="22" w:name="_Toc72991338"/>
      <w:bookmarkStart w:id="23" w:name="_Toc134172100"/>
      <w:r w:rsidRPr="00F61F53">
        <w:rPr>
          <w:szCs w:val="28"/>
        </w:rPr>
        <w:t>Обзор аналогов</w:t>
      </w:r>
      <w:bookmarkEnd w:id="18"/>
      <w:bookmarkEnd w:id="19"/>
      <w:bookmarkEnd w:id="20"/>
      <w:bookmarkEnd w:id="21"/>
      <w:bookmarkEnd w:id="22"/>
      <w:bookmarkEnd w:id="23"/>
    </w:p>
    <w:p w14:paraId="0C02F38E" w14:textId="4D6A3897" w:rsidR="00E37D17" w:rsidRPr="00F61F53" w:rsidRDefault="00E37D17" w:rsidP="0087619D">
      <w:pPr>
        <w:rPr>
          <w:b/>
          <w:szCs w:val="28"/>
        </w:rPr>
      </w:pPr>
    </w:p>
    <w:p w14:paraId="7F09E5A6" w14:textId="78D42E60" w:rsidR="00591AE9" w:rsidRPr="00F61F53" w:rsidRDefault="00E847F9" w:rsidP="00E847F9">
      <w:r>
        <w:t>ТУТ ДОЛЖНЫ БЫТЬ АНАЛОГИ</w:t>
      </w:r>
    </w:p>
    <w:p w14:paraId="7D7D0B0A" w14:textId="411D8C3F" w:rsidR="00591AE9" w:rsidRPr="00F61F53" w:rsidRDefault="00591AE9">
      <w:pPr>
        <w:spacing w:line="240" w:lineRule="auto"/>
        <w:ind w:firstLine="0"/>
        <w:jc w:val="left"/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18DA05E1" w14:textId="449B80B6" w:rsidR="004B59BD" w:rsidRDefault="004B59BD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  <w:rPr>
          <w:szCs w:val="28"/>
        </w:rPr>
      </w:pPr>
      <w:r>
        <w:rPr>
          <w:szCs w:val="28"/>
        </w:rPr>
        <w:lastRenderedPageBreak/>
        <w:t>Разработка архитектуры системы</w:t>
      </w:r>
    </w:p>
    <w:p w14:paraId="1CA59CD0" w14:textId="79FA84D8" w:rsidR="004B59BD" w:rsidRDefault="004B59BD" w:rsidP="004B59BD"/>
    <w:p w14:paraId="7C56E573" w14:textId="596BEB67" w:rsidR="004B59BD" w:rsidRPr="004B59BD" w:rsidRDefault="008A5AEE" w:rsidP="004B59BD">
      <w:r w:rsidRPr="008A5AEE">
        <w:t>В процессе написания дипломного проекта было разработано два программных решения: веб-приложение и десктопное приложение. Эти приложения предоставляют возможность пользователям взаимодействовать с устройством и сохранять полученные данные в базу данных, расположенную на удаленном сервере ООО "Аквазонд". Архитектура взаимодействия между приложениями и сервером описана на рисунке 1.1 и включает в себя следующие компоненты и связи.</w:t>
      </w:r>
    </w:p>
    <w:p w14:paraId="259A326B" w14:textId="006B881D" w:rsidR="00591AE9" w:rsidRDefault="004B59BD" w:rsidP="004B59BD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AEFCA36" wp14:editId="5D65C957">
            <wp:extent cx="6210169" cy="3028245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45" cy="30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5C6" w14:textId="3509074D" w:rsidR="00346BD7" w:rsidRDefault="00346BD7" w:rsidP="004B59BD">
      <w:pPr>
        <w:ind w:firstLine="0"/>
        <w:jc w:val="center"/>
        <w:rPr>
          <w:bCs/>
          <w:szCs w:val="28"/>
        </w:rPr>
      </w:pPr>
      <w:r w:rsidRPr="00346BD7">
        <w:rPr>
          <w:bCs/>
          <w:szCs w:val="28"/>
        </w:rPr>
        <w:t>Рисунок 1</w:t>
      </w:r>
      <w:r w:rsidR="00E80CAA">
        <w:rPr>
          <w:bCs/>
          <w:szCs w:val="28"/>
        </w:rPr>
        <w:t>.1</w:t>
      </w:r>
      <w:r w:rsidRPr="00346BD7">
        <w:rPr>
          <w:bCs/>
          <w:szCs w:val="28"/>
        </w:rPr>
        <w:t xml:space="preserve"> – Архитектура системы</w:t>
      </w:r>
    </w:p>
    <w:p w14:paraId="1DED4F16" w14:textId="33FFB0E5" w:rsidR="00346BD7" w:rsidRDefault="00346BD7" w:rsidP="00346BD7">
      <w:pPr>
        <w:rPr>
          <w:bCs/>
          <w:szCs w:val="28"/>
        </w:rPr>
      </w:pPr>
    </w:p>
    <w:p w14:paraId="33F0309F" w14:textId="529E6A15" w:rsidR="008A5AEE" w:rsidRPr="008A5AEE" w:rsidRDefault="008A5AEE" w:rsidP="008A5AEE">
      <w:r w:rsidRPr="008A5AEE">
        <w:t>В дополнение к возможностям получения и записи данных в базу данных, десктоп-приложение предоставляет пользователю функциональность отображения данных в графическом виде. Это позволяет пользователям получать более полное представление о измеряемых данных, визуализируя их в удобной форме.</w:t>
      </w:r>
    </w:p>
    <w:p w14:paraId="5C2B28BA" w14:textId="380CCE89" w:rsidR="00F86819" w:rsidRDefault="008A5AEE" w:rsidP="008A5AEE">
      <w:r w:rsidRPr="008A5AEE">
        <w:t xml:space="preserve">С другой стороны, вэб-приложение обеспечивает администрирование всей системы в целом. Оно позволяет пользователям выполнять различные </w:t>
      </w:r>
      <w:r w:rsidRPr="008A5AEE">
        <w:lastRenderedPageBreak/>
        <w:t>административные задачи, такие как управление пользователями, настройки системы и доступ к различным функциям и ресурсам. Вэб-приложение предоставляет централизованный интерфейс для управления и контроля системы в целом, обеспечивая удобство и эффективность в работе с системой.</w:t>
      </w:r>
    </w:p>
    <w:p w14:paraId="5E5C25B3" w14:textId="77777777" w:rsidR="008A5AEE" w:rsidRDefault="008A5AEE" w:rsidP="008A5AEE"/>
    <w:p w14:paraId="45FE8BA9" w14:textId="7831C50C" w:rsidR="00F86819" w:rsidRDefault="00F86819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  <w:rPr>
          <w:szCs w:val="28"/>
        </w:rPr>
      </w:pPr>
      <w:r w:rsidRPr="00F86819">
        <w:rPr>
          <w:szCs w:val="28"/>
        </w:rPr>
        <w:t>Обоснование выбора программно-аппаратных средств разработки</w:t>
      </w:r>
    </w:p>
    <w:p w14:paraId="28615565" w14:textId="77777777" w:rsidR="00F86819" w:rsidRPr="00F86819" w:rsidRDefault="00F86819" w:rsidP="00F86819"/>
    <w:p w14:paraId="4E7860DB" w14:textId="54AD53B2" w:rsidR="00F86819" w:rsidRDefault="00F86819" w:rsidP="00F86819">
      <w:r>
        <w:t xml:space="preserve">Десктоп-приложение разработано </w:t>
      </w:r>
      <w:r w:rsidR="00BB11CF">
        <w:t xml:space="preserve">с использованием языка </w:t>
      </w:r>
      <w:r w:rsidR="00BB11CF">
        <w:rPr>
          <w:lang w:val="en-US"/>
        </w:rPr>
        <w:t>Python</w:t>
      </w:r>
      <w:r w:rsidR="00BB11CF">
        <w:t>, основной причиной для выбора данного языка является</w:t>
      </w:r>
      <w:r w:rsidR="00BB11CF" w:rsidRPr="00BB11CF">
        <w:t>:</w:t>
      </w:r>
    </w:p>
    <w:p w14:paraId="5A94DDAD" w14:textId="27C785CE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</w:t>
      </w:r>
      <w:r w:rsidR="00BB11CF" w:rsidRPr="00BB11CF">
        <w:rPr>
          <w:rFonts w:ascii="Times New Roman" w:hAnsi="Times New Roman" w:cs="Times New Roman"/>
          <w:szCs w:val="28"/>
        </w:rPr>
        <w:t>рост в освоении</w:t>
      </w:r>
      <w:r w:rsidR="00BB11CF" w:rsidRPr="00BB11CF">
        <w:rPr>
          <w:rFonts w:ascii="Times New Roman" w:hAnsi="Times New Roman" w:cs="Times New Roman"/>
          <w:szCs w:val="28"/>
          <w:lang w:val="en-US"/>
        </w:rPr>
        <w:t>;</w:t>
      </w:r>
    </w:p>
    <w:p w14:paraId="1870B141" w14:textId="35EFC00C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</w:t>
      </w:r>
      <w:r w:rsidR="00BB11CF" w:rsidRPr="00BB11CF">
        <w:rPr>
          <w:rFonts w:ascii="Times New Roman" w:hAnsi="Times New Roman" w:cs="Times New Roman"/>
          <w:szCs w:val="28"/>
        </w:rPr>
        <w:t>аконичен</w:t>
      </w:r>
      <w:r w:rsidR="00BB11CF" w:rsidRPr="00BB11CF">
        <w:rPr>
          <w:rFonts w:ascii="Times New Roman" w:hAnsi="Times New Roman" w:cs="Times New Roman"/>
          <w:szCs w:val="28"/>
          <w:lang w:val="en-US"/>
        </w:rPr>
        <w:t>;</w:t>
      </w:r>
    </w:p>
    <w:p w14:paraId="67535D9A" w14:textId="31C9F516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</w:t>
      </w:r>
      <w:r w:rsidR="00BB11CF" w:rsidRPr="00BB11CF">
        <w:rPr>
          <w:rFonts w:ascii="Times New Roman" w:hAnsi="Times New Roman" w:cs="Times New Roman"/>
          <w:szCs w:val="28"/>
        </w:rPr>
        <w:t>егкий и понятный синтаксис</w:t>
      </w:r>
      <w:r w:rsidR="00BB11CF" w:rsidRPr="00BB11CF">
        <w:rPr>
          <w:rFonts w:ascii="Times New Roman" w:hAnsi="Times New Roman" w:cs="Times New Roman"/>
          <w:szCs w:val="28"/>
          <w:lang w:val="en-US"/>
        </w:rPr>
        <w:t>;</w:t>
      </w:r>
    </w:p>
    <w:p w14:paraId="36EE8843" w14:textId="4FA4A5F3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</w:t>
      </w:r>
      <w:r w:rsidR="00BB11CF" w:rsidRPr="00BB11CF">
        <w:rPr>
          <w:rFonts w:ascii="Times New Roman" w:hAnsi="Times New Roman" w:cs="Times New Roman"/>
          <w:szCs w:val="28"/>
        </w:rPr>
        <w:t>нтерпретируемость</w:t>
      </w:r>
      <w:r w:rsidR="00BB11CF">
        <w:rPr>
          <w:rFonts w:ascii="Times New Roman" w:hAnsi="Times New Roman" w:cs="Times New Roman"/>
          <w:szCs w:val="28"/>
          <w:lang w:val="en-US"/>
        </w:rPr>
        <w:t>;</w:t>
      </w:r>
    </w:p>
    <w:p w14:paraId="09382D06" w14:textId="7F0E3B95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о</w:t>
      </w:r>
      <w:r w:rsidR="00BB11CF" w:rsidRPr="00BB11CF">
        <w:rPr>
          <w:rFonts w:ascii="Times New Roman" w:hAnsi="Times New Roman" w:cs="Times New Roman"/>
          <w:szCs w:val="28"/>
        </w:rPr>
        <w:t>бъект</w:t>
      </w:r>
      <w:r w:rsidR="00BB11CF">
        <w:rPr>
          <w:rFonts w:ascii="Times New Roman" w:hAnsi="Times New Roman" w:cs="Times New Roman"/>
          <w:szCs w:val="28"/>
        </w:rPr>
        <w:t>о</w:t>
      </w:r>
      <w:proofErr w:type="spellEnd"/>
      <w:r w:rsidR="00BB11CF" w:rsidRPr="00BB11CF">
        <w:rPr>
          <w:rFonts w:ascii="Times New Roman" w:hAnsi="Times New Roman" w:cs="Times New Roman"/>
          <w:szCs w:val="28"/>
        </w:rPr>
        <w:t xml:space="preserve"> ориентированность</w:t>
      </w:r>
      <w:r w:rsidR="00BB11CF">
        <w:rPr>
          <w:rFonts w:ascii="Times New Roman" w:hAnsi="Times New Roman" w:cs="Times New Roman"/>
          <w:szCs w:val="28"/>
          <w:lang w:val="en-US"/>
        </w:rPr>
        <w:t>;</w:t>
      </w:r>
    </w:p>
    <w:p w14:paraId="77EE47D4" w14:textId="7C8FF7BA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</w:t>
      </w:r>
      <w:r w:rsidR="00BB11CF" w:rsidRPr="00BB11CF">
        <w:rPr>
          <w:rFonts w:ascii="Times New Roman" w:hAnsi="Times New Roman" w:cs="Times New Roman"/>
          <w:szCs w:val="28"/>
        </w:rPr>
        <w:t>бширная сфера использования</w:t>
      </w:r>
      <w:r w:rsidR="00BB11CF">
        <w:rPr>
          <w:rFonts w:ascii="Times New Roman" w:hAnsi="Times New Roman" w:cs="Times New Roman"/>
          <w:szCs w:val="28"/>
          <w:lang w:val="en-US"/>
        </w:rPr>
        <w:t>;</w:t>
      </w:r>
    </w:p>
    <w:p w14:paraId="2E8A5555" w14:textId="6AB501E9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</w:t>
      </w:r>
      <w:r w:rsidR="00BB11CF" w:rsidRPr="00BB11CF">
        <w:rPr>
          <w:rFonts w:ascii="Times New Roman" w:hAnsi="Times New Roman" w:cs="Times New Roman"/>
          <w:szCs w:val="28"/>
        </w:rPr>
        <w:t>инамическая типизация</w:t>
      </w:r>
      <w:r w:rsidR="00BB11CF">
        <w:rPr>
          <w:rFonts w:ascii="Times New Roman" w:hAnsi="Times New Roman" w:cs="Times New Roman"/>
          <w:szCs w:val="28"/>
          <w:lang w:val="en-US"/>
        </w:rPr>
        <w:t>;</w:t>
      </w:r>
    </w:p>
    <w:p w14:paraId="0BF87CBE" w14:textId="405A4AF2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</w:t>
      </w:r>
      <w:r w:rsidR="00BB11CF" w:rsidRPr="00BB11CF">
        <w:rPr>
          <w:rFonts w:ascii="Times New Roman" w:hAnsi="Times New Roman" w:cs="Times New Roman"/>
          <w:szCs w:val="28"/>
        </w:rPr>
        <w:t>ольшое количество библиотек</w:t>
      </w:r>
      <w:r w:rsidR="00BB11CF">
        <w:rPr>
          <w:rFonts w:ascii="Times New Roman" w:hAnsi="Times New Roman" w:cs="Times New Roman"/>
          <w:szCs w:val="28"/>
          <w:lang w:val="en-US"/>
        </w:rPr>
        <w:t>;</w:t>
      </w:r>
    </w:p>
    <w:p w14:paraId="56D636DA" w14:textId="2ADB4C0A" w:rsidR="00BB11CF" w:rsidRPr="00BB11CF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</w:t>
      </w:r>
      <w:r w:rsidR="00BB11CF" w:rsidRPr="00BB11CF">
        <w:rPr>
          <w:rFonts w:ascii="Times New Roman" w:hAnsi="Times New Roman" w:cs="Times New Roman"/>
          <w:szCs w:val="28"/>
        </w:rPr>
        <w:t>ного технической документации, учебных материалов;</w:t>
      </w:r>
    </w:p>
    <w:p w14:paraId="037938F9" w14:textId="4E01C0BA" w:rsidR="00354731" w:rsidRPr="00290B04" w:rsidRDefault="00392A73" w:rsidP="001B065C">
      <w:pPr>
        <w:pStyle w:val="af0"/>
        <w:numPr>
          <w:ilvl w:val="0"/>
          <w:numId w:val="2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</w:t>
      </w:r>
      <w:r w:rsidR="00BB11CF" w:rsidRPr="00BB11CF">
        <w:rPr>
          <w:rFonts w:ascii="Times New Roman" w:hAnsi="Times New Roman" w:cs="Times New Roman"/>
          <w:szCs w:val="28"/>
        </w:rPr>
        <w:t>россплатформенность</w:t>
      </w:r>
      <w:r w:rsidR="00BB11CF">
        <w:rPr>
          <w:rFonts w:ascii="Times New Roman" w:hAnsi="Times New Roman" w:cs="Times New Roman"/>
          <w:szCs w:val="28"/>
          <w:lang w:val="en-US"/>
        </w:rPr>
        <w:t>.</w:t>
      </w:r>
    </w:p>
    <w:p w14:paraId="29ABBE89" w14:textId="26ABA1E4" w:rsidR="00BB11CF" w:rsidRDefault="00354731" w:rsidP="00BB11CF">
      <w:r>
        <w:t>В частности,</w:t>
      </w:r>
      <w:r w:rsidR="00BB11CF">
        <w:t xml:space="preserve"> большое количество библиотек, документации и кроссплатформенность послужили для основного выбора данного языка программирования, что позволило быстро и без </w:t>
      </w:r>
      <w:r>
        <w:t>каких-либо</w:t>
      </w:r>
      <w:r w:rsidR="00BB11CF">
        <w:t xml:space="preserve"> трудностей написать программное обеспечения для все видов операционных систем.</w:t>
      </w:r>
    </w:p>
    <w:p w14:paraId="2F9A63E7" w14:textId="7C64BCBA" w:rsidR="00527E55" w:rsidRDefault="00354731" w:rsidP="00BB11CF">
      <w:r>
        <w:t>В основе вэб-приложение лежит использование серверного языка программирования</w:t>
      </w:r>
      <w:r w:rsidRPr="00354731">
        <w:t xml:space="preserve"> </w:t>
      </w:r>
      <w:r>
        <w:rPr>
          <w:lang w:val="en-US"/>
        </w:rPr>
        <w:t>PHP</w:t>
      </w:r>
      <w:r>
        <w:t xml:space="preserve">, а также </w:t>
      </w:r>
      <w:r>
        <w:rPr>
          <w:lang w:val="en-US"/>
        </w:rPr>
        <w:t>html</w:t>
      </w:r>
      <w:r w:rsidR="00EC3676">
        <w:t xml:space="preserve"> –</w:t>
      </w:r>
      <w:r>
        <w:t xml:space="preserve"> для</w:t>
      </w:r>
      <w:r w:rsidRPr="00354731">
        <w:t xml:space="preserve"> гипертекстовой разметки документов </w:t>
      </w:r>
      <w:r>
        <w:t>на</w:t>
      </w:r>
      <w:r w:rsidRPr="00354731">
        <w:t xml:space="preserve"> веб-страницы в браузере</w:t>
      </w:r>
      <w:r>
        <w:t xml:space="preserve"> и </w:t>
      </w:r>
      <w:r>
        <w:rPr>
          <w:lang w:val="en-US"/>
        </w:rPr>
        <w:t>css</w:t>
      </w:r>
      <w:r w:rsidR="00EC3676">
        <w:t xml:space="preserve"> –</w:t>
      </w:r>
      <w:r w:rsidRPr="00354731">
        <w:t xml:space="preserve"> </w:t>
      </w:r>
      <w:r>
        <w:t>для описания внешнего вида документа. Основание</w:t>
      </w:r>
      <w:r w:rsidR="00870442">
        <w:t>м</w:t>
      </w:r>
      <w:r>
        <w:t xml:space="preserve"> для выбора языка </w:t>
      </w:r>
      <w:r>
        <w:rPr>
          <w:lang w:val="en-US"/>
        </w:rPr>
        <w:t>PHP</w:t>
      </w:r>
      <w:r w:rsidR="00527E55">
        <w:t xml:space="preserve"> </w:t>
      </w:r>
      <w:r w:rsidR="009226EB">
        <w:t>послужила его</w:t>
      </w:r>
      <w:r w:rsidR="00527E55" w:rsidRPr="00527E55">
        <w:t>:</w:t>
      </w:r>
    </w:p>
    <w:p w14:paraId="14BC9E43" w14:textId="520CB9D2" w:rsidR="00527E55" w:rsidRPr="00527E55" w:rsidRDefault="00392A73" w:rsidP="001B065C">
      <w:pPr>
        <w:numPr>
          <w:ilvl w:val="0"/>
          <w:numId w:val="2"/>
        </w:numPr>
        <w:tabs>
          <w:tab w:val="left" w:pos="1134"/>
        </w:tabs>
        <w:ind w:left="0" w:firstLine="851"/>
        <w:jc w:val="left"/>
        <w:rPr>
          <w:szCs w:val="28"/>
        </w:rPr>
      </w:pPr>
      <w:r>
        <w:rPr>
          <w:szCs w:val="28"/>
        </w:rPr>
        <w:lastRenderedPageBreak/>
        <w:t>в</w:t>
      </w:r>
      <w:r w:rsidR="00527E55" w:rsidRPr="00527E55">
        <w:rPr>
          <w:szCs w:val="28"/>
        </w:rPr>
        <w:t>ысокая скорость работы</w:t>
      </w:r>
      <w:r w:rsidR="00527E55">
        <w:rPr>
          <w:szCs w:val="28"/>
          <w:lang w:val="en-US"/>
        </w:rPr>
        <w:t>;</w:t>
      </w:r>
    </w:p>
    <w:p w14:paraId="3F0C85A6" w14:textId="658AF2ED" w:rsidR="00527E55" w:rsidRPr="00527E55" w:rsidRDefault="00392A73" w:rsidP="001B065C">
      <w:pPr>
        <w:numPr>
          <w:ilvl w:val="0"/>
          <w:numId w:val="2"/>
        </w:numPr>
        <w:tabs>
          <w:tab w:val="left" w:pos="1134"/>
        </w:tabs>
        <w:ind w:left="0" w:firstLine="851"/>
        <w:jc w:val="left"/>
        <w:rPr>
          <w:szCs w:val="28"/>
        </w:rPr>
      </w:pPr>
      <w:r>
        <w:rPr>
          <w:szCs w:val="28"/>
        </w:rPr>
        <w:t>п</w:t>
      </w:r>
      <w:r w:rsidR="00527E55" w:rsidRPr="00527E55">
        <w:rPr>
          <w:szCs w:val="28"/>
        </w:rPr>
        <w:t>ростота освоения, простой синтаксис</w:t>
      </w:r>
      <w:r w:rsidR="00527E55">
        <w:rPr>
          <w:szCs w:val="28"/>
          <w:lang w:val="en-US"/>
        </w:rPr>
        <w:t>;</w:t>
      </w:r>
    </w:p>
    <w:p w14:paraId="5E6FFB42" w14:textId="0963508F" w:rsidR="00527E55" w:rsidRPr="00527E55" w:rsidRDefault="00392A73" w:rsidP="001B065C">
      <w:pPr>
        <w:numPr>
          <w:ilvl w:val="0"/>
          <w:numId w:val="2"/>
        </w:numPr>
        <w:tabs>
          <w:tab w:val="left" w:pos="1134"/>
        </w:tabs>
        <w:ind w:left="0" w:firstLine="851"/>
        <w:jc w:val="left"/>
        <w:rPr>
          <w:szCs w:val="28"/>
        </w:rPr>
      </w:pPr>
      <w:r>
        <w:rPr>
          <w:szCs w:val="28"/>
        </w:rPr>
        <w:t>о</w:t>
      </w:r>
      <w:r w:rsidR="00527E55" w:rsidRPr="00527E55">
        <w:rPr>
          <w:szCs w:val="28"/>
        </w:rPr>
        <w:t>тличная совместимость и переносимость</w:t>
      </w:r>
      <w:r w:rsidR="00527E55" w:rsidRPr="00527E55">
        <w:rPr>
          <w:szCs w:val="28"/>
          <w:lang w:val="en-US"/>
        </w:rPr>
        <w:t>;</w:t>
      </w:r>
    </w:p>
    <w:p w14:paraId="0906F789" w14:textId="6681AAA4" w:rsidR="00527E55" w:rsidRPr="00527E55" w:rsidRDefault="00392A73" w:rsidP="001B065C">
      <w:pPr>
        <w:numPr>
          <w:ilvl w:val="0"/>
          <w:numId w:val="2"/>
        </w:numPr>
        <w:tabs>
          <w:tab w:val="left" w:pos="1134"/>
        </w:tabs>
        <w:ind w:left="0" w:firstLine="851"/>
        <w:jc w:val="left"/>
        <w:rPr>
          <w:szCs w:val="28"/>
        </w:rPr>
      </w:pPr>
      <w:r>
        <w:rPr>
          <w:szCs w:val="28"/>
        </w:rPr>
        <w:t>н</w:t>
      </w:r>
      <w:r w:rsidR="00527E55" w:rsidRPr="00527E55">
        <w:rPr>
          <w:szCs w:val="28"/>
        </w:rPr>
        <w:t>абор текста кода и его редактирование можно осуществлять в любом текстовом или </w:t>
      </w:r>
      <w:proofErr w:type="spellStart"/>
      <w:r w:rsidR="00527E55" w:rsidRPr="00527E55">
        <w:rPr>
          <w:szCs w:val="28"/>
        </w:rPr>
        <w:t>html</w:t>
      </w:r>
      <w:proofErr w:type="spellEnd"/>
      <w:r w:rsidR="00527E55" w:rsidRPr="00527E55">
        <w:rPr>
          <w:szCs w:val="28"/>
        </w:rPr>
        <w:t>-редакторе;</w:t>
      </w:r>
    </w:p>
    <w:p w14:paraId="6B52ED1A" w14:textId="157E27A7" w:rsidR="00527E55" w:rsidRPr="00527E55" w:rsidRDefault="00392A73" w:rsidP="001B065C">
      <w:pPr>
        <w:numPr>
          <w:ilvl w:val="0"/>
          <w:numId w:val="2"/>
        </w:numPr>
        <w:tabs>
          <w:tab w:val="left" w:pos="1134"/>
        </w:tabs>
        <w:ind w:left="0" w:firstLine="851"/>
        <w:jc w:val="left"/>
        <w:rPr>
          <w:szCs w:val="28"/>
        </w:rPr>
      </w:pPr>
      <w:r>
        <w:rPr>
          <w:szCs w:val="28"/>
        </w:rPr>
        <w:t>в</w:t>
      </w:r>
      <w:r w:rsidR="00527E55" w:rsidRPr="00527E55">
        <w:rPr>
          <w:szCs w:val="28"/>
        </w:rPr>
        <w:t>ысокая гибкость, емкость и функциональность;</w:t>
      </w:r>
    </w:p>
    <w:p w14:paraId="3D0B4F53" w14:textId="302E8C1A" w:rsidR="00527E55" w:rsidRDefault="00392A73" w:rsidP="001B065C">
      <w:pPr>
        <w:numPr>
          <w:ilvl w:val="0"/>
          <w:numId w:val="2"/>
        </w:numPr>
        <w:tabs>
          <w:tab w:val="left" w:pos="1134"/>
        </w:tabs>
        <w:ind w:left="0" w:firstLine="851"/>
        <w:jc w:val="left"/>
      </w:pPr>
      <w:r>
        <w:rPr>
          <w:szCs w:val="28"/>
        </w:rPr>
        <w:t>м</w:t>
      </w:r>
      <w:r w:rsidR="00527E55" w:rsidRPr="00527E55">
        <w:rPr>
          <w:szCs w:val="28"/>
        </w:rPr>
        <w:t>ногозадачность и широкие возможности.</w:t>
      </w:r>
    </w:p>
    <w:p w14:paraId="1B363069" w14:textId="502DA95D" w:rsidR="00354731" w:rsidRDefault="00527E55" w:rsidP="00BB11CF">
      <w:r>
        <w:t>Отсюда можно подчеркнуть его высокую скорость работы, простоту, гибкость и кроссплатформенность</w:t>
      </w:r>
      <w:r w:rsidR="00290B04">
        <w:t xml:space="preserve"> что также позволит работать со всеми видами операционных систем.</w:t>
      </w:r>
    </w:p>
    <w:p w14:paraId="3337F193" w14:textId="043B59CA" w:rsidR="00527E55" w:rsidRDefault="00527E55" w:rsidP="00BB11CF"/>
    <w:p w14:paraId="73F05580" w14:textId="660CF567" w:rsidR="00527E55" w:rsidRDefault="00527E55" w:rsidP="00BB11CF"/>
    <w:p w14:paraId="1A2F4B75" w14:textId="236E9595" w:rsidR="00527E55" w:rsidRDefault="00527E55">
      <w:pPr>
        <w:spacing w:line="240" w:lineRule="auto"/>
        <w:ind w:firstLine="0"/>
        <w:jc w:val="left"/>
      </w:pPr>
      <w:r>
        <w:br w:type="page"/>
      </w:r>
    </w:p>
    <w:p w14:paraId="3A1956EA" w14:textId="6A21E583" w:rsidR="00527E55" w:rsidRDefault="00527E55" w:rsidP="001B065C">
      <w:pPr>
        <w:pStyle w:val="1"/>
        <w:numPr>
          <w:ilvl w:val="0"/>
          <w:numId w:val="3"/>
        </w:numPr>
        <w:tabs>
          <w:tab w:val="left" w:pos="1418"/>
        </w:tabs>
        <w:ind w:left="0" w:firstLine="851"/>
        <w:jc w:val="left"/>
      </w:pPr>
      <w:r>
        <w:lastRenderedPageBreak/>
        <w:t>Проектирование</w:t>
      </w:r>
    </w:p>
    <w:p w14:paraId="013C9143" w14:textId="0B9D7156" w:rsidR="009226EB" w:rsidRDefault="009226EB" w:rsidP="00672C8C">
      <w:pPr>
        <w:tabs>
          <w:tab w:val="left" w:pos="1418"/>
        </w:tabs>
        <w:ind w:firstLine="0"/>
      </w:pPr>
    </w:p>
    <w:p w14:paraId="3211BA59" w14:textId="7F566781" w:rsidR="009226EB" w:rsidRDefault="00F61F53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</w:pPr>
      <w:r>
        <w:t>Функциональное моделирование</w:t>
      </w:r>
    </w:p>
    <w:p w14:paraId="4A63A36E" w14:textId="6B819677" w:rsidR="00AC3E29" w:rsidRDefault="00AC3E29" w:rsidP="00672C8C">
      <w:pPr>
        <w:tabs>
          <w:tab w:val="left" w:pos="1701"/>
        </w:tabs>
      </w:pPr>
    </w:p>
    <w:p w14:paraId="65763576" w14:textId="3ED6FCE1" w:rsidR="00AC3E29" w:rsidRPr="00AC3E29" w:rsidRDefault="00AC3E29" w:rsidP="001B065C">
      <w:pPr>
        <w:pStyle w:val="32"/>
        <w:numPr>
          <w:ilvl w:val="2"/>
          <w:numId w:val="3"/>
        </w:numPr>
        <w:tabs>
          <w:tab w:val="left" w:pos="1701"/>
        </w:tabs>
        <w:ind w:left="0" w:firstLine="851"/>
      </w:pPr>
      <w:r>
        <w:t>Моделирование десктоп приложения</w:t>
      </w:r>
    </w:p>
    <w:p w14:paraId="5D59DCC7" w14:textId="5B77AA57" w:rsidR="00F61F53" w:rsidRDefault="00F61F53" w:rsidP="00F61F53">
      <w:pPr>
        <w:rPr>
          <w:b/>
        </w:rPr>
      </w:pPr>
    </w:p>
    <w:p w14:paraId="4A915090" w14:textId="5C12B7CB" w:rsidR="00522087" w:rsidRDefault="00870442" w:rsidP="00F61F53">
      <w:r>
        <w:t>Десктоп</w:t>
      </w:r>
      <w:r w:rsidR="00AC3E29">
        <w:t xml:space="preserve"> </w:t>
      </w:r>
      <w:r>
        <w:t>приложение, разработанное с использованием объектно-ориентированного подхода, состоит из множества компонентов, однако есть ключевые компоненты, необходимые для нормального функционирования приложения. Одним из таких ключевых компонентов является библиотека "PyQt", которая предоставляет расширения графического фреймворка и обеспечивает возможность визуализации созданных объектов и классов. Пример взаимодействия компонентов в десктоп-приложении описан на рисунке 2.1, приведенном ниже.</w:t>
      </w:r>
    </w:p>
    <w:p w14:paraId="447E1371" w14:textId="09DA484F" w:rsidR="00870442" w:rsidRDefault="00870442" w:rsidP="00F61F53"/>
    <w:p w14:paraId="1614B7B9" w14:textId="5A8291B8" w:rsidR="00B83189" w:rsidRDefault="00B83189" w:rsidP="00B83189">
      <w:pPr>
        <w:jc w:val="center"/>
      </w:pPr>
      <w:r>
        <w:rPr>
          <w:noProof/>
        </w:rPr>
        <w:lastRenderedPageBreak/>
        <w:drawing>
          <wp:inline distT="0" distB="0" distL="0" distR="0" wp14:anchorId="798821BD" wp14:editId="74364D7B">
            <wp:extent cx="4862946" cy="6993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98" cy="707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B988" w14:textId="438D406E" w:rsidR="00B91905" w:rsidRDefault="00DB654B" w:rsidP="00DB654B">
      <w:pPr>
        <w:jc w:val="center"/>
      </w:pPr>
      <w:r>
        <w:t>Рисунок 2</w:t>
      </w:r>
      <w:r w:rsidRPr="0011157A">
        <w:t>.1</w:t>
      </w:r>
      <w:r>
        <w:t xml:space="preserve"> – Диаграмма компонентов</w:t>
      </w:r>
      <w:r w:rsidR="00F919C6">
        <w:t xml:space="preserve"> десктоп приложение</w:t>
      </w:r>
    </w:p>
    <w:p w14:paraId="1CED94E7" w14:textId="77777777" w:rsidR="00B91905" w:rsidRDefault="00B91905">
      <w:pPr>
        <w:spacing w:line="240" w:lineRule="auto"/>
        <w:ind w:firstLine="0"/>
        <w:jc w:val="left"/>
      </w:pPr>
      <w:r>
        <w:br w:type="page"/>
      </w:r>
    </w:p>
    <w:p w14:paraId="6AE3E320" w14:textId="07630087" w:rsidR="00DB654B" w:rsidRPr="00F919C6" w:rsidRDefault="00B91905" w:rsidP="001B065C">
      <w:pPr>
        <w:pStyle w:val="32"/>
        <w:numPr>
          <w:ilvl w:val="2"/>
          <w:numId w:val="3"/>
        </w:numPr>
        <w:tabs>
          <w:tab w:val="left" w:pos="1701"/>
        </w:tabs>
        <w:ind w:left="0" w:firstLine="851"/>
      </w:pPr>
      <w:r>
        <w:lastRenderedPageBreak/>
        <w:t>Моделирование вэб-приложения</w:t>
      </w:r>
    </w:p>
    <w:p w14:paraId="15F87DE5" w14:textId="77777777" w:rsidR="0007062F" w:rsidRDefault="0007062F" w:rsidP="00DB654B"/>
    <w:p w14:paraId="2B872321" w14:textId="4BFB785F" w:rsidR="00016B8D" w:rsidRDefault="00870442" w:rsidP="00DB654B">
      <w:r>
        <w:t>В рамках дипломного проекта также было разработано веб-приложение, дополняющее функциональность десктопного приложения. Веб-приложение предоставляет те же возможности, за исключением функций построения графиков и администрирования системы. Вместо этого, веб-приложение предоставляет возможность администратору системы регистрировать новых пользователей и удалять их, что позволяет осуществлять администрирование в системе.</w:t>
      </w:r>
    </w:p>
    <w:p w14:paraId="0945C1C3" w14:textId="750813C0" w:rsidR="00870442" w:rsidRDefault="00870442" w:rsidP="00DB654B"/>
    <w:p w14:paraId="51EAB0D9" w14:textId="1795DC53" w:rsidR="000B6077" w:rsidRDefault="000B6077" w:rsidP="002C68F3">
      <w:pPr>
        <w:ind w:firstLine="0"/>
        <w:jc w:val="center"/>
      </w:pPr>
      <w:r>
        <w:rPr>
          <w:noProof/>
        </w:rPr>
        <w:drawing>
          <wp:inline distT="0" distB="0" distL="0" distR="0" wp14:anchorId="5DC3F0CC" wp14:editId="5EAA6264">
            <wp:extent cx="6011545" cy="2088515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334B" w14:textId="01D9B3B2" w:rsidR="00DB654B" w:rsidRDefault="00DB654B" w:rsidP="002C68F3">
      <w:pPr>
        <w:ind w:firstLine="0"/>
        <w:jc w:val="center"/>
      </w:pPr>
      <w:r>
        <w:t xml:space="preserve">Рисунок </w:t>
      </w:r>
      <w:r w:rsidRPr="0011157A">
        <w:t>2.2</w:t>
      </w:r>
      <w:r>
        <w:t xml:space="preserve"> – Диаграмма компонентов</w:t>
      </w:r>
      <w:r w:rsidR="00F919C6">
        <w:t xml:space="preserve"> вэб приложение</w:t>
      </w:r>
    </w:p>
    <w:p w14:paraId="4F358A11" w14:textId="77777777" w:rsidR="00DB654B" w:rsidRDefault="00DB654B" w:rsidP="00F61F53"/>
    <w:p w14:paraId="393297C2" w14:textId="64F4C3CB" w:rsidR="00CB40A5" w:rsidRDefault="00CB40A5" w:rsidP="00CB40A5">
      <w:r w:rsidRPr="00CB40A5">
        <w:t>В системе предусмотрены две роли: сотрудники и администратор. Сотрудники имеют возможность работать с прибором, выполнять вычисления, выгружать предыдущие измерения и при необходимости их перезаписывать. Администратор в системе отвечает исключительно за администрирование и может создавать новых пользователей или удалять ранее созданных пользователей. Для более полного понимания ролей в системе была разработана диаграмма вариантов использования, представленная на рисунке 2.3.</w:t>
      </w:r>
    </w:p>
    <w:p w14:paraId="1D08262E" w14:textId="77777777" w:rsidR="00CB40A5" w:rsidRDefault="00CB40A5" w:rsidP="0011157A">
      <w:pPr>
        <w:ind w:firstLine="0"/>
        <w:jc w:val="center"/>
      </w:pPr>
    </w:p>
    <w:p w14:paraId="4122BA79" w14:textId="0FC5FAC9" w:rsidR="00C62BA9" w:rsidRDefault="0011157A" w:rsidP="001115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B0E7D4" wp14:editId="24B0E1E6">
            <wp:extent cx="4693920" cy="3804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D8C6" w14:textId="30D6F286" w:rsidR="00E80CAA" w:rsidRPr="00E80CAA" w:rsidRDefault="00E80CAA" w:rsidP="0011157A">
      <w:pPr>
        <w:ind w:firstLine="0"/>
        <w:jc w:val="center"/>
      </w:pPr>
      <w:r>
        <w:t>Рисунок 2.3 – Диаграмма вариантов использования</w:t>
      </w:r>
    </w:p>
    <w:p w14:paraId="7ABB6300" w14:textId="30CDBCB2" w:rsidR="00DB654B" w:rsidRDefault="00DB654B" w:rsidP="00F61F53"/>
    <w:p w14:paraId="5FCCC3D1" w14:textId="0BE6ACB4" w:rsidR="007C24D0" w:rsidRDefault="007C24D0" w:rsidP="001E624E">
      <w:pPr>
        <w:pStyle w:val="2"/>
        <w:numPr>
          <w:ilvl w:val="1"/>
          <w:numId w:val="3"/>
        </w:numPr>
        <w:tabs>
          <w:tab w:val="left" w:pos="1418"/>
        </w:tabs>
        <w:ind w:left="0" w:firstLine="851"/>
      </w:pPr>
      <w:r w:rsidRPr="00500ABD">
        <w:t xml:space="preserve">Разработка </w:t>
      </w:r>
      <w:r>
        <w:t>модуля отображения</w:t>
      </w:r>
    </w:p>
    <w:p w14:paraId="2B7C3575" w14:textId="571B8898" w:rsidR="007C24D0" w:rsidRDefault="007C24D0" w:rsidP="007C24D0"/>
    <w:p w14:paraId="565406CF" w14:textId="564DCE30" w:rsidR="007C24D0" w:rsidRPr="007C24D0" w:rsidRDefault="001E624E" w:rsidP="001E624E">
      <w:pPr>
        <w:pStyle w:val="32"/>
        <w:numPr>
          <w:ilvl w:val="2"/>
          <w:numId w:val="3"/>
        </w:numPr>
        <w:tabs>
          <w:tab w:val="left" w:pos="1560"/>
        </w:tabs>
        <w:ind w:left="0" w:firstLine="851"/>
      </w:pPr>
      <w:r>
        <w:t>Модуль отображения десктоп приложения</w:t>
      </w:r>
    </w:p>
    <w:p w14:paraId="7A224FB2" w14:textId="30D386BC" w:rsidR="00500ABD" w:rsidRDefault="00500ABD" w:rsidP="00500ABD"/>
    <w:p w14:paraId="4CDB818C" w14:textId="67F64D2A" w:rsidR="001E624E" w:rsidRDefault="001E624E" w:rsidP="001E624E">
      <w:r>
        <w:t xml:space="preserve">Для разработки десктопного приложения </w:t>
      </w:r>
      <w:r w:rsidR="00672630">
        <w:t>была</w:t>
      </w:r>
      <w:r>
        <w:t xml:space="preserve"> выбра</w:t>
      </w:r>
      <w:r w:rsidR="00672630">
        <w:t>на</w:t>
      </w:r>
      <w:r>
        <w:t xml:space="preserve"> библиотек</w:t>
      </w:r>
      <w:r w:rsidR="00672630">
        <w:t xml:space="preserve">а </w:t>
      </w:r>
      <w:r w:rsidR="00672630" w:rsidRPr="00672630">
        <w:t>“</w:t>
      </w:r>
      <w:r>
        <w:t>PyQt6</w:t>
      </w:r>
      <w:r w:rsidR="00672630" w:rsidRPr="00672630">
        <w:t>”</w:t>
      </w:r>
      <w:r>
        <w:t xml:space="preserve"> в качестве основы. Она предоставляет мощный инструментарий для создания графического интерфейса. Одной из ключевых составляющих </w:t>
      </w:r>
      <w:r w:rsidR="00672630" w:rsidRPr="00672630">
        <w:t>“</w:t>
      </w:r>
      <w:r>
        <w:t>PyQt6</w:t>
      </w:r>
      <w:r w:rsidR="00672630" w:rsidRPr="00672630">
        <w:t>”</w:t>
      </w:r>
      <w:r>
        <w:t xml:space="preserve"> является встроенный движок под названием </w:t>
      </w:r>
      <w:r w:rsidR="00672630" w:rsidRPr="00672630">
        <w:t>“</w:t>
      </w:r>
      <w:proofErr w:type="spellStart"/>
      <w:r>
        <w:t>Qt</w:t>
      </w:r>
      <w:proofErr w:type="spellEnd"/>
      <w:r>
        <w:t xml:space="preserve"> Graphics View Framework</w:t>
      </w:r>
      <w:r w:rsidR="00672630" w:rsidRPr="00672630">
        <w:t>”</w:t>
      </w:r>
      <w:r>
        <w:t xml:space="preserve">. </w:t>
      </w:r>
    </w:p>
    <w:p w14:paraId="22A9E440" w14:textId="73740075" w:rsidR="001E624E" w:rsidRDefault="00672630" w:rsidP="001E624E">
      <w:r w:rsidRPr="00672630">
        <w:t>“</w:t>
      </w:r>
      <w:proofErr w:type="spellStart"/>
      <w:r w:rsidR="001E624E">
        <w:t>Qt</w:t>
      </w:r>
      <w:proofErr w:type="spellEnd"/>
      <w:r w:rsidR="001E624E">
        <w:t xml:space="preserve"> Graphics View Framework</w:t>
      </w:r>
      <w:r w:rsidRPr="00672630">
        <w:t>”</w:t>
      </w:r>
      <w:r w:rsidR="001E624E">
        <w:t xml:space="preserve"> обеспечивает высокоуровневые классы и инструменты для работы с графическими элементами, включая кнопки, таблицы, диаграммы и другие. Этот фреймворк также предоставляет </w:t>
      </w:r>
      <w:r w:rsidR="001E624E">
        <w:lastRenderedPageBreak/>
        <w:t>возможности для поддержки визуальных эффектов, масштабирования, перемещения и других операций с графическими объектами.</w:t>
      </w:r>
    </w:p>
    <w:p w14:paraId="06A72130" w14:textId="76CD6DA9" w:rsidR="001E624E" w:rsidRDefault="001E624E" w:rsidP="001E624E">
      <w:r>
        <w:t xml:space="preserve">При использовании </w:t>
      </w:r>
      <w:r w:rsidR="001B207E" w:rsidRPr="001B207E">
        <w:t>“</w:t>
      </w:r>
      <w:r>
        <w:t>PyQt6</w:t>
      </w:r>
      <w:r w:rsidR="001B207E" w:rsidRPr="001B207E">
        <w:t>”</w:t>
      </w:r>
      <w:r>
        <w:t xml:space="preserve"> в разработке графического приложения, встроенный движок </w:t>
      </w:r>
      <w:r w:rsidR="001B207E" w:rsidRPr="001B207E">
        <w:t>“</w:t>
      </w:r>
      <w:proofErr w:type="spellStart"/>
      <w:r>
        <w:t>Qt</w:t>
      </w:r>
      <w:proofErr w:type="spellEnd"/>
      <w:r>
        <w:t xml:space="preserve"> Graphics View Framework</w:t>
      </w:r>
      <w:r w:rsidR="001B207E" w:rsidRPr="001B207E">
        <w:t>”</w:t>
      </w:r>
      <w:r>
        <w:t xml:space="preserve"> выполняет рендеринг и отображение элементов пользовательского интерфейса на экране. Благодаря этому движку достигается высокая производительность и гибкость при работе с графическими элементами.</w:t>
      </w:r>
    </w:p>
    <w:p w14:paraId="1F7A468F" w14:textId="3A04947E" w:rsidR="001E624E" w:rsidRDefault="001E624E" w:rsidP="001E624E">
      <w:r>
        <w:t xml:space="preserve">Таким образом, выбор библиотеки </w:t>
      </w:r>
      <w:r w:rsidR="001B207E" w:rsidRPr="001B207E">
        <w:t>“</w:t>
      </w:r>
      <w:r>
        <w:t>PyQt6</w:t>
      </w:r>
      <w:r w:rsidR="001B207E" w:rsidRPr="001B207E">
        <w:t>”</w:t>
      </w:r>
      <w:r>
        <w:t xml:space="preserve"> и использование встроенного движка </w:t>
      </w:r>
      <w:r w:rsidR="001B207E" w:rsidRPr="001B207E">
        <w:t>“</w:t>
      </w:r>
      <w:proofErr w:type="spellStart"/>
      <w:r>
        <w:t>Qt</w:t>
      </w:r>
      <w:proofErr w:type="spellEnd"/>
      <w:r>
        <w:t xml:space="preserve"> Graphics View Framework</w:t>
      </w:r>
      <w:r w:rsidR="001B207E" w:rsidRPr="001B207E">
        <w:t>”</w:t>
      </w:r>
      <w:r>
        <w:t xml:space="preserve"> обеспечивает надежную и эффективную основу для разработки десктопного приложения с привлекательным графическим интерфейсом.</w:t>
      </w:r>
    </w:p>
    <w:p w14:paraId="13A47299" w14:textId="26CD1EC4" w:rsidR="001E624E" w:rsidRDefault="001E624E" w:rsidP="001E624E"/>
    <w:p w14:paraId="26220E1C" w14:textId="5AE96F05" w:rsidR="001E624E" w:rsidRDefault="001B207E" w:rsidP="001B207E">
      <w:pPr>
        <w:pStyle w:val="32"/>
        <w:numPr>
          <w:ilvl w:val="2"/>
          <w:numId w:val="3"/>
        </w:numPr>
        <w:tabs>
          <w:tab w:val="left" w:pos="1560"/>
        </w:tabs>
        <w:ind w:left="0" w:firstLine="862"/>
      </w:pPr>
      <w:r>
        <w:t>Модуль отображения вэб-приложения</w:t>
      </w:r>
    </w:p>
    <w:p w14:paraId="7D959038" w14:textId="252DF716" w:rsidR="001E624E" w:rsidRDefault="001E624E" w:rsidP="001E624E"/>
    <w:p w14:paraId="3460AC5C" w14:textId="6782D7A7" w:rsidR="001B207E" w:rsidRDefault="001B207E" w:rsidP="001B207E">
      <w:r>
        <w:t xml:space="preserve">Для разработки веб-приложения </w:t>
      </w:r>
      <w:r>
        <w:t>были</w:t>
      </w:r>
      <w:r>
        <w:t xml:space="preserve"> выбра</w:t>
      </w:r>
      <w:r>
        <w:t>ны</w:t>
      </w:r>
      <w:r>
        <w:t xml:space="preserve"> HTML, CSS и PHP в качестве основы, с фокусом на графическом отображении элементов и рендеринге. Этот стек технологий позволяет нам создавать привлекательные и функциональные пользовательские интерфейсы, обеспечивая гибкость и контроль над визуальным представлением приложения.</w:t>
      </w:r>
    </w:p>
    <w:p w14:paraId="38079F79" w14:textId="4CE48D3D" w:rsidR="001B207E" w:rsidRDefault="001B207E" w:rsidP="001B207E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используется для структурирования и разметки содержимого веб-страницы</w:t>
      </w:r>
      <w:r>
        <w:t xml:space="preserve">, что позволяет </w:t>
      </w:r>
      <w:r>
        <w:t>создавать различные графические элементы, такие как кнопки, изображения, формы и таблицы, используя различные HTML-теги. HTML определяет структуру и расположение элементов на странице, что важно для их правильного отображения.</w:t>
      </w:r>
    </w:p>
    <w:p w14:paraId="4DC86CE2" w14:textId="1DA991FD" w:rsidR="001B207E" w:rsidRDefault="001B207E" w:rsidP="001B207E"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играет ключевую роль в оформлении и стилизации элементов HTML. С помощью CSS мы можем определить внешний вид, цвета, шрифты, размеры и множество других аспектов </w:t>
      </w:r>
      <w:r>
        <w:lastRenderedPageBreak/>
        <w:t>графического отображения элементов. CSS позволяет создавать эстетически привлекательные пользовательские интерфейсы и обеспечивает контроль над визуальным оформлением.</w:t>
      </w:r>
    </w:p>
    <w:p w14:paraId="0BADD0B9" w14:textId="0D525794" w:rsidR="001B207E" w:rsidRDefault="001B207E" w:rsidP="001B207E"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 используется для реализации динамического поведения веб-приложения. С помощью PHP мы можем обрабатывать данные и взаимодействовать с базами данных. Это позволяет нам создавать динамические элементы, которые могут изменяться в зависимости от пользовательского ввода или других факторов. PHP дополняет графическое отображение элементов веб-приложения функциональностью и динамикой.</w:t>
      </w:r>
    </w:p>
    <w:p w14:paraId="6F6CBFC9" w14:textId="262CF664" w:rsidR="001B207E" w:rsidRDefault="001B207E" w:rsidP="001B207E">
      <w:r>
        <w:t xml:space="preserve">Таким образом, выбор HTML, CSS и PHP в разработке веб-приложения обеспечивает нам возможность создания привлекательных и функциональных графических интерфейсов. HTML предоставляет структуру и расположение элементов, CSS определяет их стилизацию и оформление, а PHP обеспечивает динамическое поведение и обработку данных. Этот стек технологий позволяет нам эффективно реализовывать рендеринг и графическое отображение элементов веб-приложения, создавая привлекательный и </w:t>
      </w:r>
      <w:proofErr w:type="spellStart"/>
      <w:r>
        <w:t>пользовательски</w:t>
      </w:r>
      <w:proofErr w:type="spellEnd"/>
      <w:r>
        <w:t xml:space="preserve"> удобный интерфейс.</w:t>
      </w:r>
    </w:p>
    <w:p w14:paraId="24ECEB68" w14:textId="77777777" w:rsidR="001B207E" w:rsidRDefault="001B207E" w:rsidP="001E624E"/>
    <w:p w14:paraId="02D65932" w14:textId="1CE733CC" w:rsidR="00500ABD" w:rsidRDefault="00500ABD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</w:pPr>
      <w:r w:rsidRPr="00500ABD">
        <w:t>Разработка основных алгоритмов работы</w:t>
      </w:r>
      <w:r w:rsidR="006E3FD6">
        <w:tab/>
      </w:r>
    </w:p>
    <w:p w14:paraId="045C700C" w14:textId="69431C34" w:rsidR="00500ABD" w:rsidRDefault="00500ABD" w:rsidP="00500ABD">
      <w:pPr>
        <w:rPr>
          <w:b/>
        </w:rPr>
      </w:pPr>
    </w:p>
    <w:p w14:paraId="4E9DD84C" w14:textId="251D9A4B" w:rsidR="00500ABD" w:rsidRDefault="00334343" w:rsidP="00334343">
      <w:r>
        <w:t>Для обеспечения функциональности приложения были разработаны основные алгоритмы работы, которые включают следующие компоненты и действия:</w:t>
      </w:r>
    </w:p>
    <w:p w14:paraId="1FF5AA00" w14:textId="741FFE4E" w:rsidR="00334343" w:rsidRPr="002A3C68" w:rsidRDefault="00090FFE" w:rsidP="00090FFE">
      <w:pPr>
        <w:pStyle w:val="af0"/>
        <w:numPr>
          <w:ilvl w:val="0"/>
          <w:numId w:val="4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</w:t>
      </w:r>
      <w:r w:rsidR="00334343" w:rsidRPr="002A3C68">
        <w:rPr>
          <w:rFonts w:ascii="Times New Roman" w:hAnsi="Times New Roman" w:cs="Times New Roman"/>
          <w:szCs w:val="28"/>
        </w:rPr>
        <w:t xml:space="preserve">вторизация: в рамках данного алгоритма был разработан модуль авторизации, позволяющий пользователям вводить свои учетные данные, такие как логин и пароль. После ввода данных, алгоритм осуществляет проверку введенных данных с информацией в базе данных или файле </w:t>
      </w:r>
      <w:r w:rsidR="00334343" w:rsidRPr="002A3C68">
        <w:rPr>
          <w:rFonts w:ascii="Times New Roman" w:hAnsi="Times New Roman" w:cs="Times New Roman"/>
          <w:szCs w:val="28"/>
        </w:rPr>
        <w:lastRenderedPageBreak/>
        <w:t>пользователей. В случае успешной авторизации, пользователь получает доступ к основному функционалу приложения</w:t>
      </w:r>
      <w:r w:rsidRPr="00090FFE">
        <w:rPr>
          <w:rFonts w:ascii="Times New Roman" w:hAnsi="Times New Roman" w:cs="Times New Roman"/>
          <w:szCs w:val="28"/>
        </w:rPr>
        <w:t>;</w:t>
      </w:r>
    </w:p>
    <w:p w14:paraId="1D3D9DDE" w14:textId="449296E1" w:rsidR="00334343" w:rsidRPr="002A3C68" w:rsidRDefault="00090FFE" w:rsidP="00090FFE">
      <w:pPr>
        <w:pStyle w:val="af0"/>
        <w:numPr>
          <w:ilvl w:val="0"/>
          <w:numId w:val="4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</w:t>
      </w:r>
      <w:r w:rsidR="00334343" w:rsidRPr="002A3C68">
        <w:rPr>
          <w:rFonts w:ascii="Times New Roman" w:hAnsi="Times New Roman" w:cs="Times New Roman"/>
          <w:szCs w:val="28"/>
        </w:rPr>
        <w:t>заимодействие с прибором: для обеспечения сбора данных с прибора был разработан алгоритм, позволяющий установить соединение с прибором и получать данные в режиме реального времени. Алгоритм обеспечивает считывание данных с прибора и их сохранение в базу данных приложения</w:t>
      </w:r>
      <w:r w:rsidRPr="00090FFE">
        <w:rPr>
          <w:rFonts w:ascii="Times New Roman" w:hAnsi="Times New Roman" w:cs="Times New Roman"/>
          <w:szCs w:val="28"/>
        </w:rPr>
        <w:t>;</w:t>
      </w:r>
    </w:p>
    <w:p w14:paraId="7B9D3EEE" w14:textId="01EEA3CD" w:rsidR="00334343" w:rsidRPr="002A3C68" w:rsidRDefault="00090FFE" w:rsidP="00090FFE">
      <w:pPr>
        <w:pStyle w:val="af0"/>
        <w:numPr>
          <w:ilvl w:val="0"/>
          <w:numId w:val="4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</w:t>
      </w:r>
      <w:r w:rsidR="00334343" w:rsidRPr="002A3C68">
        <w:rPr>
          <w:rFonts w:ascii="Times New Roman" w:hAnsi="Times New Roman" w:cs="Times New Roman"/>
          <w:szCs w:val="28"/>
        </w:rPr>
        <w:t>бработка и выгрузка данных: разработанный алгоритм обеспечивает обработку собранных данных, включая выполнение различных вычислений и анализ результатов. Пользователи имеют возможность выгрузить ранее проведенные измерения из базы данных в формате, удобном для дальнейшего использования или анализа</w:t>
      </w:r>
      <w:r w:rsidRPr="00090FFE">
        <w:rPr>
          <w:rFonts w:ascii="Times New Roman" w:hAnsi="Times New Roman" w:cs="Times New Roman"/>
          <w:szCs w:val="28"/>
        </w:rPr>
        <w:t>;</w:t>
      </w:r>
    </w:p>
    <w:p w14:paraId="4FA06347" w14:textId="386EF9E8" w:rsidR="00334343" w:rsidRPr="002A3C68" w:rsidRDefault="00090FFE" w:rsidP="00090FFE">
      <w:pPr>
        <w:pStyle w:val="af0"/>
        <w:numPr>
          <w:ilvl w:val="0"/>
          <w:numId w:val="4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</w:t>
      </w:r>
      <w:r w:rsidR="00334343" w:rsidRPr="002A3C68">
        <w:rPr>
          <w:rFonts w:ascii="Times New Roman" w:hAnsi="Times New Roman" w:cs="Times New Roman"/>
          <w:szCs w:val="28"/>
        </w:rPr>
        <w:t>оли и права доступа: для обеспечения разграничения функциональности и доступа пользователей был разработан алгоритм, определяющий различные роли в системе: сотрудник и администратор. Алгоритм управляет доступом и функциональностью каждой роли, позволяя сотрудникам выполнять операции по работе с прибором и обработке данных, а администратору осуществлять администрирование системы, включая создание и удаление пользователей.</w:t>
      </w:r>
    </w:p>
    <w:p w14:paraId="75B1B9EC" w14:textId="1FDB7641" w:rsidR="00334343" w:rsidRPr="002A3C68" w:rsidRDefault="00334343" w:rsidP="00334343">
      <w:pPr>
        <w:pStyle w:val="af0"/>
        <w:tabs>
          <w:tab w:val="left" w:pos="1134"/>
        </w:tabs>
        <w:rPr>
          <w:rFonts w:ascii="Times New Roman" w:hAnsi="Times New Roman" w:cs="Times New Roman"/>
          <w:szCs w:val="28"/>
        </w:rPr>
      </w:pPr>
      <w:r w:rsidRPr="002A3C68">
        <w:rPr>
          <w:rFonts w:ascii="Times New Roman" w:hAnsi="Times New Roman" w:cs="Times New Roman"/>
          <w:szCs w:val="28"/>
        </w:rPr>
        <w:t>Все разработанные алгоритмы работы взаимодействуют между собой и обеспечивают надлежащее функционирование приложения. Их реализация позволяет пользователям эффективно взаимодействовать с прибором, обрабатывать данные и использовать их для дальнейшего анализа и принятия решений.</w:t>
      </w:r>
      <w:r w:rsidR="00B81BC6" w:rsidRPr="002A3C68">
        <w:rPr>
          <w:rFonts w:ascii="Times New Roman" w:hAnsi="Times New Roman" w:cs="Times New Roman"/>
          <w:szCs w:val="28"/>
        </w:rPr>
        <w:t xml:space="preserve"> Все описаны выше компоненты можно посмотреть в блок-схеме алгоритма в соответствии с рисунком 2.4.</w:t>
      </w:r>
    </w:p>
    <w:p w14:paraId="41545409" w14:textId="5B28AE7E" w:rsidR="00B81BC6" w:rsidRDefault="00B81BC6" w:rsidP="00334343">
      <w:pPr>
        <w:pStyle w:val="af0"/>
        <w:tabs>
          <w:tab w:val="left" w:pos="1134"/>
        </w:tabs>
        <w:rPr>
          <w:rFonts w:ascii="Cambria" w:hAnsi="Cambria"/>
          <w:szCs w:val="28"/>
        </w:rPr>
      </w:pPr>
    </w:p>
    <w:p w14:paraId="42BAEDB7" w14:textId="3D013C48" w:rsidR="00B81BC6" w:rsidRDefault="00B81BC6" w:rsidP="00334343">
      <w:pPr>
        <w:pStyle w:val="af0"/>
        <w:tabs>
          <w:tab w:val="left" w:pos="1134"/>
        </w:tabs>
        <w:rPr>
          <w:rFonts w:ascii="Cambria" w:hAnsi="Cambria"/>
          <w:szCs w:val="28"/>
        </w:rPr>
      </w:pPr>
      <w:r w:rsidRPr="00FE129A">
        <w:rPr>
          <w:rFonts w:ascii="Cambria" w:hAnsi="Cambria"/>
          <w:szCs w:val="28"/>
          <w:highlight w:val="red"/>
        </w:rPr>
        <w:t>ЗДЕСЬ ДОЛЖНА БЫТЬ ДИГРАММА АЛГОРИТВОМ РАБОТЫ СИСТЕМЫ</w:t>
      </w:r>
    </w:p>
    <w:p w14:paraId="73725F6F" w14:textId="5BBC8807" w:rsidR="00B81BC6" w:rsidRDefault="00B81BC6" w:rsidP="00B81BC6">
      <w:pPr>
        <w:pStyle w:val="af0"/>
        <w:tabs>
          <w:tab w:val="left" w:pos="1134"/>
        </w:tabs>
        <w:jc w:val="center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lastRenderedPageBreak/>
        <w:t>Рисунок 2.4 – Блок-схема алгоритмов</w:t>
      </w:r>
    </w:p>
    <w:p w14:paraId="6ABB6B4D" w14:textId="3310655B" w:rsidR="008537C9" w:rsidRDefault="008537C9">
      <w:pPr>
        <w:spacing w:line="240" w:lineRule="auto"/>
        <w:ind w:firstLine="0"/>
        <w:jc w:val="left"/>
        <w:rPr>
          <w:rFonts w:ascii="Cambria" w:eastAsiaTheme="minorEastAsia" w:hAnsi="Cambria" w:cs="Times New Roman CYR"/>
          <w:szCs w:val="28"/>
        </w:rPr>
      </w:pPr>
      <w:r>
        <w:rPr>
          <w:rFonts w:ascii="Cambria" w:hAnsi="Cambria"/>
          <w:szCs w:val="28"/>
        </w:rPr>
        <w:br w:type="page"/>
      </w:r>
    </w:p>
    <w:p w14:paraId="170D1B9E" w14:textId="7D75A6E6" w:rsidR="008537C9" w:rsidRDefault="00222162" w:rsidP="006D0A59">
      <w:pPr>
        <w:pStyle w:val="2"/>
        <w:numPr>
          <w:ilvl w:val="0"/>
          <w:numId w:val="3"/>
        </w:numPr>
        <w:tabs>
          <w:tab w:val="left" w:pos="1134"/>
        </w:tabs>
        <w:ind w:left="0" w:firstLine="851"/>
      </w:pPr>
      <w:r>
        <w:lastRenderedPageBreak/>
        <w:t>Реализация</w:t>
      </w:r>
    </w:p>
    <w:p w14:paraId="2590C3BC" w14:textId="3DB1D8A4" w:rsidR="00222162" w:rsidRDefault="00222162" w:rsidP="006D0A59">
      <w:pPr>
        <w:tabs>
          <w:tab w:val="left" w:pos="1276"/>
        </w:tabs>
      </w:pPr>
    </w:p>
    <w:p w14:paraId="6AD0E125" w14:textId="2346E059" w:rsidR="00222162" w:rsidRDefault="00222162" w:rsidP="006D0A59">
      <w:pPr>
        <w:pStyle w:val="2"/>
        <w:numPr>
          <w:ilvl w:val="1"/>
          <w:numId w:val="3"/>
        </w:numPr>
        <w:tabs>
          <w:tab w:val="left" w:pos="1276"/>
        </w:tabs>
        <w:ind w:left="0" w:firstLine="851"/>
      </w:pPr>
      <w:r>
        <w:t xml:space="preserve">Описание </w:t>
      </w:r>
      <w:r w:rsidR="006D0A59">
        <w:t>информационной системы</w:t>
      </w:r>
    </w:p>
    <w:p w14:paraId="71196DC7" w14:textId="77777777" w:rsidR="006D0A59" w:rsidRPr="006D0A59" w:rsidRDefault="006D0A59" w:rsidP="006D0A59"/>
    <w:p w14:paraId="51CF839A" w14:textId="5802729A" w:rsidR="00222162" w:rsidRDefault="006D0A59" w:rsidP="00C05949">
      <w:pPr>
        <w:pStyle w:val="32"/>
        <w:numPr>
          <w:ilvl w:val="2"/>
          <w:numId w:val="3"/>
        </w:numPr>
        <w:tabs>
          <w:tab w:val="left" w:pos="1560"/>
        </w:tabs>
        <w:ind w:left="0" w:firstLine="851"/>
      </w:pPr>
      <w:r>
        <w:t>Описание десктоп приложения</w:t>
      </w:r>
    </w:p>
    <w:p w14:paraId="36EB5FAF" w14:textId="77777777" w:rsidR="006D0A59" w:rsidRDefault="006D0A59" w:rsidP="00222162">
      <w:pPr>
        <w:rPr>
          <w:b/>
        </w:rPr>
      </w:pPr>
    </w:p>
    <w:p w14:paraId="4B2FC040" w14:textId="77777777" w:rsidR="00222162" w:rsidRDefault="00222162" w:rsidP="00222162">
      <w:r w:rsidRPr="00222162">
        <w:t>В десктоп-приложении основное внимание уделяется обеспечению эффективного взаимодействия пользователя с его функционалом. Приложение разработано с учетом профессионального использования, поэтому основной акцент был сделан на создание удобного и интуитивно понятного пользовательского интерфейса, который позволяет пользователям максимально эффективно выполнять свои задачи.</w:t>
      </w:r>
    </w:p>
    <w:p w14:paraId="04507BA6" w14:textId="24BEC7B0" w:rsidR="00414DF3" w:rsidRDefault="00414DF3" w:rsidP="00414DF3">
      <w:r w:rsidRPr="00414DF3">
        <w:t>Для достижения этой цели были применены следующие подходы:</w:t>
      </w:r>
    </w:p>
    <w:p w14:paraId="1EA44375" w14:textId="3464286A" w:rsidR="00414DF3" w:rsidRPr="00414DF3" w:rsidRDefault="00090FFE" w:rsidP="00090FFE">
      <w:pPr>
        <w:numPr>
          <w:ilvl w:val="0"/>
          <w:numId w:val="5"/>
        </w:numPr>
        <w:tabs>
          <w:tab w:val="clear" w:pos="720"/>
          <w:tab w:val="left" w:pos="1276"/>
        </w:tabs>
        <w:ind w:left="0" w:firstLine="851"/>
      </w:pPr>
      <w:r>
        <w:t>и</w:t>
      </w:r>
      <w:r w:rsidR="00414DF3" w:rsidRPr="00414DF3">
        <w:t xml:space="preserve">нтуитивно понятный пользовательский интерфейс: </w:t>
      </w:r>
      <w:r w:rsidR="00414DF3">
        <w:t>д</w:t>
      </w:r>
      <w:r w:rsidR="00414DF3" w:rsidRPr="00414DF3">
        <w:t>изайн пользовательского интерфейса разработан с учетом принципов простоты и понятности. Интерфейс приложения предоставляет пользователю легкий доступ ко всем необходимым функциям и возможностям. Это позволяет пользователю быстро ориентироваться в приложении и эффективно использовать его функционал</w:t>
      </w:r>
      <w:r w:rsidRPr="00090FFE">
        <w:t>;</w:t>
      </w:r>
    </w:p>
    <w:p w14:paraId="1EBCA32B" w14:textId="5D8E5F16" w:rsidR="00414DF3" w:rsidRPr="00414DF3" w:rsidRDefault="00090FFE" w:rsidP="00090FFE">
      <w:pPr>
        <w:numPr>
          <w:ilvl w:val="0"/>
          <w:numId w:val="5"/>
        </w:numPr>
        <w:tabs>
          <w:tab w:val="clear" w:pos="720"/>
          <w:tab w:val="left" w:pos="1276"/>
        </w:tabs>
        <w:ind w:left="0" w:firstLine="851"/>
      </w:pPr>
      <w:r>
        <w:t>о</w:t>
      </w:r>
      <w:r w:rsidR="00414DF3" w:rsidRPr="00414DF3">
        <w:t xml:space="preserve">птимизация рабочего процесса: </w:t>
      </w:r>
      <w:r w:rsidR="00414DF3">
        <w:t>п</w:t>
      </w:r>
      <w:r w:rsidR="00414DF3" w:rsidRPr="00414DF3">
        <w:t>риложение было разработано с учетом профессионального использования, поэтому особое внимание уделялось оптимизации рабочего процесса. Функциональность приложения и порядок выполнения операций были продуманы таким образом, чтобы минимизировать лишние действия и упростить выполнение задач. Это позволяет пользователям быстро и эффективно достигать своих целей без лишних усилий</w:t>
      </w:r>
      <w:r w:rsidRPr="00090FFE">
        <w:t>;</w:t>
      </w:r>
    </w:p>
    <w:p w14:paraId="45CC5CEC" w14:textId="4ADC2DD6" w:rsidR="00414DF3" w:rsidRPr="00414DF3" w:rsidRDefault="00090FFE" w:rsidP="00090FFE">
      <w:pPr>
        <w:numPr>
          <w:ilvl w:val="0"/>
          <w:numId w:val="5"/>
        </w:numPr>
        <w:tabs>
          <w:tab w:val="clear" w:pos="720"/>
          <w:tab w:val="left" w:pos="1276"/>
        </w:tabs>
        <w:ind w:left="0" w:firstLine="851"/>
      </w:pPr>
      <w:r>
        <w:t>п</w:t>
      </w:r>
      <w:r w:rsidR="00414DF3" w:rsidRPr="00414DF3">
        <w:t xml:space="preserve">оддержка профессиональных требований: </w:t>
      </w:r>
      <w:r w:rsidR="00414DF3">
        <w:t>п</w:t>
      </w:r>
      <w:r w:rsidR="00414DF3" w:rsidRPr="00414DF3">
        <w:t xml:space="preserve">риложение было разработано с учетом особых требований профессионального использования. </w:t>
      </w:r>
      <w:r w:rsidR="00414DF3" w:rsidRPr="00414DF3">
        <w:lastRenderedPageBreak/>
        <w:t>Функционал приложения направлен на удовлетворение конкретных потребностей пользователей в их профессиональной деятельности. Были реализованы специфические возможности и инструменты, необходимые для работы с прибором и обработки данных в профессиональном контексте.</w:t>
      </w:r>
    </w:p>
    <w:p w14:paraId="4C159B55" w14:textId="5DD0ABC8" w:rsidR="00414DF3" w:rsidRPr="00386756" w:rsidRDefault="00414DF3" w:rsidP="00414DF3">
      <w:r w:rsidRPr="00386756">
        <w:t>В результате, десктоп-приложение обеспечивает профессиональным пользователям удобный и эффективный инструмент для выполнения своих задач. Оно позволяет пользователю максимально использовать функционал приложения в рамках их профессиональных потребностей, повышая производительность и удобство работы.</w:t>
      </w:r>
    </w:p>
    <w:p w14:paraId="295AF684" w14:textId="02629354" w:rsidR="00414DF3" w:rsidRPr="00386756" w:rsidRDefault="00414DF3" w:rsidP="00414DF3">
      <w:r w:rsidRPr="00386756">
        <w:t xml:space="preserve">Основные </w:t>
      </w:r>
      <w:r w:rsidR="007F336F" w:rsidRPr="00386756">
        <w:t>классы и функции</w:t>
      </w:r>
      <w:r w:rsidRPr="00386756">
        <w:t xml:space="preserve"> приложения:</w:t>
      </w:r>
    </w:p>
    <w:p w14:paraId="45BFB31B" w14:textId="628876E7" w:rsidR="00414DF3" w:rsidRPr="00386756" w:rsidRDefault="0093550A" w:rsidP="001B065C">
      <w:pPr>
        <w:pStyle w:val="af0"/>
        <w:numPr>
          <w:ilvl w:val="0"/>
          <w:numId w:val="6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 w:rsidRPr="00386756">
        <w:rPr>
          <w:rFonts w:ascii="Times New Roman" w:hAnsi="Times New Roman" w:cs="Times New Roman"/>
          <w:szCs w:val="28"/>
          <w:lang w:val="en-US"/>
        </w:rPr>
        <w:t>class</w:t>
      </w:r>
      <w:r w:rsidRPr="00386756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386756">
        <w:rPr>
          <w:rFonts w:ascii="Times New Roman" w:hAnsi="Times New Roman" w:cs="Times New Roman"/>
          <w:szCs w:val="28"/>
          <w:lang w:val="en-US"/>
        </w:rPr>
        <w:t>PersonalAccount</w:t>
      </w:r>
      <w:proofErr w:type="spellEnd"/>
      <w:r w:rsidRPr="00386756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386756">
        <w:rPr>
          <w:rFonts w:ascii="Times New Roman" w:hAnsi="Times New Roman" w:cs="Times New Roman"/>
          <w:szCs w:val="28"/>
          <w:lang w:val="en-US"/>
        </w:rPr>
        <w:t>QtWidgets</w:t>
      </w:r>
      <w:proofErr w:type="spellEnd"/>
      <w:r w:rsidRPr="00386756">
        <w:rPr>
          <w:rFonts w:ascii="Times New Roman" w:hAnsi="Times New Roman" w:cs="Times New Roman"/>
          <w:szCs w:val="28"/>
        </w:rPr>
        <w:t>.</w:t>
      </w:r>
      <w:proofErr w:type="spellStart"/>
      <w:r w:rsidRPr="00386756">
        <w:rPr>
          <w:rFonts w:ascii="Times New Roman" w:hAnsi="Times New Roman" w:cs="Times New Roman"/>
          <w:szCs w:val="28"/>
          <w:lang w:val="en-US"/>
        </w:rPr>
        <w:t>QMainWindow</w:t>
      </w:r>
      <w:proofErr w:type="spellEnd"/>
      <w:r w:rsidRPr="00386756">
        <w:rPr>
          <w:rFonts w:ascii="Times New Roman" w:hAnsi="Times New Roman" w:cs="Times New Roman"/>
          <w:szCs w:val="28"/>
        </w:rPr>
        <w:t xml:space="preserve">) – один из ключевых классов в приложение, </w:t>
      </w:r>
      <w:r w:rsidR="007F336F" w:rsidRPr="00386756">
        <w:rPr>
          <w:rFonts w:ascii="Times New Roman" w:hAnsi="Times New Roman" w:cs="Times New Roman"/>
          <w:szCs w:val="28"/>
        </w:rPr>
        <w:t>предоставляющий</w:t>
      </w:r>
      <w:r w:rsidRPr="00386756">
        <w:rPr>
          <w:rFonts w:ascii="Times New Roman" w:hAnsi="Times New Roman" w:cs="Times New Roman"/>
          <w:szCs w:val="28"/>
        </w:rPr>
        <w:t xml:space="preserve"> пользователю доступ к </w:t>
      </w:r>
      <w:r w:rsidR="007F336F" w:rsidRPr="00386756">
        <w:rPr>
          <w:rFonts w:ascii="Times New Roman" w:hAnsi="Times New Roman" w:cs="Times New Roman"/>
          <w:szCs w:val="28"/>
        </w:rPr>
        <w:t>различному</w:t>
      </w:r>
      <w:r w:rsidRPr="00386756">
        <w:rPr>
          <w:rFonts w:ascii="Times New Roman" w:hAnsi="Times New Roman" w:cs="Times New Roman"/>
          <w:szCs w:val="28"/>
        </w:rPr>
        <w:t xml:space="preserve"> функционалу приложения</w:t>
      </w:r>
      <w:r w:rsidR="007F336F" w:rsidRPr="00386756">
        <w:rPr>
          <w:rFonts w:ascii="Times New Roman" w:hAnsi="Times New Roman" w:cs="Times New Roman"/>
          <w:szCs w:val="28"/>
        </w:rPr>
        <w:t>;</w:t>
      </w:r>
    </w:p>
    <w:p w14:paraId="7054DA33" w14:textId="64021BEB" w:rsidR="007F336F" w:rsidRPr="00386756" w:rsidRDefault="007F336F" w:rsidP="001B065C">
      <w:pPr>
        <w:pStyle w:val="af0"/>
        <w:numPr>
          <w:ilvl w:val="0"/>
          <w:numId w:val="6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 w:rsidRPr="00386756">
        <w:rPr>
          <w:rFonts w:ascii="Times New Roman" w:hAnsi="Times New Roman" w:cs="Times New Roman"/>
          <w:szCs w:val="28"/>
          <w:lang w:val="en-US"/>
        </w:rPr>
        <w:t>class</w:t>
      </w:r>
      <w:r w:rsidRPr="0038675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386756">
        <w:rPr>
          <w:rFonts w:ascii="Times New Roman" w:hAnsi="Times New Roman" w:cs="Times New Roman"/>
          <w:szCs w:val="28"/>
          <w:lang w:val="en-US"/>
        </w:rPr>
        <w:t>GraphWidget</w:t>
      </w:r>
      <w:proofErr w:type="spellEnd"/>
      <w:r w:rsidRPr="00386756">
        <w:rPr>
          <w:rFonts w:ascii="Times New Roman" w:hAnsi="Times New Roman" w:cs="Times New Roman"/>
          <w:szCs w:val="28"/>
        </w:rPr>
        <w:t>(</w:t>
      </w:r>
      <w:r w:rsidRPr="00386756">
        <w:rPr>
          <w:rFonts w:ascii="Times New Roman" w:hAnsi="Times New Roman" w:cs="Times New Roman"/>
          <w:szCs w:val="28"/>
          <w:lang w:val="en-US"/>
        </w:rPr>
        <w:t>object</w:t>
      </w:r>
      <w:r w:rsidRPr="00386756">
        <w:rPr>
          <w:rFonts w:ascii="Times New Roman" w:hAnsi="Times New Roman" w:cs="Times New Roman"/>
          <w:szCs w:val="28"/>
        </w:rPr>
        <w:t>) – класс графиков, отвечает за отрисовку и отображение графиков;</w:t>
      </w:r>
    </w:p>
    <w:p w14:paraId="3FF60380" w14:textId="2B28690C" w:rsidR="007F336F" w:rsidRPr="00386756" w:rsidRDefault="00023A76" w:rsidP="001B065C">
      <w:pPr>
        <w:pStyle w:val="af0"/>
        <w:numPr>
          <w:ilvl w:val="0"/>
          <w:numId w:val="6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 w:rsidRPr="00386756">
        <w:rPr>
          <w:rFonts w:ascii="Times New Roman" w:hAnsi="Times New Roman" w:cs="Times New Roman"/>
          <w:szCs w:val="28"/>
          <w:lang w:val="en-US"/>
        </w:rPr>
        <w:t>class</w:t>
      </w:r>
      <w:r w:rsidRPr="00386756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386756">
        <w:rPr>
          <w:rFonts w:ascii="Times New Roman" w:hAnsi="Times New Roman" w:cs="Times New Roman"/>
          <w:szCs w:val="28"/>
          <w:lang w:val="en-US"/>
        </w:rPr>
        <w:t>RunScript</w:t>
      </w:r>
      <w:proofErr w:type="spellEnd"/>
      <w:r w:rsidRPr="00386756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386756">
        <w:rPr>
          <w:rFonts w:ascii="Times New Roman" w:hAnsi="Times New Roman" w:cs="Times New Roman"/>
          <w:szCs w:val="28"/>
          <w:lang w:val="en-US"/>
        </w:rPr>
        <w:t>QtWidgets</w:t>
      </w:r>
      <w:proofErr w:type="spellEnd"/>
      <w:r w:rsidRPr="00386756">
        <w:rPr>
          <w:rFonts w:ascii="Times New Roman" w:hAnsi="Times New Roman" w:cs="Times New Roman"/>
          <w:szCs w:val="28"/>
        </w:rPr>
        <w:t>.</w:t>
      </w:r>
      <w:proofErr w:type="spellStart"/>
      <w:r w:rsidRPr="00386756">
        <w:rPr>
          <w:rFonts w:ascii="Times New Roman" w:hAnsi="Times New Roman" w:cs="Times New Roman"/>
          <w:szCs w:val="28"/>
          <w:lang w:val="en-US"/>
        </w:rPr>
        <w:t>QMainWindow</w:t>
      </w:r>
      <w:proofErr w:type="spellEnd"/>
      <w:r w:rsidRPr="00386756">
        <w:rPr>
          <w:rFonts w:ascii="Times New Roman" w:hAnsi="Times New Roman" w:cs="Times New Roman"/>
          <w:szCs w:val="28"/>
        </w:rPr>
        <w:t xml:space="preserve">) – класс выполняет не только считывание данных, но и осуществляет отправку запроса к прибору. При получении запроса, сам прибор производит измерение пьезокерамической пластины и передает полученные параметры обратно в приложение. Затем класс </w:t>
      </w:r>
      <w:r w:rsidR="00A15A28" w:rsidRPr="00386756">
        <w:rPr>
          <w:rFonts w:ascii="Times New Roman" w:hAnsi="Times New Roman" w:cs="Times New Roman"/>
          <w:szCs w:val="28"/>
        </w:rPr>
        <w:t>“</w:t>
      </w:r>
      <w:proofErr w:type="spellStart"/>
      <w:r w:rsidRPr="00386756">
        <w:rPr>
          <w:rFonts w:ascii="Times New Roman" w:hAnsi="Times New Roman" w:cs="Times New Roman"/>
          <w:szCs w:val="28"/>
        </w:rPr>
        <w:t>RunScript</w:t>
      </w:r>
      <w:proofErr w:type="spellEnd"/>
      <w:r w:rsidR="00A15A28" w:rsidRPr="00386756">
        <w:rPr>
          <w:rFonts w:ascii="Times New Roman" w:hAnsi="Times New Roman" w:cs="Times New Roman"/>
          <w:szCs w:val="28"/>
        </w:rPr>
        <w:t>”</w:t>
      </w:r>
      <w:r w:rsidRPr="00386756">
        <w:rPr>
          <w:rFonts w:ascii="Times New Roman" w:hAnsi="Times New Roman" w:cs="Times New Roman"/>
          <w:szCs w:val="28"/>
        </w:rPr>
        <w:t xml:space="preserve"> отправляет эти параметры в базу данных для дальнейшего хранения и использования. Таким образом, класс </w:t>
      </w:r>
      <w:r w:rsidR="00A15A28" w:rsidRPr="00386756">
        <w:rPr>
          <w:rFonts w:ascii="Times New Roman" w:hAnsi="Times New Roman" w:cs="Times New Roman"/>
          <w:szCs w:val="28"/>
        </w:rPr>
        <w:t>“</w:t>
      </w:r>
      <w:proofErr w:type="spellStart"/>
      <w:r w:rsidRPr="00386756">
        <w:rPr>
          <w:rFonts w:ascii="Times New Roman" w:hAnsi="Times New Roman" w:cs="Times New Roman"/>
          <w:szCs w:val="28"/>
        </w:rPr>
        <w:t>RunScript</w:t>
      </w:r>
      <w:proofErr w:type="spellEnd"/>
      <w:r w:rsidR="00A15A28" w:rsidRPr="00386756">
        <w:rPr>
          <w:rFonts w:ascii="Times New Roman" w:hAnsi="Times New Roman" w:cs="Times New Roman"/>
          <w:szCs w:val="28"/>
        </w:rPr>
        <w:t>”</w:t>
      </w:r>
      <w:r w:rsidRPr="00386756">
        <w:rPr>
          <w:rFonts w:ascii="Times New Roman" w:hAnsi="Times New Roman" w:cs="Times New Roman"/>
          <w:szCs w:val="28"/>
        </w:rPr>
        <w:t xml:space="preserve"> координирует процесс взаимодействия с прибором, получение измеренных данных и их сохранение в базу данных</w:t>
      </w:r>
      <w:r w:rsidR="00E4124C" w:rsidRPr="00386756">
        <w:rPr>
          <w:rFonts w:ascii="Times New Roman" w:hAnsi="Times New Roman" w:cs="Times New Roman"/>
          <w:szCs w:val="28"/>
        </w:rPr>
        <w:t>;</w:t>
      </w:r>
    </w:p>
    <w:p w14:paraId="4852CA4D" w14:textId="05705C04" w:rsidR="00E4124C" w:rsidRPr="00386756" w:rsidRDefault="00E4124C" w:rsidP="001B065C">
      <w:pPr>
        <w:pStyle w:val="af0"/>
        <w:numPr>
          <w:ilvl w:val="0"/>
          <w:numId w:val="6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 w:rsidRPr="00386756">
        <w:rPr>
          <w:rFonts w:ascii="Times New Roman" w:hAnsi="Times New Roman" w:cs="Times New Roman"/>
          <w:szCs w:val="28"/>
          <w:lang w:val="en-US"/>
        </w:rPr>
        <w:t>class</w:t>
      </w:r>
      <w:r w:rsidRPr="00386756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386756">
        <w:rPr>
          <w:rFonts w:ascii="Times New Roman" w:hAnsi="Times New Roman" w:cs="Times New Roman"/>
          <w:szCs w:val="28"/>
          <w:lang w:val="en-US"/>
        </w:rPr>
        <w:t>Authorization</w:t>
      </w:r>
      <w:r w:rsidRPr="00386756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386756">
        <w:rPr>
          <w:rFonts w:ascii="Times New Roman" w:hAnsi="Times New Roman" w:cs="Times New Roman"/>
          <w:szCs w:val="28"/>
          <w:lang w:val="en-US"/>
        </w:rPr>
        <w:t>QtWidgets</w:t>
      </w:r>
      <w:proofErr w:type="spellEnd"/>
      <w:r w:rsidRPr="00386756">
        <w:rPr>
          <w:rFonts w:ascii="Times New Roman" w:hAnsi="Times New Roman" w:cs="Times New Roman"/>
          <w:szCs w:val="28"/>
        </w:rPr>
        <w:t>.</w:t>
      </w:r>
      <w:proofErr w:type="spellStart"/>
      <w:r w:rsidRPr="00386756">
        <w:rPr>
          <w:rFonts w:ascii="Times New Roman" w:hAnsi="Times New Roman" w:cs="Times New Roman"/>
          <w:szCs w:val="28"/>
          <w:lang w:val="en-US"/>
        </w:rPr>
        <w:t>QMainWindow</w:t>
      </w:r>
      <w:proofErr w:type="spellEnd"/>
      <w:r w:rsidRPr="00386756">
        <w:rPr>
          <w:rFonts w:ascii="Times New Roman" w:hAnsi="Times New Roman" w:cs="Times New Roman"/>
          <w:szCs w:val="28"/>
        </w:rPr>
        <w:t>) – отвечает за авторизацию пользователя в приложении, если пользователь не сможет авторизовать, то не сможет использовать функционал приложения;</w:t>
      </w:r>
    </w:p>
    <w:p w14:paraId="4286A992" w14:textId="34A8843F" w:rsidR="00E4124C" w:rsidRPr="00386756" w:rsidRDefault="00E4124C" w:rsidP="001B065C">
      <w:pPr>
        <w:pStyle w:val="af0"/>
        <w:numPr>
          <w:ilvl w:val="0"/>
          <w:numId w:val="6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 w:rsidRPr="00386756">
        <w:rPr>
          <w:rFonts w:ascii="Times New Roman" w:hAnsi="Times New Roman" w:cs="Times New Roman"/>
          <w:szCs w:val="28"/>
          <w:lang w:val="en-US"/>
        </w:rPr>
        <w:t>class</w:t>
      </w:r>
      <w:r w:rsidRPr="00386756">
        <w:rPr>
          <w:rFonts w:ascii="Times New Roman" w:hAnsi="Times New Roman" w:cs="Times New Roman"/>
          <w:szCs w:val="28"/>
        </w:rPr>
        <w:t xml:space="preserve"> </w:t>
      </w:r>
      <w:r w:rsidRPr="00386756">
        <w:rPr>
          <w:rFonts w:ascii="Times New Roman" w:hAnsi="Times New Roman" w:cs="Times New Roman"/>
          <w:szCs w:val="28"/>
          <w:lang w:val="en-US"/>
        </w:rPr>
        <w:t>Connect</w:t>
      </w:r>
      <w:r w:rsidRPr="00386756">
        <w:rPr>
          <w:rFonts w:ascii="Times New Roman" w:hAnsi="Times New Roman" w:cs="Times New Roman"/>
          <w:szCs w:val="28"/>
        </w:rPr>
        <w:t>(</w:t>
      </w:r>
      <w:r w:rsidRPr="00386756">
        <w:rPr>
          <w:rFonts w:ascii="Times New Roman" w:hAnsi="Times New Roman" w:cs="Times New Roman"/>
          <w:szCs w:val="28"/>
          <w:lang w:val="en-US"/>
        </w:rPr>
        <w:t>object</w:t>
      </w:r>
      <w:r w:rsidRPr="00386756">
        <w:rPr>
          <w:rFonts w:ascii="Times New Roman" w:hAnsi="Times New Roman" w:cs="Times New Roman"/>
          <w:szCs w:val="28"/>
        </w:rPr>
        <w:t xml:space="preserve">) – главный класс, который </w:t>
      </w:r>
      <w:r w:rsidR="00793BBF" w:rsidRPr="00386756">
        <w:rPr>
          <w:rFonts w:ascii="Times New Roman" w:hAnsi="Times New Roman" w:cs="Times New Roman"/>
          <w:szCs w:val="28"/>
        </w:rPr>
        <w:t xml:space="preserve">отвечает за </w:t>
      </w:r>
      <w:r w:rsidRPr="00386756">
        <w:rPr>
          <w:rFonts w:ascii="Times New Roman" w:hAnsi="Times New Roman" w:cs="Times New Roman"/>
          <w:szCs w:val="28"/>
        </w:rPr>
        <w:t>взаимодейс</w:t>
      </w:r>
      <w:r w:rsidR="00793BBF" w:rsidRPr="00386756">
        <w:rPr>
          <w:rFonts w:ascii="Times New Roman" w:hAnsi="Times New Roman" w:cs="Times New Roman"/>
          <w:szCs w:val="28"/>
        </w:rPr>
        <w:t>твие</w:t>
      </w:r>
      <w:r w:rsidRPr="00386756">
        <w:rPr>
          <w:rFonts w:ascii="Times New Roman" w:hAnsi="Times New Roman" w:cs="Times New Roman"/>
          <w:szCs w:val="28"/>
        </w:rPr>
        <w:t xml:space="preserve"> с БД</w:t>
      </w:r>
      <w:r w:rsidR="00793BBF" w:rsidRPr="00386756">
        <w:rPr>
          <w:rFonts w:ascii="Times New Roman" w:hAnsi="Times New Roman" w:cs="Times New Roman"/>
          <w:szCs w:val="28"/>
        </w:rPr>
        <w:t>;</w:t>
      </w:r>
    </w:p>
    <w:p w14:paraId="0C4442AA" w14:textId="2676AE27" w:rsidR="00E652A5" w:rsidRPr="00E652A5" w:rsidRDefault="00E652A5" w:rsidP="001B065C">
      <w:pPr>
        <w:pStyle w:val="af0"/>
        <w:numPr>
          <w:ilvl w:val="0"/>
          <w:numId w:val="6"/>
        </w:numPr>
        <w:tabs>
          <w:tab w:val="left" w:pos="1276"/>
        </w:tabs>
        <w:ind w:left="0" w:firstLine="851"/>
        <w:rPr>
          <w:rFonts w:ascii="Cambria" w:hAnsi="Cambria"/>
          <w:szCs w:val="28"/>
        </w:rPr>
      </w:pPr>
      <w:r w:rsidRPr="00386756">
        <w:rPr>
          <w:rFonts w:ascii="Times New Roman" w:hAnsi="Times New Roman" w:cs="Times New Roman"/>
          <w:szCs w:val="28"/>
          <w:lang w:val="en-US"/>
        </w:rPr>
        <w:lastRenderedPageBreak/>
        <w:t>class</w:t>
      </w:r>
      <w:r w:rsidRPr="00386756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386756">
        <w:rPr>
          <w:rFonts w:ascii="Times New Roman" w:hAnsi="Times New Roman" w:cs="Times New Roman"/>
          <w:szCs w:val="28"/>
          <w:lang w:val="en-US"/>
        </w:rPr>
        <w:t>ListObject</w:t>
      </w:r>
      <w:proofErr w:type="spellEnd"/>
      <w:r w:rsidRPr="00386756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386756">
        <w:rPr>
          <w:rFonts w:ascii="Times New Roman" w:hAnsi="Times New Roman" w:cs="Times New Roman"/>
          <w:szCs w:val="28"/>
          <w:lang w:val="en-US"/>
        </w:rPr>
        <w:t>QMainWindow</w:t>
      </w:r>
      <w:proofErr w:type="spellEnd"/>
      <w:r w:rsidRPr="00386756">
        <w:rPr>
          <w:rFonts w:ascii="Times New Roman" w:hAnsi="Times New Roman" w:cs="Times New Roman"/>
          <w:szCs w:val="28"/>
        </w:rPr>
        <w:t>) – класс, отвечающий за отображение всех созданных измерений</w:t>
      </w:r>
      <w:r w:rsidR="007342E3" w:rsidRPr="00386756">
        <w:rPr>
          <w:rFonts w:ascii="Times New Roman" w:hAnsi="Times New Roman" w:cs="Times New Roman"/>
          <w:szCs w:val="28"/>
        </w:rPr>
        <w:t xml:space="preserve"> в виде таблицы.</w:t>
      </w:r>
    </w:p>
    <w:p w14:paraId="7DB7EEEB" w14:textId="77777777" w:rsidR="00E652A5" w:rsidRPr="00E652A5" w:rsidRDefault="00E652A5" w:rsidP="0081475D">
      <w:pPr>
        <w:rPr>
          <w:szCs w:val="28"/>
        </w:rPr>
      </w:pPr>
    </w:p>
    <w:p w14:paraId="685ACF99" w14:textId="0AE8D8B9" w:rsidR="00222162" w:rsidRDefault="00793BBF" w:rsidP="0081475D">
      <w:pPr>
        <w:pStyle w:val="32"/>
        <w:numPr>
          <w:ilvl w:val="2"/>
          <w:numId w:val="3"/>
        </w:numPr>
        <w:tabs>
          <w:tab w:val="left" w:pos="1560"/>
        </w:tabs>
        <w:ind w:left="0" w:firstLine="851"/>
      </w:pPr>
      <w:r>
        <w:t>Описание вэб-приложения</w:t>
      </w:r>
    </w:p>
    <w:p w14:paraId="268C9A94" w14:textId="77777777" w:rsidR="00CD02F7" w:rsidRPr="00CD02F7" w:rsidRDefault="00CD02F7" w:rsidP="00CD02F7"/>
    <w:p w14:paraId="4BA6F6C4" w14:textId="59D70A3E" w:rsidR="00793BBF" w:rsidRPr="00793BBF" w:rsidRDefault="00793BBF" w:rsidP="00793BBF">
      <w:r w:rsidRPr="00793BBF">
        <w:t xml:space="preserve">Веб-приложение, разработанное в рамках проекта, выполняет роль административного инструмента. Его основная цель </w:t>
      </w:r>
      <w:r w:rsidR="00CD02F7">
        <w:t>–</w:t>
      </w:r>
      <w:r w:rsidRPr="00793BBF">
        <w:t xml:space="preserve"> обеспечить эффективное администрирование системы и управление пользователями. Для достижения этой цели были применены следующие подходы:</w:t>
      </w:r>
    </w:p>
    <w:p w14:paraId="5F559AB6" w14:textId="7E3AE44D" w:rsidR="00793BBF" w:rsidRPr="002A3C68" w:rsidRDefault="00386756" w:rsidP="00386756">
      <w:pPr>
        <w:pStyle w:val="af0"/>
        <w:numPr>
          <w:ilvl w:val="0"/>
          <w:numId w:val="7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</w:t>
      </w:r>
      <w:r w:rsidR="00793BBF" w:rsidRPr="002A3C68">
        <w:rPr>
          <w:rFonts w:ascii="Times New Roman" w:hAnsi="Times New Roman" w:cs="Times New Roman"/>
          <w:szCs w:val="28"/>
        </w:rPr>
        <w:t>нтуитивно понятный пользовательский интерфейс: при разработке веб-приложения был уделен особый акцент на создание интуитивно понятного пользовательского интерфейса. Интерфейс предоставляет администратору легкий доступ к основным функциям и возможностям администрирования. Это позволяет администратору быстро ориентироваться в приложении и эффективно выполнять свои задачи</w:t>
      </w:r>
      <w:r w:rsidRPr="00386756">
        <w:rPr>
          <w:rFonts w:ascii="Times New Roman" w:hAnsi="Times New Roman" w:cs="Times New Roman"/>
          <w:szCs w:val="28"/>
        </w:rPr>
        <w:t>;</w:t>
      </w:r>
    </w:p>
    <w:p w14:paraId="721D2C54" w14:textId="499A9B10" w:rsidR="00793BBF" w:rsidRPr="002A3C68" w:rsidRDefault="00386756" w:rsidP="00386756">
      <w:pPr>
        <w:pStyle w:val="af0"/>
        <w:numPr>
          <w:ilvl w:val="0"/>
          <w:numId w:val="7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</w:t>
      </w:r>
      <w:r w:rsidR="00793BBF" w:rsidRPr="002A3C68">
        <w:rPr>
          <w:rFonts w:ascii="Times New Roman" w:hAnsi="Times New Roman" w:cs="Times New Roman"/>
          <w:szCs w:val="28"/>
        </w:rPr>
        <w:t>птимизация рабочего процесса: веб-приложение разработано с учетом оптимизации рабочего процесса администратора. Функциональность и порядок выполнения операций были продуманы таким образом, чтобы минимизировать лишние действия и упростить выполнение задач администрирования. Это помогает администратору быстро и эффективно управлять пользователями и системой</w:t>
      </w:r>
      <w:r w:rsidRPr="00386756">
        <w:rPr>
          <w:rFonts w:ascii="Times New Roman" w:hAnsi="Times New Roman" w:cs="Times New Roman"/>
          <w:szCs w:val="28"/>
        </w:rPr>
        <w:t>;</w:t>
      </w:r>
    </w:p>
    <w:p w14:paraId="643A8827" w14:textId="6140D491" w:rsidR="00793BBF" w:rsidRPr="002A3C68" w:rsidRDefault="00386756" w:rsidP="00386756">
      <w:pPr>
        <w:pStyle w:val="af0"/>
        <w:numPr>
          <w:ilvl w:val="0"/>
          <w:numId w:val="7"/>
        </w:numPr>
        <w:tabs>
          <w:tab w:val="left" w:pos="1276"/>
        </w:tabs>
        <w:ind w:left="0" w:firstLine="85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</w:t>
      </w:r>
      <w:r w:rsidR="00793BBF" w:rsidRPr="002A3C68">
        <w:rPr>
          <w:rFonts w:ascii="Times New Roman" w:hAnsi="Times New Roman" w:cs="Times New Roman"/>
          <w:szCs w:val="28"/>
        </w:rPr>
        <w:t>оддержка профессиональных требований: веб-приложение было разработано с учетом особых требований профессионального администрирования. Функциональность приложения направлена на удовлетворение конкретных потребностей администратора в управлении пользователями и системой. Были реализованы специфические возможности и инструменты, необходимые для эффективного администрирования.</w:t>
      </w:r>
    </w:p>
    <w:p w14:paraId="348620E7" w14:textId="175DBB81" w:rsidR="00793BBF" w:rsidRDefault="00793BBF" w:rsidP="00793BBF">
      <w:r w:rsidRPr="00793BBF">
        <w:lastRenderedPageBreak/>
        <w:t>В результате, веб-приложение предоставляет администратору удобный и эффективный инструмент для управления системой. Оно позволяет администратору максимально использовать функционал приложения в рамках своих профессиональных потребностей, улучшая производительность и удобство работы с системой.</w:t>
      </w:r>
    </w:p>
    <w:p w14:paraId="01EEF971" w14:textId="0283E029" w:rsidR="007477DC" w:rsidRPr="009A1B4C" w:rsidRDefault="007477DC" w:rsidP="00793BBF">
      <w:r w:rsidRPr="009A1B4C">
        <w:t>Основные функции приложения:</w:t>
      </w:r>
    </w:p>
    <w:p w14:paraId="6043FA1B" w14:textId="172F858A" w:rsidR="00793BBF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auth_admin.php</w:t>
      </w:r>
      <w:proofErr w:type="spellEnd"/>
      <w:r w:rsidRPr="009A1B4C">
        <w:rPr>
          <w:rFonts w:ascii="Times New Roman" w:hAnsi="Times New Roman" w:cs="Times New Roman"/>
        </w:rPr>
        <w:t xml:space="preserve"> – авторизация админа;</w:t>
      </w:r>
    </w:p>
    <w:p w14:paraId="1522BDC7" w14:textId="7D5E0A3D" w:rsidR="00D93F1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auth_personal.php</w:t>
      </w:r>
      <w:proofErr w:type="spellEnd"/>
      <w:r w:rsidRPr="009A1B4C">
        <w:rPr>
          <w:rFonts w:ascii="Times New Roman" w:hAnsi="Times New Roman" w:cs="Times New Roman"/>
        </w:rPr>
        <w:t xml:space="preserve"> – авторизация сотрудника;</w:t>
      </w:r>
    </w:p>
    <w:p w14:paraId="1BBBC6F7" w14:textId="08AE8DFC" w:rsidR="00D93F1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block_operator.php</w:t>
      </w:r>
      <w:proofErr w:type="spellEnd"/>
      <w:r w:rsidRPr="009A1B4C">
        <w:rPr>
          <w:rFonts w:ascii="Times New Roman" w:hAnsi="Times New Roman" w:cs="Times New Roman"/>
        </w:rPr>
        <w:t xml:space="preserve"> – блокировка аккаунта сотрудника;</w:t>
      </w:r>
    </w:p>
    <w:p w14:paraId="2B89A875" w14:textId="0B13E9EB" w:rsidR="00D93F1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calc_parameters.php</w:t>
      </w:r>
      <w:proofErr w:type="spellEnd"/>
      <w:r w:rsidRPr="009A1B4C">
        <w:rPr>
          <w:rFonts w:ascii="Times New Roman" w:hAnsi="Times New Roman" w:cs="Times New Roman"/>
        </w:rPr>
        <w:t xml:space="preserve"> – вычисление параметров;</w:t>
      </w:r>
    </w:p>
    <w:p w14:paraId="1601A14F" w14:textId="1777CE17" w:rsidR="00D93F1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create_object.php</w:t>
      </w:r>
      <w:proofErr w:type="spellEnd"/>
      <w:r w:rsidRPr="009A1B4C">
        <w:rPr>
          <w:rFonts w:ascii="Times New Roman" w:hAnsi="Times New Roman" w:cs="Times New Roman"/>
        </w:rPr>
        <w:t xml:space="preserve"> – создание новых объектов измерения;</w:t>
      </w:r>
    </w:p>
    <w:p w14:paraId="6A2A07E4" w14:textId="57DEDA2A" w:rsidR="00D93F1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create_operator.php</w:t>
      </w:r>
      <w:proofErr w:type="spellEnd"/>
      <w:r w:rsidRPr="009A1B4C">
        <w:rPr>
          <w:rFonts w:ascii="Times New Roman" w:hAnsi="Times New Roman" w:cs="Times New Roman"/>
        </w:rPr>
        <w:t xml:space="preserve"> – создание нового сотрудника;</w:t>
      </w:r>
    </w:p>
    <w:p w14:paraId="1B646064" w14:textId="22F38BAE" w:rsidR="00D93F1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create_report.php</w:t>
      </w:r>
      <w:proofErr w:type="spellEnd"/>
      <w:r w:rsidRPr="009A1B4C">
        <w:rPr>
          <w:rFonts w:ascii="Times New Roman" w:hAnsi="Times New Roman" w:cs="Times New Roman"/>
        </w:rPr>
        <w:t xml:space="preserve"> – скачивание данных измерения в виде </w:t>
      </w:r>
      <w:r w:rsidRPr="009A1B4C">
        <w:rPr>
          <w:rFonts w:ascii="Times New Roman" w:hAnsi="Times New Roman" w:cs="Times New Roman"/>
          <w:lang w:val="en-US"/>
        </w:rPr>
        <w:t>csv</w:t>
      </w:r>
      <w:r w:rsidRPr="009A1B4C">
        <w:rPr>
          <w:rFonts w:ascii="Times New Roman" w:hAnsi="Times New Roman" w:cs="Times New Roman"/>
        </w:rPr>
        <w:t>;</w:t>
      </w:r>
    </w:p>
    <w:p w14:paraId="744254D2" w14:textId="4DDB8FAE" w:rsidR="00D93F1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unblock_operator.php</w:t>
      </w:r>
      <w:proofErr w:type="spellEnd"/>
      <w:r w:rsidRPr="009A1B4C">
        <w:rPr>
          <w:rFonts w:ascii="Times New Roman" w:hAnsi="Times New Roman" w:cs="Times New Roman"/>
        </w:rPr>
        <w:t xml:space="preserve"> – разблокировка сотрудника;</w:t>
      </w:r>
    </w:p>
    <w:p w14:paraId="7B23D22F" w14:textId="7DF52B87" w:rsidR="00591153" w:rsidRPr="009A1B4C" w:rsidRDefault="00D93F13" w:rsidP="009A1B4C">
      <w:pPr>
        <w:pStyle w:val="af0"/>
        <w:numPr>
          <w:ilvl w:val="0"/>
          <w:numId w:val="8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proofErr w:type="spellStart"/>
      <w:r w:rsidRPr="009A1B4C">
        <w:rPr>
          <w:rFonts w:ascii="Times New Roman" w:hAnsi="Times New Roman" w:cs="Times New Roman"/>
        </w:rPr>
        <w:t>logout.php</w:t>
      </w:r>
      <w:proofErr w:type="spellEnd"/>
      <w:r w:rsidRPr="009A1B4C">
        <w:rPr>
          <w:rFonts w:ascii="Times New Roman" w:hAnsi="Times New Roman" w:cs="Times New Roman"/>
        </w:rPr>
        <w:t xml:space="preserve"> – выход из аккаунта.</w:t>
      </w:r>
    </w:p>
    <w:p w14:paraId="4193CEEE" w14:textId="77777777" w:rsidR="00591153" w:rsidRPr="009A1B4C" w:rsidRDefault="00591153">
      <w:pPr>
        <w:spacing w:line="240" w:lineRule="auto"/>
        <w:ind w:firstLine="0"/>
        <w:jc w:val="left"/>
        <w:rPr>
          <w:rFonts w:eastAsiaTheme="minorEastAsia"/>
          <w:szCs w:val="24"/>
        </w:rPr>
      </w:pPr>
      <w:r w:rsidRPr="009A1B4C">
        <w:br w:type="page"/>
      </w:r>
    </w:p>
    <w:p w14:paraId="7FD21F10" w14:textId="52F522D6" w:rsidR="00591153" w:rsidRPr="00465FD2" w:rsidRDefault="00591153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</w:pPr>
      <w:r w:rsidRPr="00465FD2">
        <w:lastRenderedPageBreak/>
        <w:t>Руководство пользователя десктоп приложения</w:t>
      </w:r>
    </w:p>
    <w:p w14:paraId="21464090" w14:textId="1F279F78" w:rsidR="00591153" w:rsidRPr="00465FD2" w:rsidRDefault="00591153" w:rsidP="00591153"/>
    <w:p w14:paraId="48654FBF" w14:textId="77777777" w:rsidR="00465FD2" w:rsidRPr="00465FD2" w:rsidRDefault="00465FD2" w:rsidP="00465FD2">
      <w:r w:rsidRPr="00465FD2">
        <w:t>Чтобы запустить десктоп-приложение, необходимо выполнить следующие действия, указанные на рисунке 3.1:</w:t>
      </w:r>
    </w:p>
    <w:p w14:paraId="71B13584" w14:textId="065DE1F6" w:rsidR="00465FD2" w:rsidRPr="00465FD2" w:rsidRDefault="00882368" w:rsidP="001B065C">
      <w:pPr>
        <w:pStyle w:val="af0"/>
        <w:numPr>
          <w:ilvl w:val="0"/>
          <w:numId w:val="10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465FD2" w:rsidRPr="00465FD2">
        <w:rPr>
          <w:rFonts w:ascii="Times New Roman" w:hAnsi="Times New Roman" w:cs="Times New Roman"/>
        </w:rPr>
        <w:t>ерейдите в корневую папку программы</w:t>
      </w:r>
      <w:r w:rsidRPr="0009233E">
        <w:rPr>
          <w:rFonts w:ascii="Times New Roman" w:hAnsi="Times New Roman" w:cs="Times New Roman"/>
        </w:rPr>
        <w:t>;</w:t>
      </w:r>
    </w:p>
    <w:p w14:paraId="365EEEB5" w14:textId="2EDD7C26" w:rsidR="00465FD2" w:rsidRPr="00465FD2" w:rsidRDefault="00882368" w:rsidP="001B065C">
      <w:pPr>
        <w:pStyle w:val="af0"/>
        <w:numPr>
          <w:ilvl w:val="0"/>
          <w:numId w:val="10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465FD2" w:rsidRPr="00465FD2">
        <w:rPr>
          <w:rFonts w:ascii="Times New Roman" w:hAnsi="Times New Roman" w:cs="Times New Roman"/>
        </w:rPr>
        <w:t>айдите исполняемый файл “main.py”</w:t>
      </w:r>
      <w:r w:rsidRPr="00882368">
        <w:rPr>
          <w:rFonts w:ascii="Times New Roman" w:hAnsi="Times New Roman" w:cs="Times New Roman"/>
        </w:rPr>
        <w:t>;</w:t>
      </w:r>
    </w:p>
    <w:p w14:paraId="72F86301" w14:textId="3B302B4D" w:rsidR="00465FD2" w:rsidRPr="00465FD2" w:rsidRDefault="00882368" w:rsidP="001B065C">
      <w:pPr>
        <w:pStyle w:val="af0"/>
        <w:numPr>
          <w:ilvl w:val="0"/>
          <w:numId w:val="10"/>
        </w:numPr>
        <w:tabs>
          <w:tab w:val="left" w:pos="1276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465FD2" w:rsidRPr="00465FD2">
        <w:rPr>
          <w:rFonts w:ascii="Times New Roman" w:hAnsi="Times New Roman" w:cs="Times New Roman"/>
        </w:rPr>
        <w:t>апустите файл “main.py”, чтобы инициировать работу десктоп-приложения.</w:t>
      </w:r>
    </w:p>
    <w:p w14:paraId="3DFB019E" w14:textId="77777777" w:rsidR="00465FD2" w:rsidRPr="00465FD2" w:rsidRDefault="00465FD2" w:rsidP="00465FD2">
      <w:pPr>
        <w:pStyle w:val="af0"/>
        <w:tabs>
          <w:tab w:val="left" w:pos="1276"/>
        </w:tabs>
        <w:rPr>
          <w:rFonts w:ascii="Times New Roman" w:hAnsi="Times New Roman" w:cs="Times New Roman"/>
        </w:rPr>
      </w:pPr>
      <w:r w:rsidRPr="00465FD2">
        <w:rPr>
          <w:rFonts w:ascii="Times New Roman" w:hAnsi="Times New Roman" w:cs="Times New Roman"/>
        </w:rPr>
        <w:t>После успешного запуска приложения вы сможете начать использовать его функционал и взаимодействовать с прибором, сохраняя данные в базу данных и выполняя другие задачи, предоставляемые приложением.</w:t>
      </w:r>
    </w:p>
    <w:p w14:paraId="6179E5BC" w14:textId="77777777" w:rsidR="00465FD2" w:rsidRPr="00465FD2" w:rsidRDefault="00465FD2" w:rsidP="00465FD2">
      <w:pPr>
        <w:pStyle w:val="af0"/>
        <w:tabs>
          <w:tab w:val="left" w:pos="1276"/>
        </w:tabs>
        <w:rPr>
          <w:rFonts w:ascii="Times New Roman" w:hAnsi="Times New Roman" w:cs="Times New Roman"/>
        </w:rPr>
      </w:pPr>
    </w:p>
    <w:p w14:paraId="1C6F473F" w14:textId="77777777" w:rsidR="00465FD2" w:rsidRPr="00465FD2" w:rsidRDefault="00465FD2" w:rsidP="00465FD2">
      <w:pPr>
        <w:ind w:firstLine="0"/>
        <w:jc w:val="center"/>
      </w:pPr>
      <w:r w:rsidRPr="00465FD2">
        <w:rPr>
          <w:noProof/>
        </w:rPr>
        <w:drawing>
          <wp:inline distT="0" distB="0" distL="0" distR="0" wp14:anchorId="0DEEDC26" wp14:editId="1F806823">
            <wp:extent cx="5456804" cy="239783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459" cy="24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0F94" w14:textId="77777777" w:rsidR="00465FD2" w:rsidRPr="00465FD2" w:rsidRDefault="00465FD2" w:rsidP="00465FD2">
      <w:pPr>
        <w:ind w:firstLine="0"/>
        <w:jc w:val="center"/>
      </w:pPr>
      <w:r w:rsidRPr="00465FD2">
        <w:t>Рисунок 3.1 – Запуск приложения</w:t>
      </w:r>
    </w:p>
    <w:p w14:paraId="341B9CD9" w14:textId="77777777" w:rsidR="00465FD2" w:rsidRPr="00465FD2" w:rsidRDefault="00465FD2" w:rsidP="00465FD2">
      <w:pPr>
        <w:ind w:firstLine="0"/>
        <w:jc w:val="center"/>
      </w:pPr>
    </w:p>
    <w:p w14:paraId="225D02E1" w14:textId="77777777" w:rsidR="00465FD2" w:rsidRPr="00465FD2" w:rsidRDefault="00465FD2" w:rsidP="00465FD2">
      <w:r w:rsidRPr="00465FD2">
        <w:t xml:space="preserve">После запуска исполняемого файла открывается окно авторизации, где пользователю требуется ввести свой логин и пароль от аккаунта для продолжения работы. Окно авторизации представлено в соответствии с рисунком 3.2. Ввод корректных учетных данных позволяет пользователю получить доступ к функционалу приложения и перейти к работе с персональным окном, где доступны соответствующие функции и опции. Окно </w:t>
      </w:r>
      <w:r w:rsidRPr="00465FD2">
        <w:lastRenderedPageBreak/>
        <w:t>авторизации обеспечивает безопасность и ограниченный доступ к системе, предотвращая несанкционированное использование и обеспечивая конфиденциальность данных пользователей.</w:t>
      </w:r>
    </w:p>
    <w:p w14:paraId="6544479B" w14:textId="77777777" w:rsidR="00465FD2" w:rsidRPr="00465FD2" w:rsidRDefault="00465FD2" w:rsidP="00465FD2"/>
    <w:p w14:paraId="077BE54C" w14:textId="77777777" w:rsidR="00465FD2" w:rsidRPr="00465FD2" w:rsidRDefault="00465FD2" w:rsidP="00465FD2">
      <w:pPr>
        <w:ind w:firstLine="0"/>
        <w:jc w:val="center"/>
      </w:pPr>
      <w:r w:rsidRPr="00465FD2">
        <w:rPr>
          <w:noProof/>
        </w:rPr>
        <w:drawing>
          <wp:inline distT="0" distB="0" distL="0" distR="0" wp14:anchorId="1C27C163" wp14:editId="3C32AF0F">
            <wp:extent cx="3240000" cy="15474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3BDF" w14:textId="7D108E7D" w:rsidR="00465FD2" w:rsidRPr="00465FD2" w:rsidRDefault="00465FD2" w:rsidP="00465FD2">
      <w:pPr>
        <w:ind w:firstLine="0"/>
        <w:jc w:val="center"/>
      </w:pPr>
      <w:r w:rsidRPr="00465FD2">
        <w:t xml:space="preserve">Рисунок 3.2 – </w:t>
      </w:r>
      <w:r>
        <w:t>Авторизация</w:t>
      </w:r>
    </w:p>
    <w:p w14:paraId="37BDBABF" w14:textId="77777777" w:rsidR="00465FD2" w:rsidRPr="00465FD2" w:rsidRDefault="00465FD2" w:rsidP="00465FD2">
      <w:pPr>
        <w:ind w:firstLine="0"/>
      </w:pPr>
    </w:p>
    <w:p w14:paraId="04B1F7F9" w14:textId="77777777" w:rsidR="00465FD2" w:rsidRPr="00465FD2" w:rsidRDefault="00465FD2" w:rsidP="00465FD2">
      <w:r w:rsidRPr="00465FD2">
        <w:t>После успешной авторизации сотрудник переходит в свое персональное окно, которое представлено в соответствии с рисунком 3.3. В этом окне сотруднику становятся доступными следующие функции:</w:t>
      </w:r>
    </w:p>
    <w:p w14:paraId="3A82C2FB" w14:textId="2878A455" w:rsidR="00465FD2" w:rsidRPr="00465FD2" w:rsidRDefault="0009233E" w:rsidP="001B065C">
      <w:pPr>
        <w:pStyle w:val="af0"/>
        <w:numPr>
          <w:ilvl w:val="0"/>
          <w:numId w:val="9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465FD2" w:rsidRPr="00465FD2">
        <w:rPr>
          <w:rFonts w:ascii="Times New Roman" w:hAnsi="Times New Roman" w:cs="Times New Roman"/>
        </w:rPr>
        <w:t>змерение пьезокерамики: Сотрудник может производить измерения пьезокерамики, выбирая необходимые параметры и получая результаты измерений</w:t>
      </w:r>
      <w:r w:rsidRPr="0009233E">
        <w:rPr>
          <w:rFonts w:ascii="Times New Roman" w:hAnsi="Times New Roman" w:cs="Times New Roman"/>
        </w:rPr>
        <w:t>;</w:t>
      </w:r>
    </w:p>
    <w:p w14:paraId="457EE183" w14:textId="6FCA5173" w:rsidR="00465FD2" w:rsidRPr="00465FD2" w:rsidRDefault="0009233E" w:rsidP="001B065C">
      <w:pPr>
        <w:pStyle w:val="af0"/>
        <w:numPr>
          <w:ilvl w:val="0"/>
          <w:numId w:val="9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465FD2" w:rsidRPr="00465FD2">
        <w:rPr>
          <w:rFonts w:ascii="Times New Roman" w:hAnsi="Times New Roman" w:cs="Times New Roman"/>
        </w:rPr>
        <w:t>росмотр списка объектов: Сотрудник может просматривать список объектов, связанных с системой, такие как пьезокерамические элементы или другие сущности. Возможно отображение информации о каждом объекте, его характеристик и состояния</w:t>
      </w:r>
      <w:r w:rsidRPr="00CE7175">
        <w:rPr>
          <w:rFonts w:ascii="Times New Roman" w:hAnsi="Times New Roman" w:cs="Times New Roman"/>
        </w:rPr>
        <w:t>;</w:t>
      </w:r>
    </w:p>
    <w:p w14:paraId="2F9E3FA0" w14:textId="4D3C238D" w:rsidR="00465FD2" w:rsidRPr="00465FD2" w:rsidRDefault="0009233E" w:rsidP="001B065C">
      <w:pPr>
        <w:pStyle w:val="af0"/>
        <w:numPr>
          <w:ilvl w:val="0"/>
          <w:numId w:val="9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465FD2" w:rsidRPr="00465FD2">
        <w:rPr>
          <w:rFonts w:ascii="Times New Roman" w:hAnsi="Times New Roman" w:cs="Times New Roman"/>
        </w:rPr>
        <w:t>еню с графиками: Сотрудник имеет доступ к меню с графиками, где он может визуализировать данные, полученные в процессе измерений или сохраненные в системе. Это позволяет более наглядно представить информацию и анализировать ее в графическом формате.</w:t>
      </w:r>
    </w:p>
    <w:p w14:paraId="64FB9937" w14:textId="77777777" w:rsidR="00465FD2" w:rsidRPr="00465FD2" w:rsidRDefault="00465FD2" w:rsidP="00465FD2">
      <w:pPr>
        <w:rPr>
          <w:rFonts w:eastAsiaTheme="minorEastAsia"/>
          <w:szCs w:val="24"/>
        </w:rPr>
      </w:pPr>
    </w:p>
    <w:p w14:paraId="2331C6BF" w14:textId="77777777" w:rsidR="00465FD2" w:rsidRPr="00465FD2" w:rsidRDefault="00465FD2" w:rsidP="00465FD2">
      <w:pPr>
        <w:ind w:firstLine="0"/>
        <w:jc w:val="center"/>
      </w:pPr>
      <w:r w:rsidRPr="00465FD2">
        <w:rPr>
          <w:noProof/>
        </w:rPr>
        <w:lastRenderedPageBreak/>
        <w:drawing>
          <wp:inline distT="0" distB="0" distL="0" distR="0" wp14:anchorId="7F729FD9" wp14:editId="6B6B3A05">
            <wp:extent cx="3240000" cy="142560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937" w14:textId="46648ECB" w:rsidR="00465FD2" w:rsidRPr="00465FD2" w:rsidRDefault="00465FD2" w:rsidP="00465FD2">
      <w:pPr>
        <w:ind w:firstLine="0"/>
        <w:jc w:val="center"/>
      </w:pPr>
      <w:r w:rsidRPr="00465FD2">
        <w:t xml:space="preserve">Рисунок 3.3 – </w:t>
      </w:r>
      <w:r>
        <w:t>Личный кабинет</w:t>
      </w:r>
    </w:p>
    <w:p w14:paraId="3A4565ED" w14:textId="77777777" w:rsidR="00465FD2" w:rsidRPr="00465FD2" w:rsidRDefault="00465FD2" w:rsidP="00465FD2">
      <w:pPr>
        <w:ind w:firstLine="0"/>
        <w:jc w:val="center"/>
      </w:pPr>
    </w:p>
    <w:p w14:paraId="136411DD" w14:textId="77777777" w:rsidR="00465FD2" w:rsidRPr="00465FD2" w:rsidRDefault="00465FD2" w:rsidP="00465FD2">
      <w:r w:rsidRPr="00465FD2">
        <w:t>В окне “Измерение пьезокерамики” сотрудник имеет возможность настроить и задать следующие параметры для проведения измерений:</w:t>
      </w:r>
    </w:p>
    <w:p w14:paraId="010DF9D2" w14:textId="754E49BE" w:rsidR="00465FD2" w:rsidRPr="00465FD2" w:rsidRDefault="00CE7175" w:rsidP="001B065C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465FD2" w:rsidRPr="00465FD2">
        <w:rPr>
          <w:rFonts w:ascii="Times New Roman" w:hAnsi="Times New Roman" w:cs="Times New Roman"/>
        </w:rPr>
        <w:t>ачальная частота: Сотрудник может указать начальное значение частоты для измерений пьезокерамики. Это позволяет определить диапазон частот, в котором будут проводиться измерения</w:t>
      </w:r>
      <w:r w:rsidRPr="00CE7175">
        <w:rPr>
          <w:rFonts w:ascii="Times New Roman" w:hAnsi="Times New Roman" w:cs="Times New Roman"/>
        </w:rPr>
        <w:t>;</w:t>
      </w:r>
    </w:p>
    <w:p w14:paraId="1035990D" w14:textId="7B652C40" w:rsidR="00465FD2" w:rsidRPr="00465FD2" w:rsidRDefault="00CE7175" w:rsidP="001B065C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465FD2" w:rsidRPr="00465FD2">
        <w:rPr>
          <w:rFonts w:ascii="Times New Roman" w:hAnsi="Times New Roman" w:cs="Times New Roman"/>
        </w:rPr>
        <w:t>онечная частота: Сотрудник может задать конечное значение частоты для измерений. Этот параметр определяет верхнюю границу диапазона частот, в котором будут производиться измерения</w:t>
      </w:r>
      <w:r w:rsidRPr="00CE7175">
        <w:rPr>
          <w:rFonts w:ascii="Times New Roman" w:hAnsi="Times New Roman" w:cs="Times New Roman"/>
        </w:rPr>
        <w:t>;</w:t>
      </w:r>
    </w:p>
    <w:p w14:paraId="733D3E32" w14:textId="32611511" w:rsidR="00465FD2" w:rsidRPr="00465FD2" w:rsidRDefault="00CE7175" w:rsidP="001B065C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</w:t>
      </w:r>
      <w:r w:rsidR="00465FD2" w:rsidRPr="00465FD2">
        <w:rPr>
          <w:rFonts w:ascii="Times New Roman" w:hAnsi="Times New Roman" w:cs="Times New Roman"/>
        </w:rPr>
        <w:t>аг: Пользователь может указать величину шага, которая определяет разницу между каждым измеряемым значением частоты. Шаг позволяет сотруднику контролировать плотность точек на графиках и детализацию получаемых результатов</w:t>
      </w:r>
      <w:r w:rsidRPr="00CE7175">
        <w:rPr>
          <w:rFonts w:ascii="Times New Roman" w:hAnsi="Times New Roman" w:cs="Times New Roman"/>
        </w:rPr>
        <w:t>;</w:t>
      </w:r>
    </w:p>
    <w:p w14:paraId="0F87EB88" w14:textId="4C071771" w:rsidR="00465FD2" w:rsidRPr="00465FD2" w:rsidRDefault="00CE7175" w:rsidP="001B065C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z</w:t>
      </w:r>
      <w:r w:rsidR="00465FD2" w:rsidRPr="00465FD2">
        <w:rPr>
          <w:rFonts w:ascii="Times New Roman" w:hAnsi="Times New Roman" w:cs="Times New Roman"/>
        </w:rPr>
        <w:t>-</w:t>
      </w:r>
      <w:proofErr w:type="spellStart"/>
      <w:r w:rsidR="00465FD2" w:rsidRPr="00465FD2">
        <w:rPr>
          <w:rFonts w:ascii="Times New Roman" w:hAnsi="Times New Roman" w:cs="Times New Roman"/>
        </w:rPr>
        <w:t>only</w:t>
      </w:r>
      <w:proofErr w:type="spellEnd"/>
      <w:r w:rsidR="00465FD2" w:rsidRPr="00465FD2">
        <w:rPr>
          <w:rFonts w:ascii="Times New Roman" w:hAnsi="Times New Roman" w:cs="Times New Roman"/>
        </w:rPr>
        <w:t xml:space="preserve">: Этот параметр позволяет сотруднику выбрать режим измерений только для импеданса (Z). Включение этой опции означает, что будут измеряться только </w:t>
      </w:r>
      <w:proofErr w:type="spellStart"/>
      <w:r w:rsidR="00465FD2" w:rsidRPr="00465FD2">
        <w:rPr>
          <w:rFonts w:ascii="Times New Roman" w:hAnsi="Times New Roman" w:cs="Times New Roman"/>
        </w:rPr>
        <w:t>импедансные</w:t>
      </w:r>
      <w:proofErr w:type="spellEnd"/>
      <w:r w:rsidR="00465FD2" w:rsidRPr="00465FD2">
        <w:rPr>
          <w:rFonts w:ascii="Times New Roman" w:hAnsi="Times New Roman" w:cs="Times New Roman"/>
        </w:rPr>
        <w:t xml:space="preserve"> характеристики пьезокерамики без измерения других параметров, таких как проводимость или емкость.</w:t>
      </w:r>
    </w:p>
    <w:p w14:paraId="6C6376BA" w14:textId="77777777" w:rsidR="00465FD2" w:rsidRPr="00465FD2" w:rsidRDefault="00465FD2" w:rsidP="00465FD2">
      <w:r w:rsidRPr="00465FD2">
        <w:t xml:space="preserve">Предоставление возможности настройки и задания этих параметров в окне "Измерение пьезокерамики" позволяет сотруднику проводить измерения с учетом его индивидуальных требований и предпочтений. Это обеспечивает гибкость и адаптируемость процесса измерений, позволяя получать </w:t>
      </w:r>
      <w:r w:rsidRPr="00465FD2">
        <w:lastRenderedPageBreak/>
        <w:t>результаты, соответствующие потребностям и целям сотрудника. Окно “Измерение пьезокерамики” представлено на рисунке 3.4.</w:t>
      </w:r>
    </w:p>
    <w:p w14:paraId="3ECEB1DC" w14:textId="77777777" w:rsidR="00465FD2" w:rsidRPr="00465FD2" w:rsidRDefault="00465FD2" w:rsidP="00465FD2">
      <w:pPr>
        <w:ind w:firstLine="0"/>
      </w:pPr>
    </w:p>
    <w:p w14:paraId="1A8A1B2B" w14:textId="77777777" w:rsidR="00465FD2" w:rsidRPr="00465FD2" w:rsidRDefault="00465FD2" w:rsidP="00465FD2">
      <w:pPr>
        <w:ind w:firstLine="0"/>
        <w:jc w:val="center"/>
        <w:rPr>
          <w:lang w:val="en-US"/>
        </w:rPr>
      </w:pPr>
      <w:r w:rsidRPr="00465FD2">
        <w:rPr>
          <w:noProof/>
        </w:rPr>
        <w:drawing>
          <wp:inline distT="0" distB="0" distL="0" distR="0" wp14:anchorId="0B9DCB21" wp14:editId="3F866776">
            <wp:extent cx="3240000" cy="16253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F6B8" w14:textId="77777777" w:rsidR="00465FD2" w:rsidRPr="00465FD2" w:rsidRDefault="00465FD2" w:rsidP="00465FD2">
      <w:pPr>
        <w:ind w:firstLine="0"/>
        <w:jc w:val="center"/>
      </w:pPr>
      <w:r w:rsidRPr="00465FD2">
        <w:t>Рисунок 3.4 – Измерение пьезокерамики</w:t>
      </w:r>
    </w:p>
    <w:p w14:paraId="3A45D03A" w14:textId="77777777" w:rsidR="00465FD2" w:rsidRPr="00465FD2" w:rsidRDefault="00465FD2" w:rsidP="00465FD2">
      <w:pPr>
        <w:ind w:firstLine="0"/>
      </w:pPr>
    </w:p>
    <w:p w14:paraId="235223AE" w14:textId="77777777" w:rsidR="00465FD2" w:rsidRPr="00465FD2" w:rsidRDefault="00465FD2" w:rsidP="00465FD2">
      <w:r w:rsidRPr="00465FD2">
        <w:t>Окно “Меню графиков” предоставляет сотруднику возможность построения графиков на основе имеющихся данных, используя идентификатор (ID) объекта. В данном меню доступны следующие типы графиков для просмотра:</w:t>
      </w:r>
    </w:p>
    <w:p w14:paraId="212F7F30" w14:textId="1CDE31DD" w:rsidR="00465FD2" w:rsidRPr="00465FD2" w:rsidRDefault="00286924" w:rsidP="001B065C">
      <w:pPr>
        <w:pStyle w:val="af0"/>
        <w:numPr>
          <w:ilvl w:val="0"/>
          <w:numId w:val="12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65FD2" w:rsidRPr="00465FD2">
        <w:rPr>
          <w:rFonts w:ascii="Times New Roman" w:hAnsi="Times New Roman" w:cs="Times New Roman"/>
        </w:rPr>
        <w:t>рафик АЧХ (Амплитудно-частотная характеристика): Этот график отображает зависимость амплитуды сигнала от частоты и позволяет анализировать изменение амплитуды сигнала в различных частотных диапазонах</w:t>
      </w:r>
      <w:r w:rsidRPr="00286924">
        <w:rPr>
          <w:rFonts w:ascii="Times New Roman" w:hAnsi="Times New Roman" w:cs="Times New Roman"/>
        </w:rPr>
        <w:t>;</w:t>
      </w:r>
    </w:p>
    <w:p w14:paraId="362F1806" w14:textId="0E36B0D5" w:rsidR="00465FD2" w:rsidRPr="00465FD2" w:rsidRDefault="00286924" w:rsidP="001B065C">
      <w:pPr>
        <w:pStyle w:val="af0"/>
        <w:numPr>
          <w:ilvl w:val="0"/>
          <w:numId w:val="12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65FD2" w:rsidRPr="00465FD2">
        <w:rPr>
          <w:rFonts w:ascii="Times New Roman" w:hAnsi="Times New Roman" w:cs="Times New Roman"/>
        </w:rPr>
        <w:t>рафик ФЧХ (</w:t>
      </w:r>
      <w:proofErr w:type="spellStart"/>
      <w:r w:rsidR="00465FD2" w:rsidRPr="00465FD2">
        <w:rPr>
          <w:rFonts w:ascii="Times New Roman" w:hAnsi="Times New Roman" w:cs="Times New Roman"/>
        </w:rPr>
        <w:t>Фазочастотная</w:t>
      </w:r>
      <w:proofErr w:type="spellEnd"/>
      <w:r w:rsidR="00465FD2" w:rsidRPr="00465FD2">
        <w:rPr>
          <w:rFonts w:ascii="Times New Roman" w:hAnsi="Times New Roman" w:cs="Times New Roman"/>
        </w:rPr>
        <w:t xml:space="preserve"> характеристика): Этот график показывает зависимость фазы сигнала от частоты и позволяет исследовать изменение фазового сдвига в зависимости от частоты сигнала</w:t>
      </w:r>
      <w:r w:rsidRPr="00286924">
        <w:rPr>
          <w:rFonts w:ascii="Times New Roman" w:hAnsi="Times New Roman" w:cs="Times New Roman"/>
        </w:rPr>
        <w:t>;</w:t>
      </w:r>
    </w:p>
    <w:p w14:paraId="47B971E0" w14:textId="70D16F15" w:rsidR="00465FD2" w:rsidRPr="00465FD2" w:rsidRDefault="00286924" w:rsidP="001B065C">
      <w:pPr>
        <w:pStyle w:val="af0"/>
        <w:numPr>
          <w:ilvl w:val="0"/>
          <w:numId w:val="12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65FD2" w:rsidRPr="00465FD2">
        <w:rPr>
          <w:rFonts w:ascii="Times New Roman" w:hAnsi="Times New Roman" w:cs="Times New Roman"/>
        </w:rPr>
        <w:t xml:space="preserve">рафик зависимости проводимости </w:t>
      </w:r>
      <w:proofErr w:type="spellStart"/>
      <w:r w:rsidR="00465FD2" w:rsidRPr="00465FD2">
        <w:rPr>
          <w:rFonts w:ascii="Times New Roman" w:hAnsi="Times New Roman" w:cs="Times New Roman"/>
        </w:rPr>
        <w:t>Gp</w:t>
      </w:r>
      <w:proofErr w:type="spellEnd"/>
      <w:r w:rsidR="00465FD2" w:rsidRPr="00465FD2">
        <w:rPr>
          <w:rFonts w:ascii="Times New Roman" w:hAnsi="Times New Roman" w:cs="Times New Roman"/>
        </w:rPr>
        <w:t xml:space="preserve"> от частоты F: Данный график представляет зависимость проводимости от частоты сигнала и позволяет анализировать изменение проводимости в зависимости от различных частотных значений</w:t>
      </w:r>
      <w:r w:rsidRPr="00286924">
        <w:rPr>
          <w:rFonts w:ascii="Times New Roman" w:hAnsi="Times New Roman" w:cs="Times New Roman"/>
        </w:rPr>
        <w:t>;</w:t>
      </w:r>
    </w:p>
    <w:p w14:paraId="30527418" w14:textId="5DBF94A6" w:rsidR="00465FD2" w:rsidRPr="00465FD2" w:rsidRDefault="00286924" w:rsidP="001B065C">
      <w:pPr>
        <w:pStyle w:val="af0"/>
        <w:numPr>
          <w:ilvl w:val="0"/>
          <w:numId w:val="12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65FD2" w:rsidRPr="00465FD2">
        <w:rPr>
          <w:rFonts w:ascii="Times New Roman" w:hAnsi="Times New Roman" w:cs="Times New Roman"/>
        </w:rPr>
        <w:t xml:space="preserve">рафик зависимости емкости </w:t>
      </w:r>
      <w:proofErr w:type="spellStart"/>
      <w:r w:rsidR="00465FD2" w:rsidRPr="00465FD2">
        <w:rPr>
          <w:rFonts w:ascii="Times New Roman" w:hAnsi="Times New Roman" w:cs="Times New Roman"/>
        </w:rPr>
        <w:t>Cp</w:t>
      </w:r>
      <w:proofErr w:type="spellEnd"/>
      <w:r w:rsidR="00465FD2" w:rsidRPr="00465FD2">
        <w:rPr>
          <w:rFonts w:ascii="Times New Roman" w:hAnsi="Times New Roman" w:cs="Times New Roman"/>
        </w:rPr>
        <w:t xml:space="preserve"> от частоты F: Этот график отображает зависимость емкости от частоты и позволяет изучать изменение </w:t>
      </w:r>
      <w:r w:rsidR="00465FD2" w:rsidRPr="00465FD2">
        <w:rPr>
          <w:rFonts w:ascii="Times New Roman" w:hAnsi="Times New Roman" w:cs="Times New Roman"/>
        </w:rPr>
        <w:lastRenderedPageBreak/>
        <w:t>емкости в зависимости от различных частотных значений.</w:t>
      </w:r>
    </w:p>
    <w:p w14:paraId="663C8EC3" w14:textId="5ABD2B9C" w:rsidR="00465FD2" w:rsidRPr="00465FD2" w:rsidRDefault="00286924" w:rsidP="001B065C">
      <w:pPr>
        <w:pStyle w:val="af0"/>
        <w:numPr>
          <w:ilvl w:val="0"/>
          <w:numId w:val="12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65FD2" w:rsidRPr="00465FD2">
        <w:rPr>
          <w:rFonts w:ascii="Times New Roman" w:hAnsi="Times New Roman" w:cs="Times New Roman"/>
        </w:rPr>
        <w:t xml:space="preserve">рафик зависимости сопротивления </w:t>
      </w:r>
      <w:proofErr w:type="spellStart"/>
      <w:r w:rsidR="00465FD2" w:rsidRPr="00465FD2">
        <w:rPr>
          <w:rFonts w:ascii="Times New Roman" w:hAnsi="Times New Roman" w:cs="Times New Roman"/>
        </w:rPr>
        <w:t>Rp</w:t>
      </w:r>
      <w:proofErr w:type="spellEnd"/>
      <w:r w:rsidR="00465FD2" w:rsidRPr="00465FD2">
        <w:rPr>
          <w:rFonts w:ascii="Times New Roman" w:hAnsi="Times New Roman" w:cs="Times New Roman"/>
        </w:rPr>
        <w:t xml:space="preserve"> от частоты F: Данный график показывает зависимость сопротивления от частоты и позволяет анализировать изменение сопротивления в зависимости от различных частотных значений</w:t>
      </w:r>
      <w:r w:rsidRPr="007D5E94">
        <w:rPr>
          <w:rFonts w:ascii="Times New Roman" w:hAnsi="Times New Roman" w:cs="Times New Roman"/>
        </w:rPr>
        <w:t>;</w:t>
      </w:r>
    </w:p>
    <w:p w14:paraId="3C3DCB12" w14:textId="38CC53DB" w:rsidR="00465FD2" w:rsidRPr="00465FD2" w:rsidRDefault="00286924" w:rsidP="001B065C">
      <w:pPr>
        <w:pStyle w:val="af0"/>
        <w:numPr>
          <w:ilvl w:val="0"/>
          <w:numId w:val="12"/>
        </w:numPr>
        <w:tabs>
          <w:tab w:val="left" w:pos="1134"/>
        </w:tabs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65FD2" w:rsidRPr="00465FD2">
        <w:rPr>
          <w:rFonts w:ascii="Times New Roman" w:hAnsi="Times New Roman" w:cs="Times New Roman"/>
        </w:rPr>
        <w:t xml:space="preserve">рафик зависимости угла </w:t>
      </w:r>
      <w:proofErr w:type="spellStart"/>
      <w:r w:rsidR="00465FD2" w:rsidRPr="00465FD2">
        <w:rPr>
          <w:rFonts w:ascii="Times New Roman" w:hAnsi="Times New Roman" w:cs="Times New Roman"/>
        </w:rPr>
        <w:t>Phi</w:t>
      </w:r>
      <w:proofErr w:type="spellEnd"/>
      <w:r w:rsidR="00465FD2" w:rsidRPr="00465FD2">
        <w:rPr>
          <w:rFonts w:ascii="Times New Roman" w:hAnsi="Times New Roman" w:cs="Times New Roman"/>
        </w:rPr>
        <w:t xml:space="preserve"> от частоты F: Этот график отображает зависимость угла фазы от частоты и позволяет изучать изменение фазового угла в зависимости от различных частотных значений.</w:t>
      </w:r>
    </w:p>
    <w:p w14:paraId="29A45186" w14:textId="77777777" w:rsidR="00465FD2" w:rsidRPr="00465FD2" w:rsidRDefault="00465FD2" w:rsidP="00465FD2">
      <w:r w:rsidRPr="00465FD2">
        <w:t xml:space="preserve">С помощью указанных графиков сотрудник может визуализировать и анализировать различные характеристики пьезокерамики в зависимости от частоты, что помогает в понимании ее поведения и особенностей. Окно </w:t>
      </w:r>
      <w:r w:rsidRPr="00465FD2">
        <w:rPr>
          <w:lang w:val="en-US"/>
        </w:rPr>
        <w:t>“</w:t>
      </w:r>
      <w:r w:rsidRPr="00465FD2">
        <w:t>Меню графиков</w:t>
      </w:r>
      <w:r w:rsidRPr="00465FD2">
        <w:rPr>
          <w:lang w:val="en-US"/>
        </w:rPr>
        <w:t xml:space="preserve">” </w:t>
      </w:r>
      <w:r w:rsidRPr="00465FD2">
        <w:t>представлено на рисунке 3.5.</w:t>
      </w:r>
    </w:p>
    <w:p w14:paraId="1FD84F4F" w14:textId="77777777" w:rsidR="00465FD2" w:rsidRPr="00465FD2" w:rsidRDefault="00465FD2" w:rsidP="00465FD2"/>
    <w:p w14:paraId="48674411" w14:textId="11652E56" w:rsidR="00465FD2" w:rsidRPr="00465FD2" w:rsidRDefault="00465FD2" w:rsidP="00465FD2">
      <w:pPr>
        <w:ind w:firstLine="0"/>
        <w:jc w:val="center"/>
      </w:pPr>
      <w:r>
        <w:rPr>
          <w:noProof/>
        </w:rPr>
        <w:drawing>
          <wp:inline distT="0" distB="0" distL="0" distR="0" wp14:anchorId="18A1CA03" wp14:editId="268DDF05">
            <wp:extent cx="3240000" cy="140750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0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2D1F" w14:textId="77777777" w:rsidR="00465FD2" w:rsidRPr="00465FD2" w:rsidRDefault="00465FD2" w:rsidP="00465FD2">
      <w:pPr>
        <w:ind w:firstLine="0"/>
        <w:jc w:val="center"/>
      </w:pPr>
      <w:r w:rsidRPr="00465FD2">
        <w:t>Рисунок 3.5 – Меню графиков</w:t>
      </w:r>
    </w:p>
    <w:p w14:paraId="1D65A3CA" w14:textId="5BA24F7E" w:rsidR="002A3C68" w:rsidRPr="003F6005" w:rsidRDefault="002A3C68" w:rsidP="005E5CC6">
      <w:pPr>
        <w:ind w:firstLine="0"/>
        <w:jc w:val="center"/>
      </w:pPr>
    </w:p>
    <w:p w14:paraId="06F796B8" w14:textId="1D0B0F3A" w:rsidR="000E1396" w:rsidRPr="00465FD2" w:rsidRDefault="000E1396" w:rsidP="002A3C68">
      <w:r w:rsidRPr="00465FD2">
        <w:t xml:space="preserve">В окне </w:t>
      </w:r>
      <w:r w:rsidR="00794EE5" w:rsidRPr="00465FD2">
        <w:t>“</w:t>
      </w:r>
      <w:r w:rsidRPr="00465FD2">
        <w:t>Список объектов</w:t>
      </w:r>
      <w:r w:rsidR="00794EE5" w:rsidRPr="00465FD2">
        <w:t>”</w:t>
      </w:r>
      <w:r w:rsidRPr="00465FD2">
        <w:t xml:space="preserve"> пользователю предоставляется полный обзор всех предыдущих измерений объектов. Это окно содержит таблицу с различными данными о каждом объекте, включая его идентификатор (ID), частоту, действительную часть числа, мнимую часть числа, фазовый параметр, проводимость, сопротивление, емкость, дату измерения и идентификатор измеренного объекта.</w:t>
      </w:r>
      <w:r w:rsidR="00465FD2" w:rsidRPr="00465FD2">
        <w:t xml:space="preserve"> </w:t>
      </w:r>
      <w:r w:rsidR="00465FD2" w:rsidRPr="005119D6">
        <w:t>Таким образом, окно “Список объектов” предоставляет сотруднику удобный и структурированный способ просмотра и работы с измеряемыми данными в виде таблицы, обеспечивая легкий доступ и управление информацией.</w:t>
      </w:r>
      <w:r w:rsidRPr="00465FD2">
        <w:t xml:space="preserve"> Окно представлено в </w:t>
      </w:r>
      <w:r w:rsidR="00794EE5" w:rsidRPr="00465FD2">
        <w:t>соответствии</w:t>
      </w:r>
      <w:r w:rsidRPr="00465FD2">
        <w:t xml:space="preserve"> с </w:t>
      </w:r>
      <w:r w:rsidR="00794EE5" w:rsidRPr="00465FD2">
        <w:t>рисунком</w:t>
      </w:r>
      <w:r w:rsidRPr="00465FD2">
        <w:t xml:space="preserve"> 3.5</w:t>
      </w:r>
      <w:r w:rsidR="00794EE5" w:rsidRPr="00465FD2">
        <w:t>.</w:t>
      </w:r>
    </w:p>
    <w:p w14:paraId="3F106189" w14:textId="77777777" w:rsidR="000E1396" w:rsidRPr="00465FD2" w:rsidRDefault="000E1396" w:rsidP="002A3C68"/>
    <w:p w14:paraId="78C0E613" w14:textId="727AAD84" w:rsidR="002A3C68" w:rsidRPr="00465FD2" w:rsidRDefault="002A3C68" w:rsidP="005E5CC6">
      <w:pPr>
        <w:ind w:firstLine="0"/>
        <w:jc w:val="center"/>
        <w:rPr>
          <w:lang w:val="en-US"/>
        </w:rPr>
      </w:pPr>
      <w:r w:rsidRPr="00465FD2">
        <w:rPr>
          <w:noProof/>
        </w:rPr>
        <w:drawing>
          <wp:inline distT="0" distB="0" distL="0" distR="0" wp14:anchorId="45AB3FE1" wp14:editId="2DF473D2">
            <wp:extent cx="5819403" cy="3055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2332" cy="30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9E9B" w14:textId="15DE6F2B" w:rsidR="000E1396" w:rsidRPr="00465FD2" w:rsidRDefault="000E1396" w:rsidP="005E5CC6">
      <w:pPr>
        <w:ind w:firstLine="0"/>
        <w:jc w:val="center"/>
      </w:pPr>
      <w:r w:rsidRPr="00465FD2">
        <w:t xml:space="preserve">Рисунок </w:t>
      </w:r>
      <w:r w:rsidR="00794EE5" w:rsidRPr="00465FD2">
        <w:t xml:space="preserve">3.5 – </w:t>
      </w:r>
      <w:r w:rsidR="00A12B9E" w:rsidRPr="00465FD2">
        <w:t>Список объектов</w:t>
      </w:r>
    </w:p>
    <w:p w14:paraId="3F68A5E0" w14:textId="2BEDA12D" w:rsidR="00794EE5" w:rsidRPr="00465FD2" w:rsidRDefault="00F31976" w:rsidP="00F31976">
      <w:r w:rsidRPr="00465FD2">
        <w:t xml:space="preserve">В окне </w:t>
      </w:r>
      <w:r w:rsidR="00A12B9E" w:rsidRPr="00465FD2">
        <w:t>“</w:t>
      </w:r>
      <w:r w:rsidRPr="00465FD2">
        <w:t>Меню графиков</w:t>
      </w:r>
      <w:r w:rsidR="00A12B9E" w:rsidRPr="00465FD2">
        <w:t>”</w:t>
      </w:r>
      <w:r w:rsidRPr="00465FD2">
        <w:t xml:space="preserve"> пользователь может использовать конструктор для создания графиков на основе выбранного идентификатора объекта. Доступны следующие типы графиков: АЧХ (амплитудно-частотная характеристика), ФЧХ (</w:t>
      </w:r>
      <w:proofErr w:type="spellStart"/>
      <w:r w:rsidRPr="00465FD2">
        <w:t>фазо</w:t>
      </w:r>
      <w:proofErr w:type="spellEnd"/>
      <w:r w:rsidRPr="00465FD2">
        <w:t xml:space="preserve">-частотная характеристика), зависимость проводимости </w:t>
      </w:r>
      <w:proofErr w:type="spellStart"/>
      <w:r w:rsidRPr="00465FD2">
        <w:t>Gp</w:t>
      </w:r>
      <w:proofErr w:type="spellEnd"/>
      <w:r w:rsidRPr="00465FD2">
        <w:t xml:space="preserve"> от частоты F, зависимость емкости </w:t>
      </w:r>
      <w:proofErr w:type="spellStart"/>
      <w:r w:rsidRPr="00465FD2">
        <w:t>Cp</w:t>
      </w:r>
      <w:proofErr w:type="spellEnd"/>
      <w:r w:rsidRPr="00465FD2">
        <w:t xml:space="preserve"> от частоты F, зависимость сопротивления </w:t>
      </w:r>
      <w:proofErr w:type="spellStart"/>
      <w:r w:rsidRPr="00465FD2">
        <w:t>Rp</w:t>
      </w:r>
      <w:proofErr w:type="spellEnd"/>
      <w:r w:rsidRPr="00465FD2">
        <w:t xml:space="preserve"> от частоты F и зависимость угла </w:t>
      </w:r>
      <w:proofErr w:type="spellStart"/>
      <w:r w:rsidRPr="00465FD2">
        <w:t>Phi</w:t>
      </w:r>
      <w:proofErr w:type="spellEnd"/>
      <w:r w:rsidRPr="00465FD2">
        <w:t xml:space="preserve"> от частоты F. Пользователь может выбирать нужный график, используя соответствующий ID объекта, и просматривать его визуализацию.</w:t>
      </w:r>
      <w:r w:rsidR="00A12B9E" w:rsidRPr="00465FD2">
        <w:t xml:space="preserve"> Меню графиков представлено в соответствии с рисунком 3.6.</w:t>
      </w:r>
    </w:p>
    <w:p w14:paraId="1C8AA003" w14:textId="77777777" w:rsidR="00F31976" w:rsidRPr="00465FD2" w:rsidRDefault="00F31976" w:rsidP="00F31976"/>
    <w:p w14:paraId="18308067" w14:textId="564CF4BE" w:rsidR="002A3C68" w:rsidRPr="00465FD2" w:rsidRDefault="00794EE5" w:rsidP="005E5CC6">
      <w:pPr>
        <w:ind w:firstLine="0"/>
        <w:jc w:val="center"/>
      </w:pPr>
      <w:r w:rsidRPr="00465FD2">
        <w:rPr>
          <w:noProof/>
        </w:rPr>
        <w:drawing>
          <wp:inline distT="0" distB="0" distL="0" distR="0" wp14:anchorId="58C51CDA" wp14:editId="354FAD80">
            <wp:extent cx="3240000" cy="1403999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FC1B" w14:textId="7898B914" w:rsidR="00A12B9E" w:rsidRPr="00465FD2" w:rsidRDefault="00A12B9E" w:rsidP="005E5CC6">
      <w:pPr>
        <w:ind w:firstLine="0"/>
        <w:jc w:val="center"/>
      </w:pPr>
      <w:r w:rsidRPr="00465FD2">
        <w:t>Рисунок 3.6 – Меню графиков</w:t>
      </w:r>
    </w:p>
    <w:p w14:paraId="60B87DBD" w14:textId="20BCA41D" w:rsidR="00A12B9E" w:rsidRPr="00465FD2" w:rsidRDefault="00A12B9E" w:rsidP="005E5CC6">
      <w:pPr>
        <w:ind w:firstLine="0"/>
        <w:jc w:val="center"/>
      </w:pPr>
    </w:p>
    <w:p w14:paraId="7FF0A7F3" w14:textId="77777777" w:rsidR="00A12B9E" w:rsidRPr="00465FD2" w:rsidRDefault="00A12B9E" w:rsidP="005E5CC6">
      <w:pPr>
        <w:ind w:firstLine="0"/>
        <w:jc w:val="center"/>
      </w:pPr>
    </w:p>
    <w:p w14:paraId="04BE6AE8" w14:textId="3944EAFB" w:rsidR="00672C8C" w:rsidRPr="00465FD2" w:rsidRDefault="00672C8C" w:rsidP="001B065C">
      <w:pPr>
        <w:pStyle w:val="2"/>
        <w:numPr>
          <w:ilvl w:val="1"/>
          <w:numId w:val="3"/>
        </w:numPr>
        <w:tabs>
          <w:tab w:val="left" w:pos="1418"/>
        </w:tabs>
        <w:ind w:left="0" w:firstLine="851"/>
      </w:pPr>
      <w:r w:rsidRPr="00465FD2">
        <w:t>Руководство пользователя вэб-приложения</w:t>
      </w:r>
    </w:p>
    <w:p w14:paraId="23F76D1C" w14:textId="6621A16A" w:rsidR="00672C8C" w:rsidRPr="00465FD2" w:rsidRDefault="00672C8C" w:rsidP="00672C8C">
      <w:pPr>
        <w:rPr>
          <w:b/>
        </w:rPr>
      </w:pPr>
    </w:p>
    <w:p w14:paraId="333A3BF8" w14:textId="2BB199A9" w:rsidR="00672C8C" w:rsidRDefault="00672C8C" w:rsidP="00672C8C">
      <w:r w:rsidRPr="00465FD2">
        <w:t>Чтобы приступить к взаимодействию с веб-приложением и его интерфейсом, требуется открыть веб-браузер и перейти по следующей ссылке: http://port2.aquazond.ru:7321/.</w:t>
      </w:r>
      <w:r w:rsidR="002A3C68" w:rsidRPr="00465FD2">
        <w:t xml:space="preserve"> </w:t>
      </w:r>
      <w:r w:rsidR="00194584" w:rsidRPr="00465FD2">
        <w:t>После открытия этой страницы в браузере, вы увидите интерфейс, представленный в соответствии с рисунком 3.7.</w:t>
      </w:r>
    </w:p>
    <w:p w14:paraId="5760AFE0" w14:textId="77777777" w:rsidR="00465FD2" w:rsidRPr="00465FD2" w:rsidRDefault="00465FD2" w:rsidP="00672C8C"/>
    <w:p w14:paraId="3DCB5900" w14:textId="51A684CF" w:rsidR="00194584" w:rsidRPr="00465FD2" w:rsidRDefault="00194584" w:rsidP="00194584">
      <w:pPr>
        <w:ind w:firstLine="0"/>
      </w:pPr>
      <w:r w:rsidRPr="00465FD2">
        <w:rPr>
          <w:noProof/>
        </w:rPr>
        <w:drawing>
          <wp:inline distT="0" distB="0" distL="0" distR="0" wp14:anchorId="4292B066" wp14:editId="111AF144">
            <wp:extent cx="6011545" cy="3262259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98"/>
                    <a:stretch/>
                  </pic:blipFill>
                  <pic:spPr bwMode="auto">
                    <a:xfrm>
                      <a:off x="0" y="0"/>
                      <a:ext cx="6011545" cy="326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E17F" w14:textId="7B6B63BC" w:rsidR="00194584" w:rsidRPr="00465FD2" w:rsidRDefault="00194584" w:rsidP="00194584">
      <w:pPr>
        <w:ind w:firstLine="0"/>
        <w:jc w:val="center"/>
      </w:pPr>
      <w:r w:rsidRPr="00465FD2">
        <w:t>Рисунок 3.7 – Начальная страница</w:t>
      </w:r>
    </w:p>
    <w:p w14:paraId="04807EBB" w14:textId="508A772B" w:rsidR="00194584" w:rsidRPr="00465FD2" w:rsidRDefault="00194584" w:rsidP="00194584">
      <w:pPr>
        <w:ind w:firstLine="0"/>
        <w:jc w:val="center"/>
      </w:pPr>
    </w:p>
    <w:p w14:paraId="6B0A7F0A" w14:textId="33480928" w:rsidR="00194584" w:rsidRDefault="00F958EF" w:rsidP="00F958EF">
      <w:r w:rsidRPr="00465FD2">
        <w:t xml:space="preserve">После открытия начальной страницы пользователю предстоит выбрать, под каким аккаунтом он хочет авторизоваться: администратором или сотрудником. У обоих аккаунтов есть идентичная страница авторизации, однако после успешной авторизации происходит перенаправление в соответствующую учетную запись. Если пользователь авторизуется как администратор, то он будет перенаправлен в административную панель, а </w:t>
      </w:r>
      <w:r w:rsidRPr="00465FD2">
        <w:lastRenderedPageBreak/>
        <w:t>если он авторизуется как сотрудник, то он будет перенаправлен в свой личный кабинет. Страницы авторизации для админа, и для пользователя представлены на рисунках 3.8 и 3.9.</w:t>
      </w:r>
    </w:p>
    <w:p w14:paraId="6D9402C5" w14:textId="77777777" w:rsidR="00465FD2" w:rsidRPr="003F6005" w:rsidRDefault="00465FD2" w:rsidP="00F958EF"/>
    <w:p w14:paraId="737C3A5F" w14:textId="3A457EEF" w:rsidR="00F958EF" w:rsidRPr="00465FD2" w:rsidRDefault="00F958EF" w:rsidP="00F958EF">
      <w:pPr>
        <w:ind w:firstLine="0"/>
      </w:pPr>
      <w:r w:rsidRPr="00465FD2">
        <w:rPr>
          <w:noProof/>
        </w:rPr>
        <w:drawing>
          <wp:inline distT="0" distB="0" distL="0" distR="0" wp14:anchorId="30C4CC48" wp14:editId="354F3232">
            <wp:extent cx="6011545" cy="3262259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798"/>
                    <a:stretch/>
                  </pic:blipFill>
                  <pic:spPr bwMode="auto">
                    <a:xfrm>
                      <a:off x="0" y="0"/>
                      <a:ext cx="6011545" cy="326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35757" w14:textId="13B514EB" w:rsidR="00F958EF" w:rsidRPr="00465FD2" w:rsidRDefault="00F958EF" w:rsidP="00F958EF">
      <w:pPr>
        <w:ind w:firstLine="0"/>
        <w:jc w:val="center"/>
      </w:pPr>
      <w:r w:rsidRPr="00465FD2">
        <w:t>Рисунок 3.8 – Авторизация админа</w:t>
      </w:r>
    </w:p>
    <w:p w14:paraId="24F02B54" w14:textId="2CBAF295" w:rsidR="00F958EF" w:rsidRPr="00465FD2" w:rsidRDefault="00F958EF" w:rsidP="00F958EF">
      <w:pPr>
        <w:ind w:firstLine="0"/>
        <w:jc w:val="center"/>
      </w:pPr>
    </w:p>
    <w:p w14:paraId="1AF91965" w14:textId="508DA746" w:rsidR="00F958EF" w:rsidRPr="00465FD2" w:rsidRDefault="00F958EF" w:rsidP="00F958EF">
      <w:pPr>
        <w:ind w:firstLine="0"/>
        <w:jc w:val="center"/>
      </w:pPr>
      <w:r w:rsidRPr="00465FD2">
        <w:rPr>
          <w:noProof/>
        </w:rPr>
        <w:lastRenderedPageBreak/>
        <w:drawing>
          <wp:inline distT="0" distB="0" distL="0" distR="0" wp14:anchorId="655713E0" wp14:editId="69157505">
            <wp:extent cx="6011545" cy="3576955"/>
            <wp:effectExtent l="0" t="0" r="825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0D51" w14:textId="2EADF0E9" w:rsidR="00F958EF" w:rsidRDefault="00F958EF" w:rsidP="00F958EF">
      <w:pPr>
        <w:ind w:firstLine="0"/>
        <w:jc w:val="center"/>
      </w:pPr>
      <w:r w:rsidRPr="00465FD2">
        <w:t xml:space="preserve">Рисунок 3.9 – Авторизация </w:t>
      </w:r>
      <w:r w:rsidR="002C4492" w:rsidRPr="00465FD2">
        <w:t>сотрудника</w:t>
      </w:r>
    </w:p>
    <w:p w14:paraId="61FFF1EF" w14:textId="5569E33D" w:rsidR="003F6005" w:rsidRDefault="003F6005" w:rsidP="00F958EF">
      <w:pPr>
        <w:ind w:firstLine="0"/>
        <w:jc w:val="center"/>
      </w:pPr>
    </w:p>
    <w:p w14:paraId="1576D480" w14:textId="2D44E868" w:rsidR="003F6005" w:rsidRDefault="003F6005" w:rsidP="003F6005">
      <w:r>
        <w:t>После успешного входа в личный кабинет администратора,</w:t>
      </w:r>
      <w:r w:rsidR="000C2F3B" w:rsidRPr="000C2F3B">
        <w:t xml:space="preserve"> </w:t>
      </w:r>
      <w:r>
        <w:t>становятся доступ</w:t>
      </w:r>
      <w:r w:rsidR="000C2F3B">
        <w:t>ен</w:t>
      </w:r>
      <w:r>
        <w:t xml:space="preserve"> следующи</w:t>
      </w:r>
      <w:r w:rsidR="000C2F3B">
        <w:t>й</w:t>
      </w:r>
      <w:r w:rsidR="000C2F3B" w:rsidRPr="000C2F3B">
        <w:t xml:space="preserve"> </w:t>
      </w:r>
      <w:r w:rsidR="000C2F3B">
        <w:t>набор</w:t>
      </w:r>
      <w:r>
        <w:t xml:space="preserve"> функци</w:t>
      </w:r>
      <w:r w:rsidR="000C2F3B">
        <w:t>й</w:t>
      </w:r>
      <w:r>
        <w:t>: добавление нового оператора, блокировка оператора, разблокировка оператора и просмотр истории взаимодействия с прибором.</w:t>
      </w:r>
    </w:p>
    <w:p w14:paraId="7575B187" w14:textId="0FD1D84A" w:rsidR="003F6005" w:rsidRDefault="003F6005" w:rsidP="003F6005">
      <w:r>
        <w:t>В личном кабинете администратора вы можете добавлять новых операторов, что позволяет вам расширять команду и предоставлять им доступ к системе. Также у вас есть возможность блокировать доступ оператора, если это необходимо, и разблокировать его при необходимости. Это дает вам контроль над активными операторскими учетными записями.</w:t>
      </w:r>
    </w:p>
    <w:p w14:paraId="3F2A4B38" w14:textId="741EFC5D" w:rsidR="000C2F3B" w:rsidRDefault="003F6005" w:rsidP="003F6005">
      <w:pPr>
        <w:rPr>
          <w:noProof/>
        </w:rPr>
      </w:pPr>
      <w:r>
        <w:t xml:space="preserve">Кроме того, в личном кабинете администратора вы можете просматривать историю взаимодействия с прибором. Эта функция позволяет вам отслеживать и анализировать прошлые сеансы и действия, выполненные операторами, чтобы обеспечить безопасность и эффективность работы </w:t>
      </w:r>
      <w:r>
        <w:lastRenderedPageBreak/>
        <w:t>системы.</w:t>
      </w:r>
      <w:r w:rsidR="000C2F3B" w:rsidRPr="000C2F3B">
        <w:rPr>
          <w:noProof/>
        </w:rPr>
        <w:t xml:space="preserve"> </w:t>
      </w:r>
      <w:r w:rsidR="000C2F3B">
        <w:rPr>
          <w:noProof/>
        </w:rPr>
        <w:t>Страница с функционалом адмиистратора представлена в соотвествии с рисунком 3.9.</w:t>
      </w:r>
    </w:p>
    <w:p w14:paraId="1F046355" w14:textId="77777777" w:rsidR="000C2F3B" w:rsidRDefault="000C2F3B" w:rsidP="003F6005">
      <w:pPr>
        <w:rPr>
          <w:noProof/>
        </w:rPr>
      </w:pPr>
    </w:p>
    <w:p w14:paraId="5A3F8B07" w14:textId="63C47431" w:rsidR="003F6005" w:rsidRDefault="000C2F3B" w:rsidP="000C2F3B">
      <w:pPr>
        <w:ind w:firstLine="0"/>
        <w:jc w:val="center"/>
      </w:pPr>
      <w:r>
        <w:rPr>
          <w:noProof/>
        </w:rPr>
        <w:drawing>
          <wp:inline distT="0" distB="0" distL="0" distR="0" wp14:anchorId="02FD2B0E" wp14:editId="2BFDB00C">
            <wp:extent cx="6011545" cy="375729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81C" w14:textId="4308DBB6" w:rsidR="000C2F3B" w:rsidRDefault="000C2F3B" w:rsidP="000C2F3B">
      <w:pPr>
        <w:ind w:firstLine="0"/>
        <w:jc w:val="center"/>
      </w:pPr>
      <w:r>
        <w:t>Рисунок 3.9 – Личный кабинет администратора</w:t>
      </w:r>
    </w:p>
    <w:p w14:paraId="31983A30" w14:textId="37FD17F5" w:rsidR="007B4CDE" w:rsidRDefault="007B4CDE" w:rsidP="007B4CDE">
      <w:pPr>
        <w:ind w:firstLine="0"/>
        <w:rPr>
          <w:lang w:val="en-US"/>
        </w:rPr>
      </w:pPr>
    </w:p>
    <w:p w14:paraId="25F387C5" w14:textId="69EF38E5" w:rsidR="007B4CDE" w:rsidRDefault="007B4CDE" w:rsidP="007B4CDE">
      <w:r>
        <w:t>Администратор имеет доступ к просмотру истории взаимодействия с прибором, но его возможности отличаются от обычного пользователя. В отличие от пользователя, администратор может только просматривать и скачивать отчеты, но не может вносить изменения и формировать запросы на вычисление параметров.</w:t>
      </w:r>
    </w:p>
    <w:p w14:paraId="0AAC4458" w14:textId="77777777" w:rsidR="007B4CDE" w:rsidRDefault="007B4CDE" w:rsidP="007B4CDE">
      <w:r>
        <w:t>Администратор имеет права только на просмотр и скачивание отчетов, что позволяет ему ознакомиться с результатами работы и проанализировать полученные данные. Он не имеет возможности изменять или редактировать данные, а также формировать запросы на вычисление параметров объекта.</w:t>
      </w:r>
    </w:p>
    <w:p w14:paraId="0DC6AB27" w14:textId="77777777" w:rsidR="007B4CDE" w:rsidRDefault="007B4CDE" w:rsidP="007B4CDE"/>
    <w:p w14:paraId="46F568A0" w14:textId="19669D09" w:rsidR="007B4CDE" w:rsidRDefault="007B4CDE" w:rsidP="007B4CDE">
      <w:r>
        <w:lastRenderedPageBreak/>
        <w:t>С другой стороны, пользователь, имеющий свою роль и уровень доступа, обладает возможностью не только скачивать отчеты, но и формировать запросы на вычисление параметров объекта. Это дает пользователю возможность получить дополнительные данные и аналитические расчеты на основе проведенных измерений.</w:t>
      </w:r>
    </w:p>
    <w:p w14:paraId="37F89DF0" w14:textId="3CC16D45" w:rsidR="007B4CDE" w:rsidRDefault="007B4CDE" w:rsidP="007B4CDE">
      <w:r>
        <w:t>Таким образом, роли администратора и пользователя в системе имеют различные функциональные возможности, где администратор сконцентрирован на просмотре истории и скачивании отчетов, в то время как пользователь имеет дополнительную возможность формировать запросы на вычисление параметров и получать более детальную информацию о исследуемых объектах.</w:t>
      </w:r>
    </w:p>
    <w:p w14:paraId="6389D3F2" w14:textId="3994C9A0" w:rsidR="007B4CDE" w:rsidRDefault="007B4CDE" w:rsidP="007B4CDE"/>
    <w:p w14:paraId="1C07C962" w14:textId="01A23606" w:rsidR="007B4CDE" w:rsidRPr="000300FA" w:rsidRDefault="007B4CDE" w:rsidP="000300FA">
      <w:pPr>
        <w:ind w:firstLine="0"/>
        <w:jc w:val="center"/>
        <w:rPr>
          <w:b/>
          <w:bCs/>
          <w:color w:val="FF0000"/>
        </w:rPr>
      </w:pPr>
      <w:r w:rsidRPr="000300FA">
        <w:rPr>
          <w:b/>
          <w:bCs/>
          <w:color w:val="FF0000"/>
        </w:rPr>
        <w:t xml:space="preserve">ТУТ ДОЛЖНЫ БЫТЬ </w:t>
      </w:r>
      <w:r w:rsidR="000300FA" w:rsidRPr="000300FA">
        <w:rPr>
          <w:b/>
          <w:bCs/>
          <w:color w:val="FF0000"/>
        </w:rPr>
        <w:t>СКРИНЫ С</w:t>
      </w:r>
      <w:r w:rsidRPr="000300FA">
        <w:rPr>
          <w:b/>
          <w:bCs/>
          <w:color w:val="FF0000"/>
        </w:rPr>
        <w:t xml:space="preserve"> ЛК ПОЛЬЗОВАТЕЛЯ И АДМИНА, </w:t>
      </w:r>
      <w:proofErr w:type="gramStart"/>
      <w:r w:rsidRPr="000300FA">
        <w:rPr>
          <w:b/>
          <w:bCs/>
          <w:color w:val="FF0000"/>
        </w:rPr>
        <w:t>ТО</w:t>
      </w:r>
      <w:proofErr w:type="gramEnd"/>
      <w:r w:rsidRPr="000300FA">
        <w:rPr>
          <w:b/>
          <w:bCs/>
          <w:color w:val="FF0000"/>
        </w:rPr>
        <w:t xml:space="preserve"> КАК У НИХ </w:t>
      </w:r>
      <w:r w:rsidR="000300FA" w:rsidRPr="000300FA">
        <w:rPr>
          <w:b/>
          <w:bCs/>
          <w:color w:val="FF0000"/>
        </w:rPr>
        <w:t>ПО РАЗНОМУ ВЫГЛЯДИТ СПИСОК ДАННЫХ</w:t>
      </w:r>
    </w:p>
    <w:p w14:paraId="4394C11E" w14:textId="77777777" w:rsidR="007B4CDE" w:rsidRPr="007B4CDE" w:rsidRDefault="007B4CDE" w:rsidP="007B4CDE"/>
    <w:p w14:paraId="14229020" w14:textId="489716EE" w:rsidR="000C2F3B" w:rsidRDefault="000C2F3B" w:rsidP="000C2F3B">
      <w:r>
        <w:t>После успешного входа в личный кабинет сотрудника, становится доступным следующий набор функций: добавление исследуемого объекта и просмотр истории взаимодействия с прибором.</w:t>
      </w:r>
    </w:p>
    <w:p w14:paraId="4FA4487E" w14:textId="67578D63" w:rsidR="000C2F3B" w:rsidRDefault="000C2F3B" w:rsidP="000C2F3B">
      <w:r>
        <w:t>В личном кабинете сотрудника вы можете добавлять новые исследуемые объекты, что позволяет вам вести учет и отслеживать процессы исследования. При добавлении исследуемого объекта, вам потребуется заполнить ряд обязательных полей, таких как название объекта, материал, номер партии, длина, ширина и толщина. Эти данные помогут вам точно идентифицировать и описать исследуемые объекты.</w:t>
      </w:r>
    </w:p>
    <w:p w14:paraId="2FFE1F70" w14:textId="471E84DE" w:rsidR="007B4CDE" w:rsidRPr="00D270A7" w:rsidRDefault="000C2F3B" w:rsidP="00D270A7">
      <w:r>
        <w:t xml:space="preserve">Кроме того, в личном кабинете сотрудника вы можете просматривать историю взаимодействия с прибором. Эта функция позволяет вам отслеживать прошлые сеансы работы с прибором и просматривать данные, полученные в </w:t>
      </w:r>
      <w:r>
        <w:lastRenderedPageBreak/>
        <w:t>результате этих сеансов. Это поможет вам анализировать и интерпретировать результаты исследований.</w:t>
      </w:r>
    </w:p>
    <w:sectPr w:rsidR="007B4CDE" w:rsidRPr="00D270A7" w:rsidSect="00966702">
      <w:headerReference w:type="default" r:id="rId24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1C5A" w14:textId="77777777" w:rsidR="0033585F" w:rsidRDefault="0033585F">
      <w:r>
        <w:separator/>
      </w:r>
    </w:p>
  </w:endnote>
  <w:endnote w:type="continuationSeparator" w:id="0">
    <w:p w14:paraId="157DD08B" w14:textId="77777777" w:rsidR="0033585F" w:rsidRDefault="0033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0F1A0" w14:textId="77777777" w:rsidR="0033585F" w:rsidRDefault="0033585F">
      <w:r>
        <w:separator/>
      </w:r>
    </w:p>
  </w:footnote>
  <w:footnote w:type="continuationSeparator" w:id="0">
    <w:p w14:paraId="29129A56" w14:textId="77777777" w:rsidR="0033585F" w:rsidRDefault="0033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50EB" w14:textId="77777777" w:rsidR="00BB0BEE" w:rsidRDefault="00BB0BE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5A81ED8" wp14:editId="0DB40E34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65C090" id="Прямоугольник 349" o:spid="_x0000_s1026" style="position:absolute;margin-left:-22.35pt;margin-top:29.95pt;width:518.95pt;height:7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" fillcolor="white [3201]" strokecolor="black [3200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F8C5" w14:textId="77777777" w:rsidR="00BB0BEE" w:rsidRDefault="00BB0BE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48512" behindDoc="0" locked="0" layoutInCell="1" allowOverlap="1" wp14:anchorId="3C652F8D" wp14:editId="3E3F0EBA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0BF6" w14:textId="77777777" w:rsidR="00BB0BEE" w:rsidRDefault="00BB0BEE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0419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1FB8F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6E369" w14:textId="1424C5AC" w:rsidR="00BB0BEE" w:rsidRPr="00527E55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</w:pPr>
                            <w:proofErr w:type="spellStart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>Изм</w:t>
                            </w:r>
                            <w:proofErr w:type="spellEnd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 xml:space="preserve"> Лист    № докум.      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76E9" w14:textId="77777777" w:rsidR="00BB0BEE" w:rsidRDefault="00BB0BEE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939A" w14:textId="77777777" w:rsidR="00BB0BEE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Инв.№ подл.    Подпись и дата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8A6B" w14:textId="77777777" w:rsidR="00BB0BEE" w:rsidRDefault="00BB0B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97B4F">
                              <w:rPr>
                                <w:rFonts w:ascii="Arial" w:hAnsi="Arial" w:cs="Arial"/>
                                <w:noProof/>
                              </w:rPr>
                              <w:t>3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20934" w14:textId="77777777" w:rsidR="00BB0BEE" w:rsidRPr="00D02C66" w:rsidRDefault="00BB0BEE" w:rsidP="00ED66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ТКМП.09.02.03.21.001</w:t>
                            </w:r>
                            <w:r w:rsidRPr="00D02C66">
                              <w:rPr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52F8D" id="Group 1" o:spid="_x0000_s1026" style="position:absolute;left:0;text-align:left;margin-left:-60.4pt;margin-top:-9.65pt;width:560pt;height:807.3pt;z-index:25164851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T1NQYAAB4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">
              <v:line id="Line 2" o:spid="_x0000_s1027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28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29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0A1B0BF6" w14:textId="77777777" w:rsidR="00BB0BEE" w:rsidRDefault="00BB0BEE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31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759B0419" w14:textId="77777777" w:rsidR="00BB0BEE" w:rsidRDefault="00BB0BEE"/>
                  </w:txbxContent>
                </v:textbox>
              </v:shape>
              <v:shape id="Text Box 7" o:spid="_x0000_s1032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3261FB8F" w14:textId="77777777" w:rsidR="00BB0BEE" w:rsidRDefault="00BB0BEE"/>
                  </w:txbxContent>
                </v:textbox>
              </v:shape>
              <v:line id="Line 8" o:spid="_x0000_s1033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34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35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36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37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38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39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40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41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42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43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44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45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46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47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48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49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50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51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3626E369" w14:textId="1424C5AC" w:rsidR="00BB0BEE" w:rsidRPr="00527E55" w:rsidRDefault="00BB0BEE">
                      <w:pPr>
                        <w:jc w:val="center"/>
                        <w:rPr>
                          <w:rFonts w:ascii="Arial" w:hAnsi="Arial"/>
                          <w:sz w:val="22"/>
                          <w:szCs w:val="16"/>
                        </w:rPr>
                      </w:pPr>
                      <w:proofErr w:type="spellStart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>Изм</w:t>
                      </w:r>
                      <w:proofErr w:type="spellEnd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 xml:space="preserve"> Лист    № докум.      Подпись Дата</w:t>
                      </w:r>
                    </w:p>
                  </w:txbxContent>
                </v:textbox>
              </v:shape>
              <v:shape id="Text Box 27" o:spid="_x0000_s1052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95376E9" w14:textId="77777777" w:rsidR="00BB0BEE" w:rsidRDefault="00BB0BEE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53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B93939A" w14:textId="77777777" w:rsidR="00BB0BEE" w:rsidRDefault="00BB0BEE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Инв.№ подл.    Подпись и дата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shape id="Text Box 29" o:spid="_x0000_s1054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1E88A6B" w14:textId="77777777" w:rsidR="00BB0BEE" w:rsidRDefault="00BB0B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97B4F">
                        <w:rPr>
                          <w:rFonts w:ascii="Arial" w:hAnsi="Arial" w:cs="Arial"/>
                          <w:noProof/>
                        </w:rPr>
                        <w:t>3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055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21E20934" w14:textId="77777777" w:rsidR="00BB0BEE" w:rsidRPr="00D02C66" w:rsidRDefault="00BB0BEE" w:rsidP="00ED66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ТКМП.09.02.03.21.001</w:t>
                      </w:r>
                      <w:r w:rsidRPr="00D02C66">
                        <w:rPr>
                          <w:szCs w:val="28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A9F"/>
    <w:multiLevelType w:val="multilevel"/>
    <w:tmpl w:val="DFD45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3465A0"/>
    <w:multiLevelType w:val="hybridMultilevel"/>
    <w:tmpl w:val="C518E468"/>
    <w:lvl w:ilvl="0" w:tplc="FDAA2B60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115CBB"/>
    <w:multiLevelType w:val="multilevel"/>
    <w:tmpl w:val="DFD45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7A78A6"/>
    <w:multiLevelType w:val="hybridMultilevel"/>
    <w:tmpl w:val="00DC75DE"/>
    <w:lvl w:ilvl="0" w:tplc="FDAA2B60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1FE130B"/>
    <w:multiLevelType w:val="hybridMultilevel"/>
    <w:tmpl w:val="51186E60"/>
    <w:lvl w:ilvl="0" w:tplc="FDAA2B60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78F1FAE"/>
    <w:multiLevelType w:val="multilevel"/>
    <w:tmpl w:val="D67CD5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56F1B"/>
    <w:multiLevelType w:val="multilevel"/>
    <w:tmpl w:val="DFD45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737AAD"/>
    <w:multiLevelType w:val="hybridMultilevel"/>
    <w:tmpl w:val="9B9419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D11905"/>
    <w:multiLevelType w:val="hybridMultilevel"/>
    <w:tmpl w:val="A82C32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8173826"/>
    <w:multiLevelType w:val="hybridMultilevel"/>
    <w:tmpl w:val="7EACF2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923565F"/>
    <w:multiLevelType w:val="hybridMultilevel"/>
    <w:tmpl w:val="6F5485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8E7363"/>
    <w:multiLevelType w:val="hybridMultilevel"/>
    <w:tmpl w:val="7718305C"/>
    <w:lvl w:ilvl="0" w:tplc="FDAA2B60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AF4C07"/>
    <w:multiLevelType w:val="hybridMultilevel"/>
    <w:tmpl w:val="BA5285A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86B045E"/>
    <w:multiLevelType w:val="hybridMultilevel"/>
    <w:tmpl w:val="6F5485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7AAB"/>
    <w:rsid w:val="00016B8D"/>
    <w:rsid w:val="00017A29"/>
    <w:rsid w:val="00017BF2"/>
    <w:rsid w:val="00023A76"/>
    <w:rsid w:val="000300FA"/>
    <w:rsid w:val="00030538"/>
    <w:rsid w:val="00032934"/>
    <w:rsid w:val="00033312"/>
    <w:rsid w:val="0003552C"/>
    <w:rsid w:val="00035F93"/>
    <w:rsid w:val="00045EC4"/>
    <w:rsid w:val="000510BA"/>
    <w:rsid w:val="00056AE4"/>
    <w:rsid w:val="000635D4"/>
    <w:rsid w:val="0007062F"/>
    <w:rsid w:val="000724AC"/>
    <w:rsid w:val="00072789"/>
    <w:rsid w:val="00075A10"/>
    <w:rsid w:val="00077B34"/>
    <w:rsid w:val="00082D79"/>
    <w:rsid w:val="00090FFE"/>
    <w:rsid w:val="0009233E"/>
    <w:rsid w:val="000A0D77"/>
    <w:rsid w:val="000B3C98"/>
    <w:rsid w:val="000B6077"/>
    <w:rsid w:val="000B6BE4"/>
    <w:rsid w:val="000C16A6"/>
    <w:rsid w:val="000C2F3B"/>
    <w:rsid w:val="000C457B"/>
    <w:rsid w:val="000D14C5"/>
    <w:rsid w:val="000D2C54"/>
    <w:rsid w:val="000D6797"/>
    <w:rsid w:val="000E1396"/>
    <w:rsid w:val="000E2CA5"/>
    <w:rsid w:val="000E3803"/>
    <w:rsid w:val="000E482A"/>
    <w:rsid w:val="000F478F"/>
    <w:rsid w:val="0010324E"/>
    <w:rsid w:val="001042C3"/>
    <w:rsid w:val="00107D4B"/>
    <w:rsid w:val="0011157A"/>
    <w:rsid w:val="0011175C"/>
    <w:rsid w:val="0011534D"/>
    <w:rsid w:val="00115FD0"/>
    <w:rsid w:val="001215B3"/>
    <w:rsid w:val="00121AF6"/>
    <w:rsid w:val="0012313A"/>
    <w:rsid w:val="00124AD4"/>
    <w:rsid w:val="00132808"/>
    <w:rsid w:val="00132D96"/>
    <w:rsid w:val="00140582"/>
    <w:rsid w:val="00145AF9"/>
    <w:rsid w:val="001460C0"/>
    <w:rsid w:val="00146C23"/>
    <w:rsid w:val="00150DDA"/>
    <w:rsid w:val="00165D3A"/>
    <w:rsid w:val="00172D63"/>
    <w:rsid w:val="001776E4"/>
    <w:rsid w:val="001921EE"/>
    <w:rsid w:val="00192977"/>
    <w:rsid w:val="00194584"/>
    <w:rsid w:val="001948EA"/>
    <w:rsid w:val="001A02CE"/>
    <w:rsid w:val="001A3FBA"/>
    <w:rsid w:val="001A54C0"/>
    <w:rsid w:val="001A56AA"/>
    <w:rsid w:val="001A5A85"/>
    <w:rsid w:val="001B065C"/>
    <w:rsid w:val="001B207E"/>
    <w:rsid w:val="001C0620"/>
    <w:rsid w:val="001C2165"/>
    <w:rsid w:val="001D0D82"/>
    <w:rsid w:val="001D25DB"/>
    <w:rsid w:val="001E1E51"/>
    <w:rsid w:val="001E282E"/>
    <w:rsid w:val="001E40DB"/>
    <w:rsid w:val="001E624E"/>
    <w:rsid w:val="001F299A"/>
    <w:rsid w:val="001F4520"/>
    <w:rsid w:val="002007D4"/>
    <w:rsid w:val="002013C4"/>
    <w:rsid w:val="002022B0"/>
    <w:rsid w:val="00203237"/>
    <w:rsid w:val="002041CF"/>
    <w:rsid w:val="00206B9E"/>
    <w:rsid w:val="00213D49"/>
    <w:rsid w:val="0021496C"/>
    <w:rsid w:val="00216E9F"/>
    <w:rsid w:val="00222162"/>
    <w:rsid w:val="00223725"/>
    <w:rsid w:val="00223DD1"/>
    <w:rsid w:val="0022444A"/>
    <w:rsid w:val="002315F4"/>
    <w:rsid w:val="00233CCF"/>
    <w:rsid w:val="002345E1"/>
    <w:rsid w:val="00240E39"/>
    <w:rsid w:val="002459EC"/>
    <w:rsid w:val="002617AC"/>
    <w:rsid w:val="0027335A"/>
    <w:rsid w:val="00276A09"/>
    <w:rsid w:val="00276DE7"/>
    <w:rsid w:val="00277ACF"/>
    <w:rsid w:val="0028184C"/>
    <w:rsid w:val="00282FE7"/>
    <w:rsid w:val="002839C2"/>
    <w:rsid w:val="00283EDC"/>
    <w:rsid w:val="002841FF"/>
    <w:rsid w:val="00285874"/>
    <w:rsid w:val="00286924"/>
    <w:rsid w:val="00286BFF"/>
    <w:rsid w:val="002879EC"/>
    <w:rsid w:val="00290B04"/>
    <w:rsid w:val="002918A3"/>
    <w:rsid w:val="00291986"/>
    <w:rsid w:val="00291A5F"/>
    <w:rsid w:val="00296F8D"/>
    <w:rsid w:val="002A0514"/>
    <w:rsid w:val="002A3C68"/>
    <w:rsid w:val="002A64C1"/>
    <w:rsid w:val="002A6909"/>
    <w:rsid w:val="002B1382"/>
    <w:rsid w:val="002B49FA"/>
    <w:rsid w:val="002B6110"/>
    <w:rsid w:val="002B652C"/>
    <w:rsid w:val="002C4492"/>
    <w:rsid w:val="002C4F73"/>
    <w:rsid w:val="002C68F3"/>
    <w:rsid w:val="002D26D6"/>
    <w:rsid w:val="002D5CED"/>
    <w:rsid w:val="002D727C"/>
    <w:rsid w:val="002D7D7A"/>
    <w:rsid w:val="002E3928"/>
    <w:rsid w:val="002E6755"/>
    <w:rsid w:val="002E699A"/>
    <w:rsid w:val="002E76E6"/>
    <w:rsid w:val="003102E6"/>
    <w:rsid w:val="00310EE7"/>
    <w:rsid w:val="003113D1"/>
    <w:rsid w:val="003116E7"/>
    <w:rsid w:val="00324303"/>
    <w:rsid w:val="00324DC7"/>
    <w:rsid w:val="00326FEC"/>
    <w:rsid w:val="00334343"/>
    <w:rsid w:val="0033585F"/>
    <w:rsid w:val="003457DD"/>
    <w:rsid w:val="00346BD7"/>
    <w:rsid w:val="00354731"/>
    <w:rsid w:val="003605C2"/>
    <w:rsid w:val="00366004"/>
    <w:rsid w:val="00366E29"/>
    <w:rsid w:val="003805E9"/>
    <w:rsid w:val="00386756"/>
    <w:rsid w:val="00386BEB"/>
    <w:rsid w:val="00392A73"/>
    <w:rsid w:val="003A1C8B"/>
    <w:rsid w:val="003C251C"/>
    <w:rsid w:val="003C755C"/>
    <w:rsid w:val="003D1A4A"/>
    <w:rsid w:val="003D55C0"/>
    <w:rsid w:val="003E223F"/>
    <w:rsid w:val="003E27BA"/>
    <w:rsid w:val="003E5681"/>
    <w:rsid w:val="003F16CC"/>
    <w:rsid w:val="003F2D32"/>
    <w:rsid w:val="003F6005"/>
    <w:rsid w:val="00404C47"/>
    <w:rsid w:val="004057D2"/>
    <w:rsid w:val="00406BCC"/>
    <w:rsid w:val="004076E8"/>
    <w:rsid w:val="0041252A"/>
    <w:rsid w:val="004125C6"/>
    <w:rsid w:val="00414DF3"/>
    <w:rsid w:val="0042142D"/>
    <w:rsid w:val="00421468"/>
    <w:rsid w:val="00422429"/>
    <w:rsid w:val="004314AD"/>
    <w:rsid w:val="00431B11"/>
    <w:rsid w:val="00431BFB"/>
    <w:rsid w:val="00437F71"/>
    <w:rsid w:val="004415D9"/>
    <w:rsid w:val="004437A7"/>
    <w:rsid w:val="0044404A"/>
    <w:rsid w:val="004456D0"/>
    <w:rsid w:val="00447807"/>
    <w:rsid w:val="0045089D"/>
    <w:rsid w:val="0045512B"/>
    <w:rsid w:val="0045693B"/>
    <w:rsid w:val="00465FD2"/>
    <w:rsid w:val="00466B46"/>
    <w:rsid w:val="00466F92"/>
    <w:rsid w:val="00467FD6"/>
    <w:rsid w:val="0047066F"/>
    <w:rsid w:val="00482A8E"/>
    <w:rsid w:val="00487EBE"/>
    <w:rsid w:val="004B59BD"/>
    <w:rsid w:val="004C02EF"/>
    <w:rsid w:val="004C1584"/>
    <w:rsid w:val="004C35D6"/>
    <w:rsid w:val="004C4D05"/>
    <w:rsid w:val="004D1D2B"/>
    <w:rsid w:val="004D2343"/>
    <w:rsid w:val="004D3681"/>
    <w:rsid w:val="004D543E"/>
    <w:rsid w:val="004E12FB"/>
    <w:rsid w:val="004E19FF"/>
    <w:rsid w:val="004E47B8"/>
    <w:rsid w:val="004F0D73"/>
    <w:rsid w:val="004F1D85"/>
    <w:rsid w:val="004F1DFE"/>
    <w:rsid w:val="004F76B3"/>
    <w:rsid w:val="005006D3"/>
    <w:rsid w:val="00500ABD"/>
    <w:rsid w:val="00503B59"/>
    <w:rsid w:val="00515249"/>
    <w:rsid w:val="0051748B"/>
    <w:rsid w:val="00520542"/>
    <w:rsid w:val="00522087"/>
    <w:rsid w:val="00527E55"/>
    <w:rsid w:val="00547394"/>
    <w:rsid w:val="0055002D"/>
    <w:rsid w:val="0055092D"/>
    <w:rsid w:val="00554F1F"/>
    <w:rsid w:val="00555E25"/>
    <w:rsid w:val="00561D4A"/>
    <w:rsid w:val="00563357"/>
    <w:rsid w:val="00566C70"/>
    <w:rsid w:val="00572BA3"/>
    <w:rsid w:val="00576F7E"/>
    <w:rsid w:val="0059092A"/>
    <w:rsid w:val="00591153"/>
    <w:rsid w:val="0059193A"/>
    <w:rsid w:val="00591AE9"/>
    <w:rsid w:val="00591C2B"/>
    <w:rsid w:val="005929AA"/>
    <w:rsid w:val="005B36D3"/>
    <w:rsid w:val="005B4B55"/>
    <w:rsid w:val="005B537B"/>
    <w:rsid w:val="005C5377"/>
    <w:rsid w:val="005D1A7B"/>
    <w:rsid w:val="005D2BFC"/>
    <w:rsid w:val="005D79D8"/>
    <w:rsid w:val="005E5CC6"/>
    <w:rsid w:val="005F6701"/>
    <w:rsid w:val="005F79B0"/>
    <w:rsid w:val="00606E57"/>
    <w:rsid w:val="006204CE"/>
    <w:rsid w:val="00621B50"/>
    <w:rsid w:val="00622DBF"/>
    <w:rsid w:val="00624D3F"/>
    <w:rsid w:val="00631633"/>
    <w:rsid w:val="00632E5F"/>
    <w:rsid w:val="00634AA8"/>
    <w:rsid w:val="00634DED"/>
    <w:rsid w:val="00637C66"/>
    <w:rsid w:val="00642370"/>
    <w:rsid w:val="0064600E"/>
    <w:rsid w:val="00650D84"/>
    <w:rsid w:val="00650ED4"/>
    <w:rsid w:val="006517C0"/>
    <w:rsid w:val="00653FCA"/>
    <w:rsid w:val="0065567A"/>
    <w:rsid w:val="00661F4D"/>
    <w:rsid w:val="006713D6"/>
    <w:rsid w:val="00672630"/>
    <w:rsid w:val="00672C8C"/>
    <w:rsid w:val="00676840"/>
    <w:rsid w:val="00680909"/>
    <w:rsid w:val="00680E38"/>
    <w:rsid w:val="00680ED8"/>
    <w:rsid w:val="00691361"/>
    <w:rsid w:val="00694198"/>
    <w:rsid w:val="00697D87"/>
    <w:rsid w:val="006A094D"/>
    <w:rsid w:val="006B26E6"/>
    <w:rsid w:val="006B6852"/>
    <w:rsid w:val="006C0ED4"/>
    <w:rsid w:val="006D0A10"/>
    <w:rsid w:val="006D0A59"/>
    <w:rsid w:val="006D67A8"/>
    <w:rsid w:val="006D7ED1"/>
    <w:rsid w:val="006E27B0"/>
    <w:rsid w:val="006E3FD6"/>
    <w:rsid w:val="006E46C5"/>
    <w:rsid w:val="006E7422"/>
    <w:rsid w:val="006F05F5"/>
    <w:rsid w:val="00701599"/>
    <w:rsid w:val="0070171E"/>
    <w:rsid w:val="00702BC5"/>
    <w:rsid w:val="007068EA"/>
    <w:rsid w:val="00706998"/>
    <w:rsid w:val="007115B6"/>
    <w:rsid w:val="00713C9E"/>
    <w:rsid w:val="00714E48"/>
    <w:rsid w:val="00720280"/>
    <w:rsid w:val="00726EED"/>
    <w:rsid w:val="00727086"/>
    <w:rsid w:val="00731C2B"/>
    <w:rsid w:val="0073413B"/>
    <w:rsid w:val="007342E3"/>
    <w:rsid w:val="00736190"/>
    <w:rsid w:val="0073637C"/>
    <w:rsid w:val="00737550"/>
    <w:rsid w:val="007477DC"/>
    <w:rsid w:val="00750A5A"/>
    <w:rsid w:val="0075163D"/>
    <w:rsid w:val="00755499"/>
    <w:rsid w:val="00757C7E"/>
    <w:rsid w:val="00763E25"/>
    <w:rsid w:val="00764981"/>
    <w:rsid w:val="007745DD"/>
    <w:rsid w:val="00776B2D"/>
    <w:rsid w:val="00776D94"/>
    <w:rsid w:val="00780DE6"/>
    <w:rsid w:val="00781A73"/>
    <w:rsid w:val="007831CE"/>
    <w:rsid w:val="00783CAD"/>
    <w:rsid w:val="0078771C"/>
    <w:rsid w:val="00792E6C"/>
    <w:rsid w:val="00793BBF"/>
    <w:rsid w:val="00794EE5"/>
    <w:rsid w:val="00797627"/>
    <w:rsid w:val="007A4427"/>
    <w:rsid w:val="007A5850"/>
    <w:rsid w:val="007B4CDE"/>
    <w:rsid w:val="007C24D0"/>
    <w:rsid w:val="007C4C9F"/>
    <w:rsid w:val="007D3494"/>
    <w:rsid w:val="007D53A0"/>
    <w:rsid w:val="007D5E94"/>
    <w:rsid w:val="007D7619"/>
    <w:rsid w:val="007E2039"/>
    <w:rsid w:val="007E34FB"/>
    <w:rsid w:val="007F336F"/>
    <w:rsid w:val="007F5BF8"/>
    <w:rsid w:val="00807008"/>
    <w:rsid w:val="00810364"/>
    <w:rsid w:val="0081273C"/>
    <w:rsid w:val="00813104"/>
    <w:rsid w:val="00813A6E"/>
    <w:rsid w:val="0081475D"/>
    <w:rsid w:val="00814A27"/>
    <w:rsid w:val="0082018E"/>
    <w:rsid w:val="008251CB"/>
    <w:rsid w:val="00834113"/>
    <w:rsid w:val="00837D91"/>
    <w:rsid w:val="008406AD"/>
    <w:rsid w:val="00841A0B"/>
    <w:rsid w:val="00846477"/>
    <w:rsid w:val="008537C9"/>
    <w:rsid w:val="0086447A"/>
    <w:rsid w:val="00867B8A"/>
    <w:rsid w:val="00870442"/>
    <w:rsid w:val="0087100B"/>
    <w:rsid w:val="0087189C"/>
    <w:rsid w:val="0087619D"/>
    <w:rsid w:val="00876C97"/>
    <w:rsid w:val="008770AE"/>
    <w:rsid w:val="00882368"/>
    <w:rsid w:val="008878DB"/>
    <w:rsid w:val="00887AFE"/>
    <w:rsid w:val="008908ED"/>
    <w:rsid w:val="00895C69"/>
    <w:rsid w:val="008A1D14"/>
    <w:rsid w:val="008A5AEE"/>
    <w:rsid w:val="008B2386"/>
    <w:rsid w:val="008B24CB"/>
    <w:rsid w:val="008C078C"/>
    <w:rsid w:val="008C1749"/>
    <w:rsid w:val="008C2D29"/>
    <w:rsid w:val="008C7B4A"/>
    <w:rsid w:val="008D156E"/>
    <w:rsid w:val="008D2CEC"/>
    <w:rsid w:val="008D42AE"/>
    <w:rsid w:val="008D6C59"/>
    <w:rsid w:val="008D761F"/>
    <w:rsid w:val="008D78B8"/>
    <w:rsid w:val="008E2FC0"/>
    <w:rsid w:val="008E3D24"/>
    <w:rsid w:val="008E5E56"/>
    <w:rsid w:val="008E6112"/>
    <w:rsid w:val="008E6956"/>
    <w:rsid w:val="008E6D5F"/>
    <w:rsid w:val="008E6DC4"/>
    <w:rsid w:val="008F018F"/>
    <w:rsid w:val="008F3600"/>
    <w:rsid w:val="00901D9D"/>
    <w:rsid w:val="00903818"/>
    <w:rsid w:val="00903F4D"/>
    <w:rsid w:val="00904F2C"/>
    <w:rsid w:val="00907BCB"/>
    <w:rsid w:val="00911E8B"/>
    <w:rsid w:val="00914377"/>
    <w:rsid w:val="00915863"/>
    <w:rsid w:val="009214F7"/>
    <w:rsid w:val="009226EB"/>
    <w:rsid w:val="0093550A"/>
    <w:rsid w:val="00935B0A"/>
    <w:rsid w:val="0094058B"/>
    <w:rsid w:val="0094357B"/>
    <w:rsid w:val="00945D72"/>
    <w:rsid w:val="00947A9F"/>
    <w:rsid w:val="00955949"/>
    <w:rsid w:val="00960AE6"/>
    <w:rsid w:val="009641EC"/>
    <w:rsid w:val="00966702"/>
    <w:rsid w:val="00970EE2"/>
    <w:rsid w:val="00971438"/>
    <w:rsid w:val="00972594"/>
    <w:rsid w:val="009765E5"/>
    <w:rsid w:val="00986A94"/>
    <w:rsid w:val="009879A9"/>
    <w:rsid w:val="009A1B4C"/>
    <w:rsid w:val="009A4D1C"/>
    <w:rsid w:val="009A58C0"/>
    <w:rsid w:val="009B0A4B"/>
    <w:rsid w:val="009B581E"/>
    <w:rsid w:val="009C579B"/>
    <w:rsid w:val="009E430E"/>
    <w:rsid w:val="009E5D9D"/>
    <w:rsid w:val="009F4BC2"/>
    <w:rsid w:val="009F5D53"/>
    <w:rsid w:val="009F6B52"/>
    <w:rsid w:val="009F7B8F"/>
    <w:rsid w:val="00A06BFF"/>
    <w:rsid w:val="00A075A4"/>
    <w:rsid w:val="00A12B9E"/>
    <w:rsid w:val="00A15A28"/>
    <w:rsid w:val="00A212A8"/>
    <w:rsid w:val="00A232C5"/>
    <w:rsid w:val="00A274EB"/>
    <w:rsid w:val="00A33BD1"/>
    <w:rsid w:val="00A457BC"/>
    <w:rsid w:val="00A4760C"/>
    <w:rsid w:val="00A50C9F"/>
    <w:rsid w:val="00A56B5E"/>
    <w:rsid w:val="00A60175"/>
    <w:rsid w:val="00A630A7"/>
    <w:rsid w:val="00A63A5E"/>
    <w:rsid w:val="00A65751"/>
    <w:rsid w:val="00A67686"/>
    <w:rsid w:val="00A7055E"/>
    <w:rsid w:val="00A740E8"/>
    <w:rsid w:val="00A7608A"/>
    <w:rsid w:val="00A76DBA"/>
    <w:rsid w:val="00A77065"/>
    <w:rsid w:val="00A82A9D"/>
    <w:rsid w:val="00A92602"/>
    <w:rsid w:val="00A927CB"/>
    <w:rsid w:val="00A92B07"/>
    <w:rsid w:val="00A974AE"/>
    <w:rsid w:val="00AA75C4"/>
    <w:rsid w:val="00AB26F8"/>
    <w:rsid w:val="00AB5981"/>
    <w:rsid w:val="00AC3E29"/>
    <w:rsid w:val="00AC68CF"/>
    <w:rsid w:val="00AD0413"/>
    <w:rsid w:val="00AD2BB2"/>
    <w:rsid w:val="00AD30F4"/>
    <w:rsid w:val="00AD4E99"/>
    <w:rsid w:val="00AD56A8"/>
    <w:rsid w:val="00AD6ACA"/>
    <w:rsid w:val="00AD787F"/>
    <w:rsid w:val="00AE5626"/>
    <w:rsid w:val="00AE7FF0"/>
    <w:rsid w:val="00AF037B"/>
    <w:rsid w:val="00AF1B76"/>
    <w:rsid w:val="00AF3789"/>
    <w:rsid w:val="00B042AA"/>
    <w:rsid w:val="00B0479B"/>
    <w:rsid w:val="00B07502"/>
    <w:rsid w:val="00B07A10"/>
    <w:rsid w:val="00B1375B"/>
    <w:rsid w:val="00B309E0"/>
    <w:rsid w:val="00B31BA4"/>
    <w:rsid w:val="00B4265C"/>
    <w:rsid w:val="00B5015C"/>
    <w:rsid w:val="00B52DA4"/>
    <w:rsid w:val="00B610AF"/>
    <w:rsid w:val="00B62D4A"/>
    <w:rsid w:val="00B7346E"/>
    <w:rsid w:val="00B73BA6"/>
    <w:rsid w:val="00B75CFE"/>
    <w:rsid w:val="00B762F3"/>
    <w:rsid w:val="00B81256"/>
    <w:rsid w:val="00B81BC6"/>
    <w:rsid w:val="00B83189"/>
    <w:rsid w:val="00B868B6"/>
    <w:rsid w:val="00B91905"/>
    <w:rsid w:val="00B9423E"/>
    <w:rsid w:val="00B9718B"/>
    <w:rsid w:val="00B97943"/>
    <w:rsid w:val="00BA613D"/>
    <w:rsid w:val="00BA67E9"/>
    <w:rsid w:val="00BA6F07"/>
    <w:rsid w:val="00BB0BEE"/>
    <w:rsid w:val="00BB11CF"/>
    <w:rsid w:val="00BC1FB6"/>
    <w:rsid w:val="00BC6DCE"/>
    <w:rsid w:val="00BC7216"/>
    <w:rsid w:val="00BD09D5"/>
    <w:rsid w:val="00BD19FC"/>
    <w:rsid w:val="00BD3320"/>
    <w:rsid w:val="00BE1EC4"/>
    <w:rsid w:val="00BE20C5"/>
    <w:rsid w:val="00BE2E2A"/>
    <w:rsid w:val="00BE4A99"/>
    <w:rsid w:val="00BE72DE"/>
    <w:rsid w:val="00BE7B5D"/>
    <w:rsid w:val="00BF2CCC"/>
    <w:rsid w:val="00C04A93"/>
    <w:rsid w:val="00C05949"/>
    <w:rsid w:val="00C07FF3"/>
    <w:rsid w:val="00C139F5"/>
    <w:rsid w:val="00C13A2B"/>
    <w:rsid w:val="00C17C71"/>
    <w:rsid w:val="00C20335"/>
    <w:rsid w:val="00C3446C"/>
    <w:rsid w:val="00C36401"/>
    <w:rsid w:val="00C43159"/>
    <w:rsid w:val="00C4316B"/>
    <w:rsid w:val="00C4468A"/>
    <w:rsid w:val="00C53ED2"/>
    <w:rsid w:val="00C607FE"/>
    <w:rsid w:val="00C611DC"/>
    <w:rsid w:val="00C611F5"/>
    <w:rsid w:val="00C62BA9"/>
    <w:rsid w:val="00C65128"/>
    <w:rsid w:val="00C657B3"/>
    <w:rsid w:val="00C72D1C"/>
    <w:rsid w:val="00C74ECD"/>
    <w:rsid w:val="00C77485"/>
    <w:rsid w:val="00C77AA6"/>
    <w:rsid w:val="00C82866"/>
    <w:rsid w:val="00C86217"/>
    <w:rsid w:val="00C9117F"/>
    <w:rsid w:val="00C97B4F"/>
    <w:rsid w:val="00CA5742"/>
    <w:rsid w:val="00CA6F18"/>
    <w:rsid w:val="00CA7BD7"/>
    <w:rsid w:val="00CB20B0"/>
    <w:rsid w:val="00CB246D"/>
    <w:rsid w:val="00CB40A5"/>
    <w:rsid w:val="00CB4534"/>
    <w:rsid w:val="00CB6D48"/>
    <w:rsid w:val="00CC0913"/>
    <w:rsid w:val="00CD02F7"/>
    <w:rsid w:val="00CD3F1F"/>
    <w:rsid w:val="00CD5D39"/>
    <w:rsid w:val="00CD6E6A"/>
    <w:rsid w:val="00CD70E4"/>
    <w:rsid w:val="00CE1397"/>
    <w:rsid w:val="00CE687B"/>
    <w:rsid w:val="00CE7175"/>
    <w:rsid w:val="00CF189D"/>
    <w:rsid w:val="00CF3F86"/>
    <w:rsid w:val="00CF78C9"/>
    <w:rsid w:val="00D003DA"/>
    <w:rsid w:val="00D0252C"/>
    <w:rsid w:val="00D053FA"/>
    <w:rsid w:val="00D10200"/>
    <w:rsid w:val="00D10DA4"/>
    <w:rsid w:val="00D12738"/>
    <w:rsid w:val="00D1348E"/>
    <w:rsid w:val="00D138BC"/>
    <w:rsid w:val="00D1660B"/>
    <w:rsid w:val="00D24F21"/>
    <w:rsid w:val="00D270A7"/>
    <w:rsid w:val="00D315A9"/>
    <w:rsid w:val="00D35CEC"/>
    <w:rsid w:val="00D44753"/>
    <w:rsid w:val="00D44B70"/>
    <w:rsid w:val="00D46BB9"/>
    <w:rsid w:val="00D506D4"/>
    <w:rsid w:val="00D520AE"/>
    <w:rsid w:val="00D5526E"/>
    <w:rsid w:val="00D570B3"/>
    <w:rsid w:val="00D6146F"/>
    <w:rsid w:val="00D6206C"/>
    <w:rsid w:val="00D63C73"/>
    <w:rsid w:val="00D66E1B"/>
    <w:rsid w:val="00D67795"/>
    <w:rsid w:val="00D7261E"/>
    <w:rsid w:val="00D77E38"/>
    <w:rsid w:val="00D8748C"/>
    <w:rsid w:val="00D87A55"/>
    <w:rsid w:val="00D9040D"/>
    <w:rsid w:val="00D93F13"/>
    <w:rsid w:val="00D94C29"/>
    <w:rsid w:val="00D96811"/>
    <w:rsid w:val="00D97BAC"/>
    <w:rsid w:val="00DA058E"/>
    <w:rsid w:val="00DA15B1"/>
    <w:rsid w:val="00DA3BA6"/>
    <w:rsid w:val="00DA48DB"/>
    <w:rsid w:val="00DB25C4"/>
    <w:rsid w:val="00DB654B"/>
    <w:rsid w:val="00DB66B1"/>
    <w:rsid w:val="00DB72A7"/>
    <w:rsid w:val="00DC557C"/>
    <w:rsid w:val="00DD1E86"/>
    <w:rsid w:val="00DE4151"/>
    <w:rsid w:val="00DF27C8"/>
    <w:rsid w:val="00DF2859"/>
    <w:rsid w:val="00DF48D5"/>
    <w:rsid w:val="00DF646D"/>
    <w:rsid w:val="00E00152"/>
    <w:rsid w:val="00E062AA"/>
    <w:rsid w:val="00E07357"/>
    <w:rsid w:val="00E12D7A"/>
    <w:rsid w:val="00E1383E"/>
    <w:rsid w:val="00E13E9D"/>
    <w:rsid w:val="00E151C2"/>
    <w:rsid w:val="00E15C0C"/>
    <w:rsid w:val="00E20E1F"/>
    <w:rsid w:val="00E318C5"/>
    <w:rsid w:val="00E33325"/>
    <w:rsid w:val="00E33CEF"/>
    <w:rsid w:val="00E34E0E"/>
    <w:rsid w:val="00E35F3A"/>
    <w:rsid w:val="00E37D17"/>
    <w:rsid w:val="00E4124C"/>
    <w:rsid w:val="00E419BE"/>
    <w:rsid w:val="00E425F2"/>
    <w:rsid w:val="00E509F3"/>
    <w:rsid w:val="00E55759"/>
    <w:rsid w:val="00E57048"/>
    <w:rsid w:val="00E652A5"/>
    <w:rsid w:val="00E655A4"/>
    <w:rsid w:val="00E705A1"/>
    <w:rsid w:val="00E72D5E"/>
    <w:rsid w:val="00E74A8C"/>
    <w:rsid w:val="00E74AF1"/>
    <w:rsid w:val="00E76D41"/>
    <w:rsid w:val="00E80CAA"/>
    <w:rsid w:val="00E847F9"/>
    <w:rsid w:val="00E86C0B"/>
    <w:rsid w:val="00E87AF9"/>
    <w:rsid w:val="00E9271C"/>
    <w:rsid w:val="00E934C9"/>
    <w:rsid w:val="00EA470B"/>
    <w:rsid w:val="00EA4D26"/>
    <w:rsid w:val="00EA6C2A"/>
    <w:rsid w:val="00EA6FD5"/>
    <w:rsid w:val="00EB20E0"/>
    <w:rsid w:val="00EB5F71"/>
    <w:rsid w:val="00EC3676"/>
    <w:rsid w:val="00ED66D4"/>
    <w:rsid w:val="00EE0052"/>
    <w:rsid w:val="00EE227E"/>
    <w:rsid w:val="00EE7FB4"/>
    <w:rsid w:val="00F02FAA"/>
    <w:rsid w:val="00F0401E"/>
    <w:rsid w:val="00F05263"/>
    <w:rsid w:val="00F06570"/>
    <w:rsid w:val="00F104EE"/>
    <w:rsid w:val="00F17542"/>
    <w:rsid w:val="00F17B8D"/>
    <w:rsid w:val="00F21B02"/>
    <w:rsid w:val="00F223D2"/>
    <w:rsid w:val="00F31208"/>
    <w:rsid w:val="00F3135C"/>
    <w:rsid w:val="00F31976"/>
    <w:rsid w:val="00F337FB"/>
    <w:rsid w:val="00F338B6"/>
    <w:rsid w:val="00F414B5"/>
    <w:rsid w:val="00F61F53"/>
    <w:rsid w:val="00F65A61"/>
    <w:rsid w:val="00F66042"/>
    <w:rsid w:val="00F6613D"/>
    <w:rsid w:val="00F705E4"/>
    <w:rsid w:val="00F710F1"/>
    <w:rsid w:val="00F86819"/>
    <w:rsid w:val="00F87933"/>
    <w:rsid w:val="00F87A6B"/>
    <w:rsid w:val="00F915FC"/>
    <w:rsid w:val="00F919C6"/>
    <w:rsid w:val="00F95234"/>
    <w:rsid w:val="00F958EF"/>
    <w:rsid w:val="00FA5483"/>
    <w:rsid w:val="00FB6351"/>
    <w:rsid w:val="00FB6378"/>
    <w:rsid w:val="00FB714F"/>
    <w:rsid w:val="00FC37C1"/>
    <w:rsid w:val="00FC3B6E"/>
    <w:rsid w:val="00FC6AD4"/>
    <w:rsid w:val="00FD162D"/>
    <w:rsid w:val="00FD3ACC"/>
    <w:rsid w:val="00FD4F80"/>
    <w:rsid w:val="00FE129A"/>
    <w:rsid w:val="00FE2303"/>
    <w:rsid w:val="00FF34FC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1E33A0"/>
  <w15:docId w15:val="{421149C7-B909-4FBC-97B9-B7A7AEF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065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97BAC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97BAC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51748B"/>
    <w:pPr>
      <w:keepNext/>
      <w:outlineLvl w:val="2"/>
    </w:p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</w:style>
  <w:style w:type="paragraph" w:styleId="5">
    <w:name w:val="heading 5"/>
    <w:basedOn w:val="a"/>
    <w:next w:val="a"/>
    <w:qFormat/>
    <w:rsid w:val="0051748B"/>
    <w:pPr>
      <w:keepNext/>
      <w:ind w:firstLine="1276"/>
      <w:outlineLvl w:val="4"/>
    </w:pPr>
  </w:style>
  <w:style w:type="paragraph" w:styleId="6">
    <w:name w:val="heading 6"/>
    <w:basedOn w:val="a"/>
    <w:next w:val="a"/>
    <w:qFormat/>
    <w:rsid w:val="0051748B"/>
    <w:pPr>
      <w:keepNext/>
      <w:outlineLvl w:val="5"/>
    </w:p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</w:style>
  <w:style w:type="paragraph" w:styleId="a5">
    <w:name w:val="Body Text"/>
    <w:basedOn w:val="a"/>
    <w:link w:val="a6"/>
    <w:rsid w:val="0051748B"/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1E1E51"/>
    <w:pPr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b/>
      <w:szCs w:val="28"/>
    </w:rPr>
  </w:style>
  <w:style w:type="paragraph" w:customStyle="1" w:styleId="24">
    <w:name w:val="заголовок 2"/>
    <w:basedOn w:val="a"/>
    <w:link w:val="25"/>
    <w:rsid w:val="007831CE"/>
    <w:pPr>
      <w:ind w:firstLine="540"/>
      <w:jc w:val="center"/>
    </w:pPr>
    <w:rPr>
      <w:b/>
      <w:szCs w:val="28"/>
    </w:rPr>
  </w:style>
  <w:style w:type="character" w:customStyle="1" w:styleId="33">
    <w:name w:val="заголовок 3 Знак"/>
    <w:link w:val="32"/>
    <w:rsid w:val="001E1E51"/>
    <w:rPr>
      <w:b/>
      <w:sz w:val="28"/>
      <w:szCs w:val="28"/>
    </w:rPr>
  </w:style>
  <w:style w:type="character" w:customStyle="1" w:styleId="25">
    <w:name w:val="заголовок 2 Знак"/>
    <w:link w:val="24"/>
    <w:rsid w:val="007831CE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D93F13"/>
    <w:pPr>
      <w:widowControl w:val="0"/>
      <w:autoSpaceDE w:val="0"/>
      <w:autoSpaceDN w:val="0"/>
      <w:adjustRightInd w:val="0"/>
      <w:contextualSpacing/>
    </w:pPr>
    <w:rPr>
      <w:rFonts w:ascii="Times New Roman CYR" w:eastAsiaTheme="minorEastAsia" w:hAnsi="Times New Roman CYR" w:cs="Times New Roman CYR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jc w:val="center"/>
    </w:pPr>
    <w:rPr>
      <w:rFonts w:ascii="Georgia" w:hAnsi="Georgia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rPr>
      <w:rFonts w:ascii="Garamond" w:hAnsi="Garamond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D97BAC"/>
    <w:rPr>
      <w:b/>
      <w:sz w:val="28"/>
    </w:rPr>
  </w:style>
  <w:style w:type="character" w:customStyle="1" w:styleId="20">
    <w:name w:val="Заголовок 2 Знак"/>
    <w:basedOn w:val="a0"/>
    <w:link w:val="2"/>
    <w:rsid w:val="00D97BAC"/>
    <w:rPr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customStyle="1" w:styleId="af6">
    <w:name w:val="Мой заголовок"/>
    <w:basedOn w:val="a"/>
    <w:link w:val="af7"/>
    <w:qFormat/>
    <w:rsid w:val="00E37D17"/>
    <w:pPr>
      <w:tabs>
        <w:tab w:val="right" w:pos="9467"/>
      </w:tabs>
      <w:contextualSpacing/>
      <w:jc w:val="center"/>
    </w:pPr>
    <w:rPr>
      <w:b/>
      <w:szCs w:val="28"/>
    </w:rPr>
  </w:style>
  <w:style w:type="character" w:customStyle="1" w:styleId="af7">
    <w:name w:val="Мой заголовок Знак"/>
    <w:basedOn w:val="a0"/>
    <w:link w:val="af6"/>
    <w:rsid w:val="00E37D17"/>
    <w:rPr>
      <w:b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680E38"/>
    <w:pPr>
      <w:keepLines/>
      <w:outlineLvl w:val="9"/>
    </w:pPr>
    <w:rPr>
      <w:rFonts w:eastAsiaTheme="majorEastAsia" w:cstheme="majorBidi"/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97BA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6">
    <w:name w:val="toc 2"/>
    <w:basedOn w:val="a"/>
    <w:next w:val="a"/>
    <w:autoRedefine/>
    <w:uiPriority w:val="39"/>
    <w:unhideWhenUsed/>
    <w:qFormat/>
    <w:rsid w:val="006D7ED1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4">
    <w:name w:val="toc 3"/>
    <w:basedOn w:val="a"/>
    <w:next w:val="a"/>
    <w:autoRedefine/>
    <w:uiPriority w:val="39"/>
    <w:unhideWhenUsed/>
    <w:qFormat/>
    <w:rsid w:val="007831C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7831C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831CE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831CE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31C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831CE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831CE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9">
    <w:name w:val="Placeholder Text"/>
    <w:basedOn w:val="a0"/>
    <w:uiPriority w:val="99"/>
    <w:semiHidden/>
    <w:rsid w:val="00D67795"/>
    <w:rPr>
      <w:color w:val="808080"/>
    </w:rPr>
  </w:style>
  <w:style w:type="character" w:customStyle="1" w:styleId="nowrap">
    <w:name w:val="nowrap"/>
    <w:basedOn w:val="a0"/>
    <w:rsid w:val="0052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9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0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C1CC-59DB-4EF6-9E54-9C4C7E6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34</Pages>
  <Words>4424</Words>
  <Characters>25218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29583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Штенгелова</dc:creator>
  <cp:keywords>Дипломный проект</cp:keywords>
  <cp:lastModifiedBy>Mikhail Larionov</cp:lastModifiedBy>
  <cp:revision>101</cp:revision>
  <cp:lastPrinted>2021-05-23T19:58:00Z</cp:lastPrinted>
  <dcterms:created xsi:type="dcterms:W3CDTF">2021-05-26T15:17:00Z</dcterms:created>
  <dcterms:modified xsi:type="dcterms:W3CDTF">2023-05-30T09:15:00Z</dcterms:modified>
</cp:coreProperties>
</file>