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6"/>
          <w:szCs w:val="36"/>
          <w:rtl w:val="0"/>
        </w:rPr>
        <w:t xml:space="preserve">DATA WAREHOUSING AND DATA MINING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32"/>
          <w:szCs w:val="32"/>
          <w:rtl w:val="0"/>
        </w:rPr>
        <w:t xml:space="preserve">PROJECT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2f3" w:val="clear"/>
            <w:vAlign w:val="cente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18"/>
                <w:szCs w:val="18"/>
                <w:rtl w:val="0"/>
              </w:rPr>
              <w:t xml:space="preserve">Particular</w:t>
            </w:r>
            <w:r w:rsidDel="00000000" w:rsidR="00000000" w:rsidRPr="00000000">
              <w:rPr>
                <w:rtl w:val="0"/>
              </w:rPr>
            </w:r>
          </w:p>
        </w:tc>
        <w:tc>
          <w:tcPr>
            <w:shd w:fill="d9e2f3" w:val="clear"/>
            <w:vAlign w:val="center"/>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18"/>
                <w:szCs w:val="18"/>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0"/>
                <w:bCs w:val="0"/>
                <w:sz w:val="18"/>
                <w:szCs w:val="18"/>
                <w:rtl w:val="0"/>
              </w:rPr>
              <w:t xml:space="preserve">Department</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0"/>
                <w:bCs w:val="0"/>
                <w:sz w:val="18"/>
                <w:szCs w:val="18"/>
                <w:rtl w:val="0"/>
              </w:rPr>
              <w:t xml:space="preserve">Computer Science and Engineering (Cybersecurity)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0"/>
                <w:bCs w:val="0"/>
                <w:sz w:val="18"/>
                <w:szCs w:val="18"/>
                <w:rtl w:val="0"/>
              </w:rPr>
              <w:t xml:space="preserve">Programme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18"/>
                <w:szCs w:val="18"/>
                <w:rtl w:val="0"/>
              </w:rPr>
              <w:t xml:space="preserve">B.Tech – CSE (Cybersecurity)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18"/>
                <w:szCs w:val="18"/>
                <w:rtl w:val="0"/>
              </w:rPr>
              <w:t xml:space="preserve">Course Code &amp; Course Name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0"/>
                <w:bCs w:val="0"/>
                <w:sz w:val="18"/>
                <w:szCs w:val="18"/>
                <w:rtl w:val="0"/>
              </w:rPr>
              <w:t xml:space="preserve">CSA0622 – Data Warehousing and Data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18"/>
                <w:szCs w:val="18"/>
                <w:rtl w:val="0"/>
              </w:rPr>
              <w:t xml:space="preserve">Academic Year / Batch</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sz w:val="18"/>
                <w:szCs w:val="18"/>
                <w:rtl w:val="0"/>
              </w:rPr>
              <w:t xml:space="preserve">2025–2029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sz w:val="18"/>
                <w:szCs w:val="18"/>
                <w:rtl w:val="0"/>
              </w:rPr>
              <w:t xml:space="preserve">Faculty Name</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sz w:val="18"/>
                <w:szCs w:val="18"/>
                <w:rtl w:val="0"/>
              </w:rPr>
              <w:t xml:space="preserve">Dr. K V Kanimozhi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sz w:val="18"/>
                <w:szCs w:val="18"/>
                <w:rtl w:val="0"/>
              </w:rPr>
              <w:t xml:space="preserve">Project Title</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18"/>
                <w:szCs w:val="18"/>
                <w:rtl w:val="0"/>
              </w:rPr>
              <w:t xml:space="preserve">InfoTrust – Integrated Data Warehouse and Data Mining System for News and Fake-News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0"/>
                <w:bCs w:val="0"/>
                <w:sz w:val="18"/>
                <w:szCs w:val="18"/>
                <w:rtl w:val="0"/>
              </w:rPr>
              <w:t xml:space="preserve">ISOT Fake News Dataset (True.csv and Fake.csv)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sz w:val="18"/>
                <w:szCs w:val="18"/>
                <w:rtl w:val="0"/>
              </w:rPr>
              <w:t xml:space="preserve">Date of Issue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sz w:val="18"/>
                <w:szCs w:val="18"/>
                <w:rtl w:val="0"/>
              </w:rPr>
              <w:t xml:space="preserve">31-8-2026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18"/>
                <w:szCs w:val="18"/>
                <w:rtl w:val="0"/>
              </w:rPr>
              <w:t xml:space="preserve">Date of Submission</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18"/>
                <w:szCs w:val="18"/>
                <w:rtl w:val="0"/>
              </w:rPr>
              <w:t xml:space="preserve">2-8-2026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sz w:val="18"/>
                <w:szCs w:val="18"/>
                <w:rtl w:val="0"/>
              </w:rPr>
              <w:t xml:space="preserve">Course Outcome(s) – CO</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sz w:val="18"/>
                <w:szCs w:val="18"/>
                <w:rtl w:val="0"/>
              </w:rPr>
              <w:t xml:space="preserve">CO1, CO2, CO3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sz w:val="18"/>
                <w:szCs w:val="18"/>
                <w:rtl w:val="0"/>
              </w:rPr>
              <w:t xml:space="preserve">Bloom's Taxonomy Level</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sz w:val="18"/>
                <w:szCs w:val="18"/>
                <w:rtl w:val="0"/>
              </w:rPr>
              <w:t xml:space="preserve">L3 – Apply; L4 – Analyze; L5 – Evaluate; L6 – Create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18"/>
                <w:szCs w:val="18"/>
                <w:rtl w:val="0"/>
              </w:rPr>
              <w:t xml:space="preserve">SDG Mapping</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sz w:val="18"/>
                <w:szCs w:val="18"/>
                <w:rtl w:val="0"/>
              </w:rPr>
              <w:t xml:space="preserve">SDG 9 and relevant responsible-information / digital innovation goals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18"/>
                <w:szCs w:val="18"/>
                <w:rtl w:val="0"/>
              </w:rPr>
              <w:t xml:space="preserve">Industry / Societal Relevance</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sz w:val="18"/>
                <w:szCs w:val="18"/>
                <w:rtl w:val="0"/>
              </w:rPr>
              <w:t xml:space="preserve">News analytics, misinformation analysis, digital information quality and data-driven decision support</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1. Problem Statement</w:t>
      </w:r>
    </w:p>
    <w:p w:rsidR="00000000" w:rsidDel="00000000" w:rsidP="00000000" w:rsidRDefault="00000000" w:rsidRPr="00000000" w14:paraId="00000025">
      <w:pPr>
        <w:spacing w:after="120" w:lineRule="auto"/>
        <w:rPr/>
      </w:pPr>
      <w:r w:rsidDel="00000000" w:rsidR="00000000" w:rsidRPr="00000000">
        <w:rPr>
          <w:rtl w:val="0"/>
        </w:rPr>
        <w:t xml:space="preserve">The rapid growth of online news has created a large volume of textual information that is difficult to analyze manually. News articles may differ in writing style, topic, sentiment, source characteristics and other textual patterns. For a data-driven analysis system, these records must first be collected, cleaned, transformed and stored in an organized analytical repository.</w:t>
      </w:r>
    </w:p>
    <w:p w:rsidR="00000000" w:rsidDel="00000000" w:rsidP="00000000" w:rsidRDefault="00000000" w:rsidRPr="00000000" w14:paraId="00000026">
      <w:pPr>
        <w:spacing w:after="120" w:lineRule="auto"/>
        <w:rPr/>
      </w:pPr>
      <w:r w:rsidDel="00000000" w:rsidR="00000000" w:rsidRPr="00000000">
        <w:rPr>
          <w:rtl w:val="0"/>
        </w:rPr>
        <w:t xml:space="preserve">The problem addressed by InfoTrust is to design and implement an integrated Data Warehousing and Data Mining system for analyzing news and fake-news patterns using the ISOT Fake News Dataset. The system combines ETL and warehouse concepts with text classification and analytical exploration. It also provides an article-analysis workflow in which a user can paste or upload an article, obtain a model-based REAL/FAKE prediction, and continue using the analyzed article as context in later analytical views.</w:t>
      </w:r>
    </w:p>
    <w:p w:rsidR="00000000" w:rsidDel="00000000" w:rsidP="00000000" w:rsidRDefault="00000000" w:rsidRPr="00000000" w14:paraId="00000027">
      <w:pPr>
        <w:spacing w:after="120" w:lineRule="auto"/>
        <w:rPr/>
      </w:pPr>
      <w:r w:rsidDel="00000000" w:rsidR="00000000" w:rsidRPr="00000000">
        <w:rPr>
          <w:rtl w:val="0"/>
        </w:rPr>
        <w:t xml:space="preserve">The system is intended as an academic DWDM application rather than an authoritative fact-checking service. The prediction reflects patterns learned from the ISOT dataset and should therefore be interpreted as a data-mining classification result.</w:t>
      </w:r>
    </w:p>
    <w:p w:rsidR="00000000" w:rsidDel="00000000" w:rsidP="00000000" w:rsidRDefault="00000000" w:rsidRPr="00000000" w14:paraId="00000028">
      <w:pPr>
        <w:pStyle w:val="Heading2"/>
        <w:rPr/>
      </w:pPr>
      <w:r w:rsidDel="00000000" w:rsidR="00000000" w:rsidRPr="00000000">
        <w:rPr>
          <w:rtl w:val="0"/>
        </w:rPr>
        <w:t xml:space="preserve">1.1 Objective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and integrate the REAL and FAKE news records from the ISOT dataset into a structured analytical repository.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 suitable dimensional data warehouse that supports analytical queries over news records, labels, topics and time.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an ETL pipeline covering extraction, cleaning, transformation and loading.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text preprocessing and TF-IDF feature extraction to prepare news articles for data mining.</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 Naïve Bayes based news classification workflow that predicts whether an article resembles REAL or FAKE patterns in the training data.</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additional article-level analysis such as sentiment, topic, text statistics and similarity with stored articles.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OLAP operations including roll-up, drill-down, slice and dice on warehouse data.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article mining results with OLAP analysis so that a submitted article remains available as contextual information across relevant modules.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a clear distinction between historical ISOT records and user-submitted analysis records and avoid automatic retraining from user submissions.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simple, working web interface that demonstrates the complete DWDM pipeline.</w:t>
      </w:r>
    </w:p>
    <w:p w:rsidR="00000000" w:rsidDel="00000000" w:rsidP="00000000" w:rsidRDefault="00000000" w:rsidRPr="00000000" w14:paraId="00000033">
      <w:pPr>
        <w:pStyle w:val="Heading1"/>
        <w:rPr/>
      </w:pPr>
      <w:r w:rsidDel="00000000" w:rsidR="00000000" w:rsidRPr="00000000">
        <w:rPr>
          <w:rtl w:val="0"/>
        </w:rPr>
        <w:t xml:space="preserve">2. Requirements and Environment Used</w:t>
      </w:r>
    </w:p>
    <w:p w:rsidR="00000000" w:rsidDel="00000000" w:rsidP="00000000" w:rsidRDefault="00000000" w:rsidRPr="00000000" w14:paraId="00000034">
      <w:pPr>
        <w:pStyle w:val="Heading2"/>
        <w:rPr/>
      </w:pPr>
      <w:r w:rsidDel="00000000" w:rsidR="00000000" w:rsidRPr="00000000">
        <w:rPr>
          <w:rtl w:val="0"/>
        </w:rPr>
        <w:t xml:space="preserve">2.1 Functional Requirements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True.csv and Fake.csv from the ISOT Fake News Dataset.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Clean and standardize article text, dates and categorical fields where required.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or handle duplicate and incomplete records according to the implemented preprocessing rules.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Load cleaned records into the SQLite-based data warehouse.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warehouse statistics and a preview of stored records.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paste article content for analysis.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upload a simple .txt article file.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users to select an existing ISOT sample article for demonstration and compare actual and predicted labels.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prediction, model confidence/probabilities, sentiment, topic and text statistics through a working backend API.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similar stored articles using TF-IDF and cosine similarity.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 the current article analysis so it can be accessed when the user navigates between modules.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OLAP analysis with roll-up, drill-down, slice and dice operations.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the currently analyzed article as contextual information in relevant analytical views.</w:t>
      </w:r>
    </w:p>
    <w:p w:rsidR="00000000" w:rsidDel="00000000" w:rsidP="00000000" w:rsidRDefault="00000000" w:rsidRPr="00000000" w14:paraId="00000042">
      <w:pPr>
        <w:pStyle w:val="Heading2"/>
        <w:rPr/>
      </w:pPr>
      <w:r w:rsidDel="00000000" w:rsidR="00000000" w:rsidRPr="00000000">
        <w:rPr>
          <w:rtl w:val="0"/>
        </w:rPr>
        <w:t xml:space="preserve">2.2 Non-Functional Requirements and Constraints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application should be simple enough for a coursework demonstration and easy to understand during viva.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and backend communication must use real API calls; placeholder analysis results should not be used.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OLAP queries and article analysis should return within reasonable interactive time for the coursework dataset.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same preprocessing and TF-IDF transformation used for training must be applied during prediction.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User-submitted articles must not automatically retrain the classification model.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Historical dataset records and user-submitted records should remain distinguishable.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should provide clear validation and error handling for empty text, invalid files and backend/database failures.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prediction should be described as pattern-based classification rather than authoritative fact checking.</w:t>
      </w:r>
    </w:p>
    <w:p w:rsidR="00000000" w:rsidDel="00000000" w:rsidP="00000000" w:rsidRDefault="00000000" w:rsidRPr="00000000" w14:paraId="0000004B">
      <w:pPr>
        <w:pStyle w:val="Heading2"/>
        <w:rPr/>
      </w:pPr>
      <w:r w:rsidDel="00000000" w:rsidR="00000000" w:rsidRPr="00000000">
        <w:rPr>
          <w:rtl w:val="0"/>
        </w:rPr>
        <w:t xml:space="preserve">2.3 Environment / Tools Used</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2f3" w:val="clear"/>
            <w:vAlign w:val="cente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c>
          <w:tcPr>
            <w:shd w:fill="d9e2f3" w:val="clea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18"/>
                <w:szCs w:val="18"/>
                <w:rtl w:val="0"/>
              </w:rPr>
              <w:t xml:space="preserve">Tool /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18"/>
                <w:szCs w:val="18"/>
                <w:rtl w:val="0"/>
              </w:rPr>
              <w:t xml:space="preserve">ISOT Fake News Dataset – True.csv and Fake.csv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18"/>
                <w:szCs w:val="18"/>
                <w:rtl w:val="0"/>
              </w:rPr>
              <w:t xml:space="preserve">Frontend</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18"/>
                <w:szCs w:val="18"/>
                <w:rtl w:val="0"/>
              </w:rPr>
              <w:t xml:space="preserve">React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18"/>
                <w:szCs w:val="18"/>
                <w:rtl w:val="0"/>
              </w:rPr>
              <w:t xml:space="preserve">Python Flask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sz w:val="18"/>
                <w:szCs w:val="18"/>
                <w:rtl w:val="0"/>
              </w:rPr>
              <w:t xml:space="preserve">Data processing</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18"/>
                <w:szCs w:val="18"/>
                <w:rtl w:val="0"/>
              </w:rPr>
              <w:t xml:space="preserve">Python, pandas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0"/>
                <w:bCs w:val="0"/>
                <w:sz w:val="18"/>
                <w:szCs w:val="18"/>
                <w:rtl w:val="0"/>
              </w:rPr>
              <w:t xml:space="preserve">Machine learning</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0"/>
                <w:bCs w:val="0"/>
                <w:sz w:val="18"/>
                <w:szCs w:val="18"/>
                <w:rtl w:val="0"/>
              </w:rPr>
              <w:t xml:space="preserve">scikit-learn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0"/>
                <w:bCs w:val="0"/>
                <w:sz w:val="18"/>
                <w:szCs w:val="18"/>
                <w:rtl w:val="0"/>
              </w:rPr>
              <w:t xml:space="preserve">Text representation</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0"/>
                <w:bCs w:val="0"/>
                <w:sz w:val="18"/>
                <w:szCs w:val="18"/>
                <w:rtl w:val="0"/>
              </w:rPr>
              <w:t xml:space="preserve">TF-IDF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18"/>
                <w:szCs w:val="18"/>
                <w:rtl w:val="0"/>
              </w:rPr>
              <w:t xml:space="preserve">Classification</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18"/>
                <w:szCs w:val="18"/>
                <w:rtl w:val="0"/>
              </w:rPr>
              <w:t xml:space="preserve">Naïve Bayes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0"/>
                <w:bCs w:val="0"/>
                <w:sz w:val="18"/>
                <w:szCs w:val="18"/>
                <w:rtl w:val="0"/>
              </w:rPr>
              <w:t xml:space="preserve">Similarity analysis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18"/>
                <w:szCs w:val="18"/>
                <w:rtl w:val="0"/>
              </w:rPr>
              <w:t xml:space="preserve">TF-IDF + Cosine Similarity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18"/>
                <w:szCs w:val="18"/>
                <w:rtl w:val="0"/>
              </w:rPr>
              <w:t xml:space="preserve">Sentiment analysis</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sz w:val="18"/>
                <w:szCs w:val="18"/>
                <w:rtl w:val="0"/>
              </w:rPr>
              <w:t xml:space="preserve">VADER / NLTK or implemented sentiment component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0"/>
                <w:bCs w:val="0"/>
                <w:sz w:val="18"/>
                <w:szCs w:val="18"/>
                <w:rtl w:val="0"/>
              </w:rPr>
              <w:t xml:space="preserve">Data warehouse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0"/>
                <w:bCs w:val="0"/>
                <w:sz w:val="18"/>
                <w:szCs w:val="18"/>
                <w:rtl w:val="0"/>
              </w:rPr>
              <w:t xml:space="preserve">SQLite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0"/>
                <w:bCs w:val="0"/>
                <w:sz w:val="18"/>
                <w:szCs w:val="18"/>
                <w:rtl w:val="0"/>
              </w:rPr>
              <w:t xml:space="preserve">Visualization</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0"/>
                <w:bCs w:val="0"/>
                <w:sz w:val="18"/>
                <w:szCs w:val="18"/>
                <w:rtl w:val="0"/>
              </w:rPr>
              <w:t xml:space="preserve">Web-based charts/tables using the existing frontend charting library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sz w:val="18"/>
                <w:szCs w:val="18"/>
                <w:rtl w:val="0"/>
              </w:rPr>
              <w:t xml:space="preserve">Documentation</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0"/>
                <w:bCs w:val="0"/>
                <w:sz w:val="18"/>
                <w:szCs w:val="18"/>
                <w:rtl w:val="0"/>
              </w:rPr>
              <w:t xml:space="preserve">Microsoft Word / generated project report</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3. Problem Understanding and Formulation</w:t>
      </w:r>
    </w:p>
    <w:p w:rsidR="00000000" w:rsidDel="00000000" w:rsidP="00000000" w:rsidRDefault="00000000" w:rsidRPr="00000000" w14:paraId="00000069">
      <w:pPr>
        <w:pStyle w:val="Heading2"/>
        <w:rPr/>
      </w:pPr>
      <w:r w:rsidDel="00000000" w:rsidR="00000000" w:rsidRPr="00000000">
        <w:rPr>
          <w:rtl w:val="0"/>
        </w:rPr>
        <w:t xml:space="preserve">3.1 What is the Problem?</w:t>
      </w:r>
    </w:p>
    <w:p w:rsidR="00000000" w:rsidDel="00000000" w:rsidP="00000000" w:rsidRDefault="00000000" w:rsidRPr="00000000" w14:paraId="0000006A">
      <w:pPr>
        <w:spacing w:after="120" w:lineRule="auto"/>
        <w:rPr/>
      </w:pPr>
      <w:r w:rsidDel="00000000" w:rsidR="00000000" w:rsidRPr="00000000">
        <w:rPr>
          <w:rtl w:val="0"/>
        </w:rPr>
        <w:t xml:space="preserve">News data is primarily textual and can contain a large number of records with different topics, dates and labels. Using raw CSV files directly for every analysis is inconvenient and does not clearly demonstrate the warehouse concepts taught in DWDM. InfoTrust therefore treats the ISOT files as source data, performs ETL, and loads the transformed records into a structured warehouse.</w:t>
      </w:r>
    </w:p>
    <w:p w:rsidR="00000000" w:rsidDel="00000000" w:rsidP="00000000" w:rsidRDefault="00000000" w:rsidRPr="00000000" w14:paraId="0000006B">
      <w:pPr>
        <w:spacing w:after="120" w:lineRule="auto"/>
        <w:rPr/>
      </w:pPr>
      <w:r w:rsidDel="00000000" w:rsidR="00000000" w:rsidRPr="00000000">
        <w:rPr>
          <w:rtl w:val="0"/>
        </w:rPr>
        <w:t xml:space="preserve">The second part of the problem is data mining. A new article should be converted into the same feature representation used during training and classified using a trained model. The system also needs to provide interpretable supporting information such as sentiment, topic, text statistics and similar historical records.</w:t>
      </w:r>
    </w:p>
    <w:p w:rsidR="00000000" w:rsidDel="00000000" w:rsidP="00000000" w:rsidRDefault="00000000" w:rsidRPr="00000000" w14:paraId="0000006C">
      <w:pPr>
        <w:pStyle w:val="Heading2"/>
        <w:rPr/>
      </w:pPr>
      <w:r w:rsidDel="00000000" w:rsidR="00000000" w:rsidRPr="00000000">
        <w:rPr>
          <w:rtl w:val="0"/>
        </w:rPr>
        <w:t xml:space="preserve">3.2 Expected Outcomes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populated news data warehouse based on the ISOT dataset.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documented ETL process from source CSV files to warehouse tables.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dimensional model suitable for news-oriented OLAP analysis.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working article analysis page that performs real backend-based prediction.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Similarity results showing stored articles related to the submitted article.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Persistent article-analysis context that remains available across relevant modules.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OLAP views demonstrating roll-up, drill-down, slice and dice operations.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clear separation between training data and user-submitted analysis records.</w:t>
      </w:r>
    </w:p>
    <w:p w:rsidR="00000000" w:rsidDel="00000000" w:rsidP="00000000" w:rsidRDefault="00000000" w:rsidRPr="00000000" w14:paraId="00000075">
      <w:pPr>
        <w:pStyle w:val="Heading2"/>
        <w:rPr/>
      </w:pPr>
      <w:r w:rsidDel="00000000" w:rsidR="00000000" w:rsidRPr="00000000">
        <w:rPr>
          <w:rtl w:val="0"/>
        </w:rPr>
        <w:t xml:space="preserve">3.3 Available Data / Information</w:t>
      </w:r>
    </w:p>
    <w:p w:rsidR="00000000" w:rsidDel="00000000" w:rsidP="00000000" w:rsidRDefault="00000000" w:rsidRPr="00000000" w14:paraId="00000076">
      <w:pPr>
        <w:spacing w:after="120" w:lineRule="auto"/>
        <w:rPr/>
      </w:pPr>
      <w:r w:rsidDel="00000000" w:rsidR="00000000" w:rsidRPr="00000000">
        <w:rPr>
          <w:rtl w:val="0"/>
        </w:rPr>
        <w:t xml:space="preserve">The current project uses the ISOT Fake News Dataset, represented in the application by the files True.csv and Fake.csv. The records contain news-article information including fields such as title, text, subject and date. The application uses the supplied dataset as the basis for warehouse loading, model training and historical similarity/OLAP analysis.</w:t>
      </w:r>
    </w:p>
    <w:p w:rsidR="00000000" w:rsidDel="00000000" w:rsidP="00000000" w:rsidRDefault="00000000" w:rsidRPr="00000000" w14:paraId="00000077">
      <w:pPr>
        <w:pStyle w:val="Heading2"/>
        <w:rPr/>
      </w:pPr>
      <w:r w:rsidDel="00000000" w:rsidR="00000000" w:rsidRPr="00000000">
        <w:rPr>
          <w:rtl w:val="0"/>
        </w:rPr>
        <w:t xml:space="preserve">3.4 Assumptions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labels supplied with the ISOT dataset are treated as the training/evaluation labels for the academic project.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model is expected to recognize dataset-specific textual patterns and is not treated as an independent truth-verification engine.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User-submitted articles have unknown ground truth unless they are selected from the labelled ISOT dataset.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ISOT records remain the primary training source.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User-submitted articles may be stored for analysis context but are not automatically added to model training.</w:t>
      </w:r>
    </w:p>
    <w:p w:rsidR="00000000" w:rsidDel="00000000" w:rsidP="00000000" w:rsidRDefault="00000000" w:rsidRPr="00000000" w14:paraId="0000007D">
      <w:pPr>
        <w:pStyle w:val="Heading2"/>
        <w:rPr/>
      </w:pPr>
      <w:r w:rsidDel="00000000" w:rsidR="00000000" w:rsidRPr="00000000">
        <w:rPr>
          <w:rtl w:val="0"/>
        </w:rPr>
        <w:t xml:space="preserve">3.5 Constraints to be Satisfied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warehouse should support the required OLAP operations without requiring a redesign.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labels must not be leaked into text-derived predictor features.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and prediction must use a consistent preprocessing and TF-IDF pipeline.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current article context must be retrievable after navigation between modules.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implementation should prioritize reliable end-to-end functionality over excessive interface complexity.</w:t>
      </w:r>
    </w:p>
    <w:p w:rsidR="00000000" w:rsidDel="00000000" w:rsidP="00000000" w:rsidRDefault="00000000" w:rsidRPr="00000000" w14:paraId="00000083">
      <w:pPr>
        <w:pStyle w:val="Heading1"/>
        <w:rPr/>
      </w:pPr>
      <w:r w:rsidDel="00000000" w:rsidR="00000000" w:rsidRPr="00000000">
        <w:rPr>
          <w:rtl w:val="0"/>
        </w:rPr>
        <w:t xml:space="preserve">4. Application of Course Knowledge</w:t>
      </w:r>
    </w:p>
    <w:p w:rsidR="00000000" w:rsidDel="00000000" w:rsidP="00000000" w:rsidRDefault="00000000" w:rsidRPr="00000000" w14:paraId="00000084">
      <w:pPr>
        <w:pStyle w:val="Heading2"/>
        <w:rPr/>
      </w:pPr>
      <w:r w:rsidDel="00000000" w:rsidR="00000000" w:rsidRPr="00000000">
        <w:rPr>
          <w:rtl w:val="0"/>
        </w:rPr>
        <w:t xml:space="preserve">4.1 Data Warehousing Concepts Applied</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Dimensional modelling is used to organize news records around a central fact structure and descriptive dimensions.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fact structure stores measurable/analytical news records while dimensions provide descriptive context such as time, topic, label and source.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time dimension supports aggregation from day to month, quarter and year where date data permits.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warehouse provides a stable analytical layer separate from raw source CSV files.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Historical ISOT records and user-submitted analysis records are distinguishable so that training and analytical context are not confused.</w:t>
      </w:r>
    </w:p>
    <w:p w:rsidR="00000000" w:rsidDel="00000000" w:rsidP="00000000" w:rsidRDefault="00000000" w:rsidRPr="00000000" w14:paraId="0000008A">
      <w:pPr>
        <w:pStyle w:val="Heading2"/>
        <w:rPr/>
      </w:pPr>
      <w:r w:rsidDel="00000000" w:rsidR="00000000" w:rsidRPr="00000000">
        <w:rPr>
          <w:rtl w:val="0"/>
        </w:rPr>
        <w:t xml:space="preserve">4.2 ETL and Preprocessing Concepts Applied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read the True.csv and Fake.csv source files.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 clean text, standardize fields, handle missing values, remove duplicates where appropriate, and assign/retain dataset labels.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Load: insert transformed records into the SQLite warehouse.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preprocessing prepares article content for TF-IDF vectorization.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same preprocessing rules are reused for a new article before prediction.</w:t>
      </w:r>
    </w:p>
    <w:p w:rsidR="00000000" w:rsidDel="00000000" w:rsidP="00000000" w:rsidRDefault="00000000" w:rsidRPr="00000000" w14:paraId="00000090">
      <w:pPr>
        <w:pStyle w:val="Heading2"/>
        <w:rPr/>
      </w:pPr>
      <w:r w:rsidDel="00000000" w:rsidR="00000000" w:rsidRPr="00000000">
        <w:rPr>
          <w:rtl w:val="0"/>
        </w:rPr>
        <w:t xml:space="preserve">4.3 Data Mining Concepts Applied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TF-IDF converts article text into numerical feature vectors based on term importance.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Naïve Bayes performs supervised classification into REAL and FAKE classes.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Prediction probabilities are used as model confidence indicators, not as objective truth probabilities.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VADER/sentiment analysis provides an additional descriptive text feature.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analysis provides a thematic description of the article.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Cosine similarity identifies stored articles whose TF-IDF vectors are close to the submitted article.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on known ISOT samples can use actual labels to measure prediction correctness.</w:t>
      </w:r>
    </w:p>
    <w:p w:rsidR="00000000" w:rsidDel="00000000" w:rsidP="00000000" w:rsidRDefault="00000000" w:rsidRPr="00000000" w14:paraId="00000098">
      <w:pPr>
        <w:pStyle w:val="Heading2"/>
        <w:rPr/>
      </w:pPr>
      <w:r w:rsidDel="00000000" w:rsidR="00000000" w:rsidRPr="00000000">
        <w:rPr>
          <w:rtl w:val="0"/>
        </w:rPr>
        <w:t xml:space="preserve">4.4 OLAP Concepts Applied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Roll-up aggregates detailed news records to a higher level such as month, quarter or year.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Drill-down moves from a higher-level summary to more detailed time or topic information.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Slice filters the warehouse to one dimension condition, such as a selected label.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Dice filters on multiple dimension conditions, such as label plus topic plus time period.</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5. Design / Proposed Solution</w:t>
      </w:r>
    </w:p>
    <w:p w:rsidR="00000000" w:rsidDel="00000000" w:rsidP="00000000" w:rsidRDefault="00000000" w:rsidRPr="00000000" w14:paraId="0000009F">
      <w:pPr>
        <w:pStyle w:val="Heading2"/>
        <w:rPr/>
      </w:pPr>
      <w:r w:rsidDel="00000000" w:rsidR="00000000" w:rsidRPr="00000000">
        <w:rPr>
          <w:rtl w:val="0"/>
        </w:rPr>
        <w:t xml:space="preserve">5.1 Overall System Architecture</w:t>
      </w:r>
    </w:p>
    <w:p w:rsidR="00000000" w:rsidDel="00000000" w:rsidP="00000000" w:rsidRDefault="00000000" w:rsidRPr="00000000" w14:paraId="000000A0">
      <w:pPr>
        <w:ind w:left="504" w:right="504" w:firstLine="0"/>
        <w:rPr/>
      </w:pPr>
      <w:r w:rsidDel="00000000" w:rsidR="00000000" w:rsidRPr="00000000">
        <w:rPr>
          <w:rFonts w:ascii="Courier New" w:cs="Courier New" w:eastAsia="Courier New" w:hAnsi="Courier New"/>
          <w:sz w:val="18"/>
          <w:szCs w:val="18"/>
          <w:rtl w:val="0"/>
        </w:rPr>
        <w:t xml:space="preserve">ISOT Dataset</w:t>
        <w:br w:type="textWrapping"/>
        <w:t xml:space="preserve">True.csv + Fake.csv</w:t>
        <w:br w:type="textWrapping"/>
        <w:t xml:space="preserve">        |</w:t>
        <w:br w:type="textWrapping"/>
        <w:t xml:space="preserve">        v</w:t>
        <w:br w:type="textWrapping"/>
        <w:t xml:space="preserve">Module 1: ETL + Data Warehouse</w:t>
        <w:br w:type="textWrapping"/>
        <w:t xml:space="preserve">        |</w:t>
        <w:br w:type="textWrapping"/>
        <w:t xml:space="preserve">        v</w:t>
        <w:br w:type="textWrapping"/>
        <w:t xml:space="preserve">SQLite Warehouse</w:t>
        <w:br w:type="textWrapping"/>
        <w:t xml:space="preserve">        |</w:t>
        <w:br w:type="textWrapping"/>
        <w:t xml:space="preserve">        +--------------------+</w:t>
        <w:br w:type="textWrapping"/>
        <w:t xml:space="preserve">        |                    |</w:t>
        <w:br w:type="textWrapping"/>
        <w:t xml:space="preserve">        v                    v</w:t>
        <w:br w:type="textWrapping"/>
        <w:t xml:space="preserve">Module 2: Data Mining   Module 3: OLAP</w:t>
        <w:br w:type="textWrapping"/>
        <w:t xml:space="preserve">        |                    ^</w:t>
        <w:br w:type="textWrapping"/>
        <w:t xml:space="preserve">        v                    |</w:t>
        <w:br w:type="textWrapping"/>
        <w:t xml:space="preserve">New Article -&gt; Analysis ----+</w:t>
        <w:br w:type="textWrapping"/>
        <w:t xml:space="preserve">        |</w:t>
        <w:br w:type="textWrapping"/>
        <w:t xml:space="preserve">        v</w:t>
        <w:br w:type="textWrapping"/>
        <w:t xml:space="preserve">Prediction + Sentiment + Topic</w:t>
        <w:br w:type="textWrapping"/>
        <w:t xml:space="preserve">+ Statistics + Similar Articles</w:t>
        <w:br w:type="textWrapping"/>
        <w:t xml:space="preserve">        |</w:t>
        <w:br w:type="textWrapping"/>
        <w:t xml:space="preserve">        v</w:t>
        <w:br w:type="textWrapping"/>
        <w:t xml:space="preserve">Persistent Article Analysis Context</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t xml:space="preserve">The architecture keeps the three DWDM modules connected while maintaining a simple navigation structure.</w:t>
      </w:r>
    </w:p>
    <w:p w:rsidR="00000000" w:rsidDel="00000000" w:rsidP="00000000" w:rsidRDefault="00000000" w:rsidRPr="00000000" w14:paraId="000000A2">
      <w:pPr>
        <w:pStyle w:val="Heading2"/>
        <w:rPr/>
      </w:pPr>
      <w:r w:rsidDel="00000000" w:rsidR="00000000" w:rsidRPr="00000000">
        <w:rPr>
          <w:rtl w:val="0"/>
        </w:rPr>
        <w:t xml:space="preserve">5.2 Web Application Page Structure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1"/>
                <w:bCs w:val="1"/>
                <w:sz w:val="18"/>
                <w:szCs w:val="18"/>
                <w:rtl w:val="0"/>
              </w:rPr>
              <w:t xml:space="preserve">Page</w:t>
            </w:r>
            <w:r w:rsidDel="00000000" w:rsidR="00000000" w:rsidRPr="00000000">
              <w:rPr>
                <w:rtl w:val="0"/>
              </w:rPr>
            </w:r>
          </w:p>
        </w:tc>
        <w:tc>
          <w:tcPr>
            <w:shd w:fill="d9e2f3" w:val="clear"/>
            <w:vAlign w:val="cente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1"/>
                <w:bCs w:val="1"/>
                <w:sz w:val="18"/>
                <w:szCs w:val="18"/>
                <w:rtl w:val="0"/>
              </w:rPr>
              <w:t xml:space="preserve">Main Sections</w:t>
            </w:r>
            <w:r w:rsidDel="00000000" w:rsidR="00000000" w:rsidRPr="00000000">
              <w:rPr>
                <w:rtl w:val="0"/>
              </w:rPr>
            </w:r>
          </w:p>
        </w:tc>
        <w:tc>
          <w:tcPr>
            <w:shd w:fill="d9e2f3" w:val="clea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sz w:val="18"/>
                <w:szCs w:val="18"/>
                <w:rtl w:val="0"/>
              </w:rPr>
              <w:t xml:space="preserve">Dashboard</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18"/>
                <w:szCs w:val="18"/>
                <w:rtl w:val="0"/>
              </w:rPr>
              <w:t xml:space="preserve">Warehouse summary, current analysis summary, navigation</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18"/>
                <w:szCs w:val="18"/>
                <w:rtl w:val="0"/>
              </w:rPr>
              <w:t xml:space="preserve">High-level project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18"/>
                <w:szCs w:val="18"/>
                <w:rtl w:val="0"/>
              </w:rPr>
              <w:t xml:space="preserve">Module 1 – Data Warehouse</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18"/>
                <w:szCs w:val="18"/>
                <w:rtl w:val="0"/>
              </w:rPr>
              <w:t xml:space="preserve">Dataset overview, ETL status, schema, data preview</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18"/>
                <w:szCs w:val="18"/>
                <w:rtl w:val="0"/>
              </w:rPr>
              <w:t xml:space="preserve">Demonstrate ETL and warehouse concepts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18"/>
                <w:szCs w:val="18"/>
                <w:rtl w:val="0"/>
              </w:rPr>
              <w:t xml:space="preserve">Module 2 – Article Intelligence</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18"/>
                <w:szCs w:val="18"/>
                <w:rtl w:val="0"/>
              </w:rPr>
              <w:t xml:space="preserve">Article input, prediction, sentiment, topic, statistics, similarity, comparison</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18"/>
                <w:szCs w:val="18"/>
                <w:rtl w:val="0"/>
              </w:rPr>
              <w:t xml:space="preserve">Single-page data-mining workspace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18"/>
                <w:szCs w:val="18"/>
                <w:rtl w:val="0"/>
              </w:rPr>
              <w:t xml:space="preserve">Module 3 – OLAP Analysis</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18"/>
                <w:szCs w:val="18"/>
                <w:rtl w:val="0"/>
              </w:rPr>
              <w:t xml:space="preserve">Article context, roll-up, drill-down, slice, dice, charts/tables</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18"/>
                <w:szCs w:val="18"/>
                <w:rtl w:val="0"/>
              </w:rPr>
              <w:t xml:space="preserve">Historical and contextual warehouse analysis</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5.3 Article Analysis Flow</w:t>
      </w:r>
    </w:p>
    <w:p w:rsidR="00000000" w:rsidDel="00000000" w:rsidP="00000000" w:rsidRDefault="00000000" w:rsidRPr="00000000" w14:paraId="000000B4">
      <w:pPr>
        <w:ind w:left="504" w:right="504" w:firstLine="0"/>
        <w:rPr/>
      </w:pPr>
      <w:r w:rsidDel="00000000" w:rsidR="00000000" w:rsidRPr="00000000">
        <w:rPr>
          <w:rFonts w:ascii="Courier New" w:cs="Courier New" w:eastAsia="Courier New" w:hAnsi="Courier New"/>
          <w:sz w:val="18"/>
          <w:szCs w:val="18"/>
          <w:rtl w:val="0"/>
        </w:rPr>
        <w:t xml:space="preserve">Paste Article / Upload TXT / Select ISOT Sample</w:t>
        <w:br w:type="textWrapping"/>
        <w:t xml:space="preserve">                     |</w:t>
        <w:br w:type="textWrapping"/>
        <w:t xml:space="preserve">                     v</w:t>
        <w:br w:type="textWrapping"/>
        <w:t xml:space="preserve">             Flask Analysis API</w:t>
        <w:br w:type="textWrapping"/>
        <w:t xml:space="preserve">                     |</w:t>
        <w:br w:type="textWrapping"/>
        <w:t xml:space="preserve">                     v</w:t>
        <w:br w:type="textWrapping"/>
        <w:t xml:space="preserve">              Text Preprocessing</w:t>
        <w:br w:type="textWrapping"/>
        <w:t xml:space="preserve">                     |</w:t>
        <w:br w:type="textWrapping"/>
        <w:t xml:space="preserve">                     v</w:t>
        <w:br w:type="textWrapping"/>
        <w:t xml:space="preserve">                 TF-IDF</w:t>
        <w:br w:type="textWrapping"/>
        <w:t xml:space="preserve">                     |</w:t>
        <w:br w:type="textWrapping"/>
        <w:t xml:space="preserve">                     v</w:t>
        <w:br w:type="textWrapping"/>
        <w:t xml:space="preserve">              Naïve Bayes Model</w:t>
        <w:br w:type="textWrapping"/>
        <w:t xml:space="preserve">                     |</w:t>
        <w:br w:type="textWrapping"/>
        <w:t xml:space="preserve">          +----------+----------+</w:t>
        <w:br w:type="textWrapping"/>
        <w:t xml:space="preserve">          |          |          |</w:t>
        <w:br w:type="textWrapping"/>
        <w:t xml:space="preserve">          v          v          v</w:t>
        <w:br w:type="textWrapping"/>
        <w:t xml:space="preserve">      Prediction  Sentiment   Topic</w:t>
        <w:br w:type="textWrapping"/>
        <w:t xml:space="preserve">          |</w:t>
        <w:br w:type="textWrapping"/>
        <w:t xml:space="preserve">          +-------------------+</w:t>
        <w:br w:type="textWrapping"/>
        <w:t xml:space="preserve">          |</w:t>
        <w:br w:type="textWrapping"/>
        <w:t xml:space="preserve">          v</w:t>
        <w:br w:type="textWrapping"/>
        <w:t xml:space="preserve">     Cosine Similarity</w:t>
        <w:br w:type="textWrapping"/>
        <w:t xml:space="preserve">          |</w:t>
        <w:br w:type="textWrapping"/>
        <w:t xml:space="preserve">          v</w:t>
        <w:br w:type="textWrapping"/>
        <w:t xml:space="preserve">    Store Analysis Record</w:t>
        <w:br w:type="textWrapping"/>
        <w:t xml:space="preserve">          |</w:t>
        <w:br w:type="textWrapping"/>
        <w:t xml:space="preserve">          v</w:t>
        <w:br w:type="textWrapping"/>
        <w:t xml:space="preserve"> Current Article Context / analysis_id</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5.4 Data Warehouse Schema</w:t>
      </w:r>
    </w:p>
    <w:p w:rsidR="00000000" w:rsidDel="00000000" w:rsidP="00000000" w:rsidRDefault="00000000" w:rsidRPr="00000000" w14:paraId="000000B6">
      <w:pPr>
        <w:spacing w:after="120" w:lineRule="auto"/>
        <w:rPr/>
      </w:pPr>
      <w:r w:rsidDel="00000000" w:rsidR="00000000" w:rsidRPr="00000000">
        <w:rPr>
          <w:rtl w:val="0"/>
        </w:rPr>
        <w:t xml:space="preserve">A simplified dimensional model is proposed for the news domain. The exact table names may follow the existing implementation, but the logical relationships should remain clear.</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sz w:val="18"/>
                <w:szCs w:val="18"/>
                <w:rtl w:val="0"/>
              </w:rPr>
              <w:t xml:space="preserve">Dimension / Fact</w:t>
            </w:r>
            <w:r w:rsidDel="00000000" w:rsidR="00000000" w:rsidRPr="00000000">
              <w:rPr>
                <w:rtl w:val="0"/>
              </w:rPr>
            </w:r>
          </w:p>
        </w:tc>
        <w:tc>
          <w:tcPr>
            <w:shd w:fill="d9e2f3" w:val="clea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sz w:val="18"/>
                <w:szCs w:val="18"/>
                <w:rtl w:val="0"/>
              </w:rPr>
              <w:t xml:space="preserve">Representative Attributes</w:t>
            </w:r>
            <w:r w:rsidDel="00000000" w:rsidR="00000000" w:rsidRPr="00000000">
              <w:rPr>
                <w:rtl w:val="0"/>
              </w:rPr>
            </w:r>
          </w:p>
        </w:tc>
        <w:tc>
          <w:tcPr>
            <w:shd w:fill="d9e2f3" w:val="clea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18"/>
                <w:szCs w:val="18"/>
                <w:rtl w:val="0"/>
              </w:rPr>
              <w:t xml:space="preserve">FACT_NEWS</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18"/>
                <w:szCs w:val="18"/>
                <w:rtl w:val="0"/>
              </w:rPr>
              <w:t xml:space="preserve">article_key, time_key, topic_key, label_key, source_key, text/metrics</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18"/>
                <w:szCs w:val="18"/>
                <w:rtl w:val="0"/>
              </w:rPr>
              <w:t xml:space="preserve">Central analytical news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18"/>
                <w:szCs w:val="18"/>
                <w:rtl w:val="0"/>
              </w:rPr>
              <w:t xml:space="preserve">DIM_TIME</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sz w:val="18"/>
                <w:szCs w:val="18"/>
                <w:rtl w:val="0"/>
              </w:rPr>
              <w:t xml:space="preserve">time_key, date, day, month, quarter, year</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18"/>
                <w:szCs w:val="18"/>
                <w:rtl w:val="0"/>
              </w:rPr>
              <w:t xml:space="preserve">Time-based aggregation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18"/>
                <w:szCs w:val="18"/>
                <w:rtl w:val="0"/>
              </w:rPr>
              <w:t xml:space="preserve">DIM_TOPIC</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0"/>
                <w:bCs w:val="0"/>
                <w:sz w:val="18"/>
                <w:szCs w:val="18"/>
                <w:rtl w:val="0"/>
              </w:rPr>
              <w:t xml:space="preserve">topic_key, topic_name / subject</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18"/>
                <w:szCs w:val="18"/>
                <w:rtl w:val="0"/>
              </w:rPr>
              <w:t xml:space="preserve">Topic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0"/>
                <w:bCs w:val="0"/>
                <w:sz w:val="18"/>
                <w:szCs w:val="18"/>
                <w:rtl w:val="0"/>
              </w:rPr>
              <w:t xml:space="preserve">DIM_LABEL</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18"/>
                <w:szCs w:val="18"/>
                <w:rtl w:val="0"/>
              </w:rPr>
              <w:t xml:space="preserve">label_key, label_name</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18"/>
                <w:szCs w:val="18"/>
                <w:rtl w:val="0"/>
              </w:rPr>
              <w:t xml:space="preserve">REAL/FAKE classification dimension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sz w:val="18"/>
                <w:szCs w:val="18"/>
                <w:rtl w:val="0"/>
              </w:rPr>
              <w:t xml:space="preserve">DIM_SOURCE</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sz w:val="18"/>
                <w:szCs w:val="18"/>
                <w:rtl w:val="0"/>
              </w:rPr>
              <w:t xml:space="preserve">source_key, source_name / dataset source</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sz w:val="18"/>
                <w:szCs w:val="18"/>
                <w:rtl w:val="0"/>
              </w:rPr>
              <w:t xml:space="preserve">Source and provenance context</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20"/>
                <w:szCs w:val="20"/>
                <w:rtl w:val="0"/>
              </w:rPr>
              <w:t xml:space="preserve">[ Insert final star-schema diagram from the implemented database ]</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Insert actual project screenshot/figure here.</w:t>
      </w:r>
    </w:p>
    <w:p w:rsidR="00000000" w:rsidDel="00000000" w:rsidP="00000000" w:rsidRDefault="00000000" w:rsidRPr="00000000" w14:paraId="000000CC">
      <w:pPr>
        <w:pStyle w:val="Heading2"/>
        <w:rPr/>
      </w:pPr>
      <w:r w:rsidDel="00000000" w:rsidR="00000000" w:rsidRPr="00000000">
        <w:rPr>
          <w:rtl w:val="0"/>
        </w:rPr>
        <w:t xml:space="preserve">5.5 Article Analysis Storage</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2f3" w:val="clear"/>
            <w:vAlign w:val="cente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1"/>
                <w:bCs w:val="1"/>
                <w:sz w:val="18"/>
                <w:szCs w:val="18"/>
                <w:rtl w:val="0"/>
              </w:rPr>
              <w:t xml:space="preserve">Field</w:t>
            </w:r>
            <w:r w:rsidDel="00000000" w:rsidR="00000000" w:rsidRPr="00000000">
              <w:rPr>
                <w:rtl w:val="0"/>
              </w:rPr>
            </w:r>
          </w:p>
        </w:tc>
        <w:tc>
          <w:tcPr>
            <w:shd w:fill="d9e2f3" w:val="clear"/>
            <w:vAlign w:val="cente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0"/>
                <w:bCs w:val="0"/>
                <w:sz w:val="18"/>
                <w:szCs w:val="18"/>
                <w:rtl w:val="0"/>
              </w:rPr>
              <w:t xml:space="preserve">analysis_id</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18"/>
                <w:szCs w:val="18"/>
                <w:rtl w:val="0"/>
              </w:rPr>
              <w:t xml:space="preserve">Unique identifier for an article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18"/>
                <w:szCs w:val="18"/>
                <w:rtl w:val="0"/>
              </w:rPr>
              <w:t xml:space="preserve">article_id</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sz w:val="18"/>
                <w:szCs w:val="18"/>
                <w:rtl w:val="0"/>
              </w:rPr>
              <w:t xml:space="preserve">Identifier for the article or submitted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sz w:val="18"/>
                <w:szCs w:val="18"/>
                <w:rtl w:val="0"/>
              </w:rPr>
              <w:t xml:space="preserve">article_text</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sz w:val="18"/>
                <w:szCs w:val="18"/>
                <w:rtl w:val="0"/>
              </w:rPr>
              <w:t xml:space="preserve">Analyzed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18"/>
                <w:szCs w:val="18"/>
                <w:rtl w:val="0"/>
              </w:rPr>
              <w:t xml:space="preserve">predicted_label</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sz w:val="18"/>
                <w:szCs w:val="18"/>
                <w:rtl w:val="0"/>
              </w:rPr>
              <w:t xml:space="preserve">REAL or FAKE model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sz w:val="18"/>
                <w:szCs w:val="18"/>
                <w:rtl w:val="0"/>
              </w:rPr>
              <w:t xml:space="preserve">confidence / probabilities</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sz w:val="18"/>
                <w:szCs w:val="18"/>
                <w:rtl w:val="0"/>
              </w:rPr>
              <w:t xml:space="preserve">Model probability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sz w:val="18"/>
                <w:szCs w:val="18"/>
                <w:rtl w:val="0"/>
              </w:rPr>
              <w:t xml:space="preserve">sentiment</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sz w:val="18"/>
                <w:szCs w:val="18"/>
                <w:rtl w:val="0"/>
              </w:rPr>
              <w:t xml:space="preserve">Positive / Neutral / Negative or implemented equivalent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sz w:val="18"/>
                <w:szCs w:val="18"/>
                <w:rtl w:val="0"/>
              </w:rPr>
              <w:t xml:space="preserve">topic</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18"/>
                <w:szCs w:val="18"/>
                <w:rtl w:val="0"/>
              </w:rPr>
              <w:t xml:space="preserve">Detected/assigned article topic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18"/>
                <w:szCs w:val="18"/>
                <w:rtl w:val="0"/>
              </w:rPr>
              <w:t xml:space="preserve">text statistics</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18"/>
                <w:szCs w:val="18"/>
                <w:rtl w:val="0"/>
              </w:rPr>
              <w:t xml:space="preserve">Word count and other descriptive measures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18"/>
                <w:szCs w:val="18"/>
                <w:rtl w:val="0"/>
              </w:rPr>
              <w:t xml:space="preserve">analysis_timestamp</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18"/>
                <w:szCs w:val="18"/>
                <w:rtl w:val="0"/>
              </w:rPr>
              <w:t xml:space="preserve">Time of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18"/>
                <w:szCs w:val="18"/>
                <w:rtl w:val="0"/>
              </w:rPr>
              <w:t xml:space="preserve">record_type</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18"/>
                <w:szCs w:val="18"/>
                <w:rtl w:val="0"/>
              </w:rPr>
              <w:t xml:space="preserve">HISTORICAL or USER_SUBMITTED</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6. Data Sources, ETL and Preprocessing</w:t>
      </w:r>
    </w:p>
    <w:p w:rsidR="00000000" w:rsidDel="00000000" w:rsidP="00000000" w:rsidRDefault="00000000" w:rsidRPr="00000000" w14:paraId="000000E5">
      <w:pPr>
        <w:pStyle w:val="Heading2"/>
        <w:rPr/>
      </w:pPr>
      <w:r w:rsidDel="00000000" w:rsidR="00000000" w:rsidRPr="00000000">
        <w:rPr>
          <w:rtl w:val="0"/>
        </w:rPr>
        <w:t xml:space="preserve">6.1 Data Sources and ETL Pipeline Design</w:t>
      </w:r>
    </w:p>
    <w:p w:rsidR="00000000" w:rsidDel="00000000" w:rsidP="00000000" w:rsidRDefault="00000000" w:rsidRPr="00000000" w14:paraId="000000E6">
      <w:pPr>
        <w:spacing w:after="120" w:lineRule="auto"/>
        <w:rPr/>
      </w:pPr>
      <w:r w:rsidDel="00000000" w:rsidR="00000000" w:rsidRPr="00000000">
        <w:rPr>
          <w:rtl w:val="0"/>
        </w:rPr>
        <w:t xml:space="preserve">The ETL pipeline begins with the two ISOT source files. The files are extracted into the Python processing environment, validated and transformed, and then loaded into the SQLite warehouse. The pipeline is designed to be repeatable so that the same source data can be rebuilt when required.</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1"/>
                <w:bCs w:val="1"/>
                <w:sz w:val="18"/>
                <w:szCs w:val="18"/>
                <w:rtl w:val="0"/>
              </w:rPr>
              <w:t xml:space="preserve">Stage</w:t>
            </w:r>
            <w:r w:rsidDel="00000000" w:rsidR="00000000" w:rsidRPr="00000000">
              <w:rPr>
                <w:rtl w:val="0"/>
              </w:rPr>
            </w:r>
          </w:p>
        </w:tc>
        <w:tc>
          <w:tcPr>
            <w:shd w:fill="d9e2f3" w:val="cle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1"/>
                <w:bCs w:val="1"/>
                <w:sz w:val="18"/>
                <w:szCs w:val="18"/>
                <w:rtl w:val="0"/>
              </w:rPr>
              <w:t xml:space="preserve">Key Activities</w:t>
            </w:r>
            <w:r w:rsidDel="00000000" w:rsidR="00000000" w:rsidRPr="00000000">
              <w:rPr>
                <w:rtl w:val="0"/>
              </w:rPr>
            </w:r>
          </w:p>
        </w:tc>
        <w:tc>
          <w:tcPr>
            <w:shd w:fill="d9e2f3" w:val="clea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1"/>
                <w:bCs w:val="1"/>
                <w:sz w:val="18"/>
                <w:szCs w:val="18"/>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sz w:val="18"/>
                <w:szCs w:val="18"/>
                <w:rtl w:val="0"/>
              </w:rPr>
              <w:t xml:space="preserve">Extract</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18"/>
                <w:szCs w:val="18"/>
                <w:rtl w:val="0"/>
              </w:rPr>
              <w:t xml:space="preserve">Read True.csv and Fake.csv; identify source labels and fields</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18"/>
                <w:szCs w:val="18"/>
                <w:rtl w:val="0"/>
              </w:rPr>
              <w:t xml:space="preserve">Raw/staging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sz w:val="18"/>
                <w:szCs w:val="18"/>
                <w:rtl w:val="0"/>
              </w:rPr>
              <w:t xml:space="preserve">Clean</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18"/>
                <w:szCs w:val="18"/>
                <w:rtl w:val="0"/>
              </w:rPr>
              <w:t xml:space="preserve">Handle missing values, normalize text/date fields, remove duplicates where appropriate</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18"/>
                <w:szCs w:val="18"/>
                <w:rtl w:val="0"/>
              </w:rPr>
              <w:t xml:space="preserve">Cleaned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18"/>
                <w:szCs w:val="18"/>
                <w:rtl w:val="0"/>
              </w:rPr>
              <w:t xml:space="preserve">Transform</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18"/>
                <w:szCs w:val="18"/>
                <w:rtl w:val="0"/>
              </w:rPr>
              <w:t xml:space="preserve">Standardize labels, derive analytical fields, prepare dimensions/facts</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18"/>
                <w:szCs w:val="18"/>
                <w:rtl w:val="0"/>
              </w:rPr>
              <w:t xml:space="preserve">Conformed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18"/>
                <w:szCs w:val="18"/>
                <w:rtl w:val="0"/>
              </w:rPr>
              <w:t xml:space="preserve">Load</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18"/>
                <w:szCs w:val="18"/>
                <w:rtl w:val="0"/>
              </w:rPr>
              <w:t xml:space="preserve">Insert records into SQLite warehouse tables</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18"/>
                <w:szCs w:val="18"/>
                <w:rtl w:val="0"/>
              </w:rPr>
              <w:t xml:space="preserve">Populated warehouse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6.2 Data Preprocessing Applied</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sz w:val="18"/>
                <w:szCs w:val="18"/>
                <w:rtl w:val="0"/>
              </w:rPr>
              <w:t xml:space="preserve">Technique</w:t>
            </w:r>
            <w:r w:rsidDel="00000000" w:rsidR="00000000" w:rsidRPr="00000000">
              <w:rPr>
                <w:rtl w:val="0"/>
              </w:rPr>
            </w:r>
          </w:p>
        </w:tc>
        <w:tc>
          <w:tcPr>
            <w:shd w:fill="d9e2f3" w:val="clea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1"/>
                <w:bCs w:val="1"/>
                <w:sz w:val="18"/>
                <w:szCs w:val="18"/>
                <w:rtl w:val="0"/>
              </w:rPr>
              <w:t xml:space="preserve">Applied To</w:t>
            </w:r>
            <w:r w:rsidDel="00000000" w:rsidR="00000000" w:rsidRPr="00000000">
              <w:rPr>
                <w:rtl w:val="0"/>
              </w:rPr>
            </w:r>
          </w:p>
        </w:tc>
        <w:tc>
          <w:tcPr>
            <w:shd w:fill="d9e2f3" w:val="clea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sz w:val="18"/>
                <w:szCs w:val="18"/>
                <w:rtl w:val="0"/>
              </w:rPr>
              <w:t xml:space="preserve">Justification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18"/>
                <w:szCs w:val="18"/>
                <w:rtl w:val="0"/>
              </w:rPr>
              <w:t xml:space="preserve">Missing-value handling</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18"/>
                <w:szCs w:val="18"/>
                <w:rtl w:val="0"/>
              </w:rPr>
              <w:t xml:space="preserve">Title/text/subject/date fields where applicable</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18"/>
                <w:szCs w:val="18"/>
                <w:rtl w:val="0"/>
              </w:rPr>
              <w:t xml:space="preserve">Prevents invalid records from breaking downstream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sz w:val="18"/>
                <w:szCs w:val="18"/>
                <w:rtl w:val="0"/>
              </w:rPr>
              <w:t xml:space="preserve">Duplicate handling</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sz w:val="18"/>
                <w:szCs w:val="18"/>
                <w:rtl w:val="0"/>
              </w:rPr>
              <w:t xml:space="preserve">News records</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sz w:val="18"/>
                <w:szCs w:val="18"/>
                <w:rtl w:val="0"/>
              </w:rPr>
              <w:t xml:space="preserve">Reduces repeated records in warehouse counts and similarity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sz w:val="18"/>
                <w:szCs w:val="18"/>
                <w:rtl w:val="0"/>
              </w:rPr>
              <w:t xml:space="preserve">Text cleaning</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sz w:val="18"/>
                <w:szCs w:val="18"/>
                <w:rtl w:val="0"/>
              </w:rPr>
              <w:t xml:space="preserve">Article title/text</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sz w:val="18"/>
                <w:szCs w:val="18"/>
                <w:rtl w:val="0"/>
              </w:rPr>
              <w:t xml:space="preserve">Creates consistent input for TF-IDF and sentiment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sz w:val="18"/>
                <w:szCs w:val="18"/>
                <w:rtl w:val="0"/>
              </w:rPr>
              <w:t xml:space="preserve">Label standardization</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sz w:val="18"/>
                <w:szCs w:val="18"/>
                <w:rtl w:val="0"/>
              </w:rPr>
              <w:t xml:space="preserve">REAL/FAKE class</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sz w:val="18"/>
                <w:szCs w:val="18"/>
                <w:rtl w:val="0"/>
              </w:rPr>
              <w:t xml:space="preserve">Provides consistent classification labels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sz w:val="18"/>
                <w:szCs w:val="18"/>
                <w:rtl w:val="0"/>
              </w:rPr>
              <w:t xml:space="preserve">Date standardization</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sz w:val="18"/>
                <w:szCs w:val="18"/>
                <w:rtl w:val="0"/>
              </w:rPr>
              <w:t xml:space="preserve">Article dates</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sz w:val="18"/>
                <w:szCs w:val="18"/>
                <w:rtl w:val="0"/>
              </w:rPr>
              <w:t xml:space="preserve">Enables time-based OLAP aggregation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sz w:val="18"/>
                <w:szCs w:val="18"/>
                <w:rtl w:val="0"/>
              </w:rPr>
              <w:t xml:space="preserve">TF-IDF transformation</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sz w:val="18"/>
                <w:szCs w:val="18"/>
                <w:rtl w:val="0"/>
              </w:rPr>
              <w:t xml:space="preserve">Article text</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sz w:val="18"/>
                <w:szCs w:val="18"/>
                <w:rtl w:val="0"/>
              </w:rPr>
              <w:t xml:space="preserve">Converts text into numerical vectors for classification and similarity</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6.3 ETL Pseudocode</w:t>
      </w:r>
    </w:p>
    <w:p w:rsidR="00000000" w:rsidDel="00000000" w:rsidP="00000000" w:rsidRDefault="00000000" w:rsidRPr="00000000" w14:paraId="0000010F">
      <w:pPr>
        <w:ind w:left="504" w:right="504" w:firstLine="0"/>
        <w:rPr/>
      </w:pPr>
      <w:r w:rsidDel="00000000" w:rsidR="00000000" w:rsidRPr="00000000">
        <w:rPr>
          <w:rFonts w:ascii="Courier New" w:cs="Courier New" w:eastAsia="Courier New" w:hAnsi="Courier New"/>
          <w:sz w:val="18"/>
          <w:szCs w:val="18"/>
          <w:rtl w:val="0"/>
        </w:rPr>
        <w:t xml:space="preserve">READ True.csv</w:t>
        <w:br w:type="textWrapping"/>
        <w:t xml:space="preserve">READ Fake.csv</w:t>
        <w:br w:type="textWrapping"/>
        <w:br w:type="textWrapping"/>
        <w:t xml:space="preserve">FOR each dataset:</w:t>
        <w:br w:type="textWrapping"/>
        <w:t xml:space="preserve">    validate required columns</w:t>
        <w:br w:type="textWrapping"/>
        <w:t xml:space="preserve">    assign/standardize class label</w:t>
        <w:br w:type="textWrapping"/>
        <w:t xml:space="preserve">    clean missing values</w:t>
        <w:br w:type="textWrapping"/>
        <w:t xml:space="preserve">    clean and normalize text</w:t>
        <w:br w:type="textWrapping"/>
        <w:t xml:space="preserve">    standardize date values</w:t>
        <w:br w:type="textWrapping"/>
        <w:t xml:space="preserve">    remove duplicate records</w:t>
        <w:br w:type="textWrapping"/>
        <w:t xml:space="preserve">END FOR</w:t>
        <w:br w:type="textWrapping"/>
        <w:br w:type="textWrapping"/>
        <w:t xml:space="preserve">COMBINE transformed REAL and FAKE records</w:t>
        <w:br w:type="textWrapping"/>
        <w:t xml:space="preserve">GENERATE warehouse keys/dimension records</w:t>
        <w:br w:type="textWrapping"/>
        <w:t xml:space="preserve">LOAD dimensions</w:t>
        <w:br w:type="textWrapping"/>
        <w:t xml:space="preserve">LOAD FACT_NEWS records</w:t>
        <w:br w:type="textWrapping"/>
        <w:t xml:space="preserve">VERIFY row counts and data quality</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7. Algorithm / Pseudocode</w:t>
      </w:r>
    </w:p>
    <w:p w:rsidR="00000000" w:rsidDel="00000000" w:rsidP="00000000" w:rsidRDefault="00000000" w:rsidRPr="00000000" w14:paraId="00000112">
      <w:pPr>
        <w:pStyle w:val="Heading2"/>
        <w:rPr/>
      </w:pPr>
      <w:r w:rsidDel="00000000" w:rsidR="00000000" w:rsidRPr="00000000">
        <w:rPr>
          <w:rtl w:val="0"/>
        </w:rPr>
        <w:t xml:space="preserve">7.1 Article Preprocessing</w:t>
      </w:r>
    </w:p>
    <w:p w:rsidR="00000000" w:rsidDel="00000000" w:rsidP="00000000" w:rsidRDefault="00000000" w:rsidRPr="00000000" w14:paraId="00000113">
      <w:pPr>
        <w:ind w:left="504" w:right="504" w:firstLine="0"/>
        <w:rPr/>
      </w:pPr>
      <w:r w:rsidDel="00000000" w:rsidR="00000000" w:rsidRPr="00000000">
        <w:rPr>
          <w:rFonts w:ascii="Courier New" w:cs="Courier New" w:eastAsia="Courier New" w:hAnsi="Courier New"/>
          <w:sz w:val="18"/>
          <w:szCs w:val="18"/>
          <w:rtl w:val="0"/>
        </w:rPr>
        <w:t xml:space="preserve">INPUT: article text</w:t>
        <w:br w:type="textWrapping"/>
        <w:t xml:space="preserve">REMOVE unnecessary whitespace</w:t>
        <w:br w:type="textWrapping"/>
        <w:t xml:space="preserve">NORMALIZE text according to training preprocessing</w:t>
        <w:br w:type="textWrapping"/>
        <w:t xml:space="preserve">APPLY the same text-cleaning rules used during model training</w:t>
        <w:br w:type="textWrapping"/>
        <w:t xml:space="preserve">RETURN cleaned article text</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7.2 TF-IDF + Naïve Bayes Prediction</w:t>
      </w:r>
    </w:p>
    <w:p w:rsidR="00000000" w:rsidDel="00000000" w:rsidP="00000000" w:rsidRDefault="00000000" w:rsidRPr="00000000" w14:paraId="00000115">
      <w:pPr>
        <w:ind w:left="504" w:right="504" w:firstLine="0"/>
        <w:rPr/>
      </w:pPr>
      <w:r w:rsidDel="00000000" w:rsidR="00000000" w:rsidRPr="00000000">
        <w:rPr>
          <w:rFonts w:ascii="Courier New" w:cs="Courier New" w:eastAsia="Courier New" w:hAnsi="Courier New"/>
          <w:sz w:val="18"/>
          <w:szCs w:val="18"/>
          <w:rtl w:val="0"/>
        </w:rPr>
        <w:t xml:space="preserve">INPUT: cleaned article</w:t>
        <w:br w:type="textWrapping"/>
        <w:t xml:space="preserve">X = TFIDF.transform(article)</w:t>
        <w:br w:type="textWrapping"/>
        <w:br w:type="textWrapping"/>
        <w:t xml:space="preserve">probabilities = MODEL.predict_proba(X)</w:t>
        <w:br w:type="textWrapping"/>
        <w:t xml:space="preserve">predicted_class = MODEL.predict(X)</w:t>
        <w:br w:type="textWrapping"/>
        <w:br w:type="textWrapping"/>
        <w:t xml:space="preserve">RETURN predicted_class, probabilities</w:t>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7.3 Similar Article Search</w:t>
      </w:r>
    </w:p>
    <w:p w:rsidR="00000000" w:rsidDel="00000000" w:rsidP="00000000" w:rsidRDefault="00000000" w:rsidRPr="00000000" w14:paraId="00000117">
      <w:pPr>
        <w:ind w:left="504" w:right="504" w:firstLine="0"/>
        <w:rPr/>
      </w:pPr>
      <w:r w:rsidDel="00000000" w:rsidR="00000000" w:rsidRPr="00000000">
        <w:rPr>
          <w:rFonts w:ascii="Courier New" w:cs="Courier New" w:eastAsia="Courier New" w:hAnsi="Courier New"/>
          <w:sz w:val="18"/>
          <w:szCs w:val="18"/>
          <w:rtl w:val="0"/>
        </w:rPr>
        <w:t xml:space="preserve">INPUT: article vector X_new</w:t>
        <w:br w:type="textWrapping"/>
        <w:t xml:space="preserve">X_dataset = stored TF-IDF vectors</w:t>
        <w:br w:type="textWrapping"/>
        <w:br w:type="textWrapping"/>
        <w:t xml:space="preserve">FOR each stored article:</w:t>
        <w:br w:type="textWrapping"/>
        <w:t xml:space="preserve">    similarity = cosine_similarity(X_new, X_article)</w:t>
        <w:br w:type="textWrapping"/>
        <w:t xml:space="preserve">END FOR</w:t>
        <w:br w:type="textWrapping"/>
        <w:br w:type="textWrapping"/>
        <w:t xml:space="preserve">SORT similarities descending</w:t>
        <w:br w:type="textWrapping"/>
        <w:t xml:space="preserve">RETURN top K articles with similarity and stored labels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7.4 OLAP Roll-up / Drill-down</w:t>
      </w:r>
    </w:p>
    <w:p w:rsidR="00000000" w:rsidDel="00000000" w:rsidP="00000000" w:rsidRDefault="00000000" w:rsidRPr="00000000" w14:paraId="00000119">
      <w:pPr>
        <w:ind w:left="504" w:right="504" w:firstLine="0"/>
        <w:rPr/>
      </w:pPr>
      <w:r w:rsidDel="00000000" w:rsidR="00000000" w:rsidRPr="00000000">
        <w:rPr>
          <w:rFonts w:ascii="Courier New" w:cs="Courier New" w:eastAsia="Courier New" w:hAnsi="Courier New"/>
          <w:sz w:val="18"/>
          <w:szCs w:val="18"/>
          <w:rtl w:val="0"/>
        </w:rPr>
        <w:t xml:space="preserve">ROLL-UP:</w:t>
        <w:br w:type="textWrapping"/>
        <w:t xml:space="preserve">    aggregate article facts from Day -&gt; Month -&gt; Quarter -&gt; Year</w:t>
        <w:br w:type="textWrapping"/>
        <w:br w:type="textWrapping"/>
        <w:t xml:space="preserve">DRILL-DOWN:</w:t>
        <w:br w:type="textWrapping"/>
        <w:t xml:space="preserve">    select a higher-level result</w:t>
        <w:br w:type="textWrapping"/>
        <w:t xml:space="preserve">    expand it into lower-level time/topic detail</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7.5 Slice / Dice</w:t>
      </w:r>
    </w:p>
    <w:p w:rsidR="00000000" w:rsidDel="00000000" w:rsidP="00000000" w:rsidRDefault="00000000" w:rsidRPr="00000000" w14:paraId="0000011B">
      <w:pPr>
        <w:ind w:left="504" w:right="504" w:firstLine="0"/>
        <w:rPr/>
      </w:pPr>
      <w:r w:rsidDel="00000000" w:rsidR="00000000" w:rsidRPr="00000000">
        <w:rPr>
          <w:rFonts w:ascii="Courier New" w:cs="Courier New" w:eastAsia="Courier New" w:hAnsi="Courier New"/>
          <w:sz w:val="18"/>
          <w:szCs w:val="18"/>
          <w:rtl w:val="0"/>
        </w:rPr>
        <w:t xml:space="preserve">SLICE:</w:t>
        <w:br w:type="textWrapping"/>
        <w:t xml:space="preserve">    filter warehouse records on one selected dimension</w:t>
        <w:br w:type="textWrapping"/>
        <w:t xml:space="preserve">    example: label = FAKE</w:t>
        <w:br w:type="textWrapping"/>
        <w:br w:type="textWrapping"/>
        <w:t xml:space="preserve">DICE:</w:t>
        <w:br w:type="textWrapping"/>
        <w:t xml:space="preserve">    filter warehouse records using multiple dimensions</w:t>
        <w:br w:type="textWrapping"/>
        <w:t xml:space="preserve">    example: topic = Politics AND label = FAKE AND year = 2017</w:t>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8. Implementation Methodology</w:t>
      </w:r>
    </w:p>
    <w:p w:rsidR="00000000" w:rsidDel="00000000" w:rsidP="00000000" w:rsidRDefault="00000000" w:rsidRPr="00000000" w14:paraId="0000011D">
      <w:pPr>
        <w:spacing w:after="120" w:lineRule="auto"/>
        <w:rPr/>
      </w:pPr>
      <w:r w:rsidDel="00000000" w:rsidR="00000000" w:rsidRPr="00000000">
        <w:rPr>
          <w:rtl w:val="0"/>
        </w:rPr>
        <w:t xml:space="preserve">The implemented system is organized as a React frontend connected to a Python Flask backend and a SQLite warehouse. The frontend is responsible for navigation, input, visualization and presentation, while the backend performs dataset processing, machine-learning inference, database access and analytical operations.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sz w:val="18"/>
                <w:szCs w:val="18"/>
                <w:rtl w:val="0"/>
              </w:rPr>
              <w:t xml:space="preserve">Stage</w:t>
            </w:r>
            <w:r w:rsidDel="00000000" w:rsidR="00000000" w:rsidRPr="00000000">
              <w:rPr>
                <w:rtl w:val="0"/>
              </w:rPr>
            </w:r>
          </w:p>
        </w:tc>
        <w:tc>
          <w:tcPr>
            <w:shd w:fill="d9e2f3" w:val="clea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1"/>
                <w:bCs w:val="1"/>
                <w:sz w:val="18"/>
                <w:szCs w:val="18"/>
                <w:rtl w:val="0"/>
              </w:rPr>
              <w:t xml:space="preserve">Implementation</w:t>
            </w:r>
            <w:r w:rsidDel="00000000" w:rsidR="00000000" w:rsidRPr="00000000">
              <w:rPr>
                <w:rtl w:val="0"/>
              </w:rPr>
            </w:r>
          </w:p>
        </w:tc>
        <w:tc>
          <w:tcPr>
            <w:shd w:fill="d9e2f3" w:val="clear"/>
            <w:vAlign w:val="cente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0"/>
                <w:bCs w:val="0"/>
                <w:sz w:val="18"/>
                <w:szCs w:val="18"/>
                <w:rtl w:val="0"/>
              </w:rPr>
              <w:t xml:space="preserve">Dataset import</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0"/>
                <w:bCs w:val="0"/>
                <w:sz w:val="18"/>
                <w:szCs w:val="18"/>
                <w:rtl w:val="0"/>
              </w:rPr>
              <w:t xml:space="preserve">Python/pandas</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sz w:val="18"/>
                <w:szCs w:val="18"/>
                <w:rtl w:val="0"/>
              </w:rPr>
              <w:t xml:space="preserve">Read ISOT CSV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sz w:val="18"/>
                <w:szCs w:val="18"/>
                <w:rtl w:val="0"/>
              </w:rPr>
              <w:t xml:space="preserve">ETL</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sz w:val="18"/>
                <w:szCs w:val="18"/>
                <w:rtl w:val="0"/>
              </w:rPr>
              <w:t xml:space="preserve">Python processing scripts</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sz w:val="18"/>
                <w:szCs w:val="18"/>
                <w:rtl w:val="0"/>
              </w:rPr>
              <w:t xml:space="preserve">Clean, transform and load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sz w:val="18"/>
                <w:szCs w:val="18"/>
                <w:rtl w:val="0"/>
              </w:rPr>
              <w:t xml:space="preserve">Warehouse</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sz w:val="18"/>
                <w:szCs w:val="18"/>
                <w:rtl w:val="0"/>
              </w:rPr>
              <w:t xml:space="preserve">SQLite</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sz w:val="18"/>
                <w:szCs w:val="18"/>
                <w:rtl w:val="0"/>
              </w:rPr>
              <w:t xml:space="preserve">Persistent analytical storage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sz w:val="18"/>
                <w:szCs w:val="18"/>
                <w:rtl w:val="0"/>
              </w:rPr>
              <w:t xml:space="preserve">Model pipeline</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18"/>
                <w:szCs w:val="18"/>
                <w:rtl w:val="0"/>
              </w:rPr>
              <w:t xml:space="preserve">scikit-learn TF-IDF + Naïve Bayes</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sz w:val="18"/>
                <w:szCs w:val="18"/>
                <w:rtl w:val="0"/>
              </w:rPr>
              <w:t xml:space="preserve">Article 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sz w:val="18"/>
                <w:szCs w:val="18"/>
                <w:rtl w:val="0"/>
              </w:rPr>
              <w:t xml:space="preserve">Article analysis</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sz w:val="18"/>
                <w:szCs w:val="18"/>
                <w:rtl w:val="0"/>
              </w:rPr>
              <w:t xml:space="preserve">Flask API</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18"/>
                <w:szCs w:val="18"/>
                <w:rtl w:val="0"/>
              </w:rPr>
              <w:t xml:space="preserve">Return prediction and supporting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18"/>
                <w:szCs w:val="18"/>
                <w:rtl w:val="0"/>
              </w:rPr>
              <w:t xml:space="preserve">Similarity</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sz w:val="18"/>
                <w:szCs w:val="18"/>
                <w:rtl w:val="0"/>
              </w:rPr>
              <w:t xml:space="preserve">TF-IDF + cosine similarity</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18"/>
                <w:szCs w:val="18"/>
                <w:rtl w:val="0"/>
              </w:rPr>
              <w:t xml:space="preserve">Find related stored articles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sz w:val="18"/>
                <w:szCs w:val="18"/>
                <w:rtl w:val="0"/>
              </w:rPr>
              <w:t xml:space="preserve">Frontend</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18"/>
                <w:szCs w:val="18"/>
                <w:rtl w:val="0"/>
              </w:rPr>
              <w:t xml:space="preserve">React</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sz w:val="18"/>
                <w:szCs w:val="18"/>
                <w:rtl w:val="0"/>
              </w:rPr>
              <w:t xml:space="preserve">Single-page module interfaces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18"/>
                <w:szCs w:val="18"/>
                <w:rtl w:val="0"/>
              </w:rPr>
              <w:t xml:space="preserve">OLAP</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sz w:val="18"/>
                <w:szCs w:val="18"/>
                <w:rtl w:val="0"/>
              </w:rPr>
              <w:t xml:space="preserve">SQL aggregations + frontend controls</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18"/>
                <w:szCs w:val="18"/>
                <w:rtl w:val="0"/>
              </w:rPr>
              <w:t xml:space="preserve">Roll-up, drill-down, slice and dice</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8.1 Backend API Design</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2f3" w:val="clear"/>
            <w:vAlign w:val="cente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1"/>
                <w:bCs w:val="1"/>
                <w:sz w:val="18"/>
                <w:szCs w:val="18"/>
                <w:rtl w:val="0"/>
              </w:rPr>
              <w:t xml:space="preserve">Endpoint Type</w:t>
            </w:r>
            <w:r w:rsidDel="00000000" w:rsidR="00000000" w:rsidRPr="00000000">
              <w:rPr>
                <w:rtl w:val="0"/>
              </w:rPr>
            </w:r>
          </w:p>
        </w:tc>
        <w:tc>
          <w:tcPr>
            <w:shd w:fill="d9e2f3" w:val="clea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sz w:val="18"/>
                <w:szCs w:val="18"/>
                <w:rtl w:val="0"/>
              </w:rPr>
              <w:t xml:space="preserve">Example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sz w:val="18"/>
                <w:szCs w:val="18"/>
                <w:rtl w:val="0"/>
              </w:rPr>
              <w:t xml:space="preserve">/api/analyze – analyze submitted article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sz w:val="18"/>
                <w:szCs w:val="18"/>
                <w:rtl w:val="0"/>
              </w:rPr>
              <w:t xml:space="preserve">POST</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sz w:val="18"/>
                <w:szCs w:val="18"/>
                <w:rtl w:val="0"/>
              </w:rPr>
              <w:t xml:space="preserve">/api/upload-article – receive TXT content and analyze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0"/>
                <w:bCs w:val="0"/>
                <w:sz w:val="18"/>
                <w:szCs w:val="18"/>
                <w:rtl w:val="0"/>
              </w:rPr>
              <w:t xml:space="preserve">/api/sample-articles – retrieve selectable ISOT samples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sz w:val="18"/>
                <w:szCs w:val="18"/>
                <w:rtl w:val="0"/>
              </w:rPr>
              <w:t xml:space="preserve">/api/article-analysis/&lt;id&gt; – retrieve stored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sz w:val="18"/>
                <w:szCs w:val="18"/>
                <w:rtl w:val="0"/>
              </w:rPr>
              <w:t xml:space="preserve">GET</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sz w:val="18"/>
                <w:szCs w:val="18"/>
                <w:rtl w:val="0"/>
              </w:rPr>
              <w:t xml:space="preserve">/api/warehouse/summary – warehouse counts/statistics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sz w:val="18"/>
                <w:szCs w:val="18"/>
                <w:rtl w:val="0"/>
              </w:rPr>
              <w:t xml:space="preserve">GET/POST</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sz w:val="18"/>
                <w:szCs w:val="18"/>
                <w:rtl w:val="0"/>
              </w:rPr>
              <w:t xml:space="preserve">/api/warehouse/olap – execute selected OLAP analysis</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8.2 Shared Article Context</w:t>
      </w:r>
    </w:p>
    <w:p w:rsidR="00000000" w:rsidDel="00000000" w:rsidP="00000000" w:rsidRDefault="00000000" w:rsidRPr="00000000" w14:paraId="0000014B">
      <w:pPr>
        <w:spacing w:after="120" w:lineRule="auto"/>
        <w:rPr/>
      </w:pPr>
      <w:r w:rsidDel="00000000" w:rsidR="00000000" w:rsidRPr="00000000">
        <w:rPr>
          <w:rtl w:val="0"/>
        </w:rPr>
        <w:t xml:space="preserve">A key implementation requirement is that an article analysis must not live only inside the Module 2 screen. After analysis, the backend returns a persistent analysis identifier. The frontend keeps the current analysis identifier and other necessary context, and Module 3 retrieves the analysis when opened. This ensures that the same article and its results remain available across relevant modules without forcing the user to enter the article again.</w:t>
      </w:r>
    </w:p>
    <w:p w:rsidR="00000000" w:rsidDel="00000000" w:rsidP="00000000" w:rsidRDefault="00000000" w:rsidRPr="00000000" w14:paraId="0000014C">
      <w:pPr>
        <w:ind w:left="504" w:right="504" w:firstLine="0"/>
        <w:rPr/>
      </w:pPr>
      <w:r w:rsidDel="00000000" w:rsidR="00000000" w:rsidRPr="00000000">
        <w:rPr>
          <w:rFonts w:ascii="Courier New" w:cs="Courier New" w:eastAsia="Courier New" w:hAnsi="Courier New"/>
          <w:sz w:val="18"/>
          <w:szCs w:val="18"/>
          <w:rtl w:val="0"/>
        </w:rPr>
        <w:t xml:space="preserve">Analyze Article</w:t>
        <w:br w:type="textWrapping"/>
        <w:t xml:space="preserve">      |</w:t>
        <w:br w:type="textWrapping"/>
        <w:t xml:space="preserve">      v</w:t>
        <w:br w:type="textWrapping"/>
        <w:t xml:space="preserve">POST /api/analyze</w:t>
        <w:br w:type="textWrapping"/>
        <w:t xml:space="preserve">      |</w:t>
        <w:br w:type="textWrapping"/>
        <w:t xml:space="preserve">      v</w:t>
        <w:br w:type="textWrapping"/>
        <w:t xml:space="preserve">analysis_id returned</w:t>
        <w:br w:type="textWrapping"/>
        <w:t xml:space="preserve">      |</w:t>
        <w:br w:type="textWrapping"/>
        <w:t xml:space="preserve">      v</w:t>
        <w:br w:type="textWrapping"/>
        <w:t xml:space="preserve">Frontend stores current analysis_id</w:t>
        <w:br w:type="textWrapping"/>
        <w:t xml:space="preserve">      |</w:t>
        <w:br w:type="textWrapping"/>
        <w:t xml:space="preserve">      v</w:t>
        <w:br w:type="textWrapping"/>
        <w:t xml:space="preserve">Navigate to Module 3</w:t>
        <w:br w:type="textWrapping"/>
        <w:t xml:space="preserve">      |</w:t>
        <w:br w:type="textWrapping"/>
        <w:t xml:space="preserve">      v</w:t>
        <w:br w:type="textWrapping"/>
        <w:t xml:space="preserve">GET /api/article-analysis/&lt;analysis_id&gt;</w:t>
        <w:br w:type="textWrapping"/>
        <w:t xml:space="preserve">      |</w:t>
        <w:br w:type="textWrapping"/>
        <w:t xml:space="preserve">      v</w:t>
        <w:br w:type="textWrapping"/>
        <w:t xml:space="preserve">Display article context + OLAP analysis</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8.3 User-Submitted Data Handling</w:t>
      </w:r>
    </w:p>
    <w:p w:rsidR="00000000" w:rsidDel="00000000" w:rsidP="00000000" w:rsidRDefault="00000000" w:rsidRPr="00000000" w14:paraId="0000014E">
      <w:pPr>
        <w:spacing w:after="120" w:lineRule="auto"/>
        <w:rPr/>
      </w:pPr>
      <w:r w:rsidDel="00000000" w:rsidR="00000000" w:rsidRPr="00000000">
        <w:rPr>
          <w:rtl w:val="0"/>
        </w:rPr>
        <w:t xml:space="preserve">User-submitted articles are stored separately from historical ISOT records. They may be used for analysis history and contextual OLAP views, but they are not automatically added to the model-training dataset. This prevents accidental retraining and keeps the distinction between training data and post-training user analysis clear.</w:t>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9. Execution Screenshots / Output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10. Test Cases and Results / Validation</w:t>
      </w:r>
    </w:p>
    <w:p w:rsidR="00000000" w:rsidDel="00000000" w:rsidP="00000000" w:rsidRDefault="00000000" w:rsidRPr="00000000" w14:paraId="00000154">
      <w:pPr>
        <w:spacing w:after="120" w:lineRule="auto"/>
        <w:rPr/>
      </w:pPr>
      <w:r w:rsidDel="00000000" w:rsidR="00000000" w:rsidRPr="00000000">
        <w:rPr>
          <w:rtl w:val="0"/>
        </w:rPr>
        <w:t xml:space="preserve">The following test plan is designed for the implemented InfoTrust application. Actual prediction outputs should be recorded from the running system.</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2f3" w:val="clear"/>
            <w:vAlign w:val="cente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1"/>
                <w:bCs w:val="1"/>
                <w:sz w:val="16"/>
                <w:szCs w:val="16"/>
                <w:rtl w:val="0"/>
              </w:rPr>
              <w:t xml:space="preserve">Test Case</w:t>
            </w:r>
            <w:r w:rsidDel="00000000" w:rsidR="00000000" w:rsidRPr="00000000">
              <w:rPr>
                <w:rtl w:val="0"/>
              </w:rPr>
            </w:r>
          </w:p>
        </w:tc>
        <w:tc>
          <w:tcPr>
            <w:shd w:fill="d9e2f3" w:val="clear"/>
            <w:vAlign w:val="cente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sz w:val="16"/>
                <w:szCs w:val="16"/>
                <w:rtl w:val="0"/>
              </w:rPr>
              <w:t xml:space="preserve">Input / Action</w:t>
            </w:r>
            <w:r w:rsidDel="00000000" w:rsidR="00000000" w:rsidRPr="00000000">
              <w:rPr>
                <w:rtl w:val="0"/>
              </w:rPr>
            </w:r>
          </w:p>
        </w:tc>
        <w:tc>
          <w:tcPr>
            <w:shd w:fill="d9e2f3" w:val="clea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1"/>
                <w:bCs w:val="1"/>
                <w:sz w:val="16"/>
                <w:szCs w:val="16"/>
                <w:rtl w:val="0"/>
              </w:rPr>
              <w:t xml:space="preserve">Expected Result</w:t>
            </w:r>
            <w:r w:rsidDel="00000000" w:rsidR="00000000" w:rsidRPr="00000000">
              <w:rPr>
                <w:rtl w:val="0"/>
              </w:rPr>
            </w:r>
          </w:p>
        </w:tc>
        <w:tc>
          <w:tcPr>
            <w:shd w:fill="d9e2f3" w:val="clea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1"/>
                <w:bCs w:val="1"/>
                <w:sz w:val="16"/>
                <w:szCs w:val="16"/>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sz w:val="16"/>
                <w:szCs w:val="16"/>
                <w:rtl w:val="0"/>
              </w:rPr>
              <w:t xml:space="preserve">TC01</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sz w:val="16"/>
                <w:szCs w:val="16"/>
                <w:rtl w:val="0"/>
              </w:rPr>
              <w:t xml:space="preserve">Paste valid article text</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sz w:val="16"/>
                <w:szCs w:val="16"/>
                <w:rtl w:val="0"/>
              </w:rPr>
              <w:t xml:space="preserve">Backend returns prediction and analysis</w:t>
            </w: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sz w:val="16"/>
                <w:szCs w:val="16"/>
                <w:rtl w:val="0"/>
              </w:rPr>
              <w:t xml:space="preserve">TC02</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sz w:val="16"/>
                <w:szCs w:val="16"/>
                <w:rtl w:val="0"/>
              </w:rPr>
              <w:t xml:space="preserve">Upload valid .txt file</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sz w:val="16"/>
                <w:szCs w:val="16"/>
                <w:rtl w:val="0"/>
              </w:rPr>
              <w:t xml:space="preserve">Article is read and analyzed</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sz w:val="16"/>
                <w:szCs w:val="16"/>
                <w:rtl w:val="0"/>
              </w:rPr>
              <w:t xml:space="preserve">TC03</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sz w:val="16"/>
                <w:szCs w:val="16"/>
                <w:rtl w:val="0"/>
              </w:rPr>
              <w:t xml:space="preserve">Select ISOT REAL sample</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sz w:val="16"/>
                <w:szCs w:val="16"/>
                <w:rtl w:val="0"/>
              </w:rPr>
              <w:t xml:space="preserve">Actual label and model prediction are displayed</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sz w:val="16"/>
                <w:szCs w:val="16"/>
                <w:rtl w:val="0"/>
              </w:rPr>
              <w:t xml:space="preserve">TC04</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sz w:val="16"/>
                <w:szCs w:val="16"/>
                <w:rtl w:val="0"/>
              </w:rPr>
              <w:t xml:space="preserve">Select ISOT FAKE sample</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16"/>
                <w:szCs w:val="16"/>
                <w:rtl w:val="0"/>
              </w:rPr>
              <w:t xml:space="preserve">Actual label and model prediction are displayed</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16"/>
                <w:szCs w:val="16"/>
                <w:rtl w:val="0"/>
              </w:rPr>
              <w:t xml:space="preserve">TC05</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16"/>
                <w:szCs w:val="16"/>
                <w:rtl w:val="0"/>
              </w:rPr>
              <w:t xml:space="preserve">Submit empty article</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16"/>
                <w:szCs w:val="16"/>
                <w:rtl w:val="0"/>
              </w:rPr>
              <w:t xml:space="preserve">Validation error is shown</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16"/>
                <w:szCs w:val="16"/>
                <w:rtl w:val="0"/>
              </w:rPr>
              <w:t xml:space="preserve">TC06</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16"/>
                <w:szCs w:val="16"/>
                <w:rtl w:val="0"/>
              </w:rPr>
              <w:t xml:space="preserve">Upload unsupported file</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16"/>
                <w:szCs w:val="16"/>
                <w:rtl w:val="0"/>
              </w:rPr>
              <w:t xml:space="preserve">Clear file-type error is shown</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sz w:val="16"/>
                <w:szCs w:val="16"/>
                <w:rtl w:val="0"/>
              </w:rPr>
              <w:t xml:space="preserve">TC07</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sz w:val="16"/>
                <w:szCs w:val="16"/>
                <w:rtl w:val="0"/>
              </w:rPr>
              <w:t xml:space="preserve">Navigate Module 2 -&gt; Module 3</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sz w:val="16"/>
                <w:szCs w:val="16"/>
                <w:rtl w:val="0"/>
              </w:rPr>
              <w:t xml:space="preserve">Current article context remains available</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sz w:val="16"/>
                <w:szCs w:val="16"/>
                <w:rtl w:val="0"/>
              </w:rPr>
              <w:t xml:space="preserve">TC08</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sz w:val="16"/>
                <w:szCs w:val="16"/>
                <w:rtl w:val="0"/>
              </w:rPr>
              <w:t xml:space="preserve">Refresh/reopen analysis</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sz w:val="16"/>
                <w:szCs w:val="16"/>
                <w:rtl w:val="0"/>
              </w:rPr>
              <w:t xml:space="preserve">Stored analysis can be retrieved using analysis ID</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sz w:val="16"/>
                <w:szCs w:val="16"/>
                <w:rtl w:val="0"/>
              </w:rPr>
              <w:t xml:space="preserve">TC09</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sz w:val="16"/>
                <w:szCs w:val="16"/>
                <w:rtl w:val="0"/>
              </w:rPr>
              <w:t xml:space="preserve">Run roll-up</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sz w:val="16"/>
                <w:szCs w:val="16"/>
                <w:rtl w:val="0"/>
              </w:rPr>
              <w:t xml:space="preserve">Higher-level aggregated warehouse results are shown</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sz w:val="16"/>
                <w:szCs w:val="16"/>
                <w:rtl w:val="0"/>
              </w:rPr>
              <w:t xml:space="preserve">TC10</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sz w:val="16"/>
                <w:szCs w:val="16"/>
                <w:rtl w:val="0"/>
              </w:rPr>
              <w:t xml:space="preserve">Run drill-down</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sz w:val="16"/>
                <w:szCs w:val="16"/>
                <w:rtl w:val="0"/>
              </w:rPr>
              <w:t xml:space="preserve">More detailed warehouse results are shown</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sz w:val="16"/>
                <w:szCs w:val="16"/>
                <w:rtl w:val="0"/>
              </w:rPr>
              <w:t xml:space="preserve">TC11</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sz w:val="16"/>
                <w:szCs w:val="16"/>
                <w:rtl w:val="0"/>
              </w:rPr>
              <w:t xml:space="preserve">Run slice</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sz w:val="16"/>
                <w:szCs w:val="16"/>
                <w:rtl w:val="0"/>
              </w:rPr>
              <w:t xml:space="preserve">Single-dimension filtered result is shown</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sz w:val="16"/>
                <w:szCs w:val="16"/>
                <w:rtl w:val="0"/>
              </w:rPr>
              <w:t xml:space="preserve">TC12</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sz w:val="16"/>
                <w:szCs w:val="16"/>
                <w:rtl w:val="0"/>
              </w:rPr>
              <w:t xml:space="preserve">Run dice</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sz w:val="16"/>
                <w:szCs w:val="16"/>
                <w:rtl w:val="0"/>
              </w:rPr>
              <w:t xml:space="preserve">Multi-dimension filtered result is shown</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sz w:val="16"/>
                <w:szCs w:val="16"/>
                <w:rtl w:val="0"/>
              </w:rPr>
              <w:t xml:space="preserve">TC13</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0"/>
                <w:bCs w:val="0"/>
                <w:sz w:val="16"/>
                <w:szCs w:val="16"/>
                <w:rtl w:val="0"/>
              </w:rPr>
              <w:t xml:space="preserve">Compare similar articles</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0"/>
                <w:bCs w:val="0"/>
                <w:sz w:val="16"/>
                <w:szCs w:val="16"/>
                <w:rtl w:val="0"/>
              </w:rPr>
              <w:t xml:space="preserve">Top matching ISOT articles and labels are returned</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0"/>
                <w:bCs w:val="0"/>
                <w:sz w:val="16"/>
                <w:szCs w:val="16"/>
                <w:rtl w:val="0"/>
              </w:rPr>
              <w:t xml:space="preserve">TC14</w:t>
            </w: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0"/>
                <w:bCs w:val="0"/>
                <w:sz w:val="16"/>
                <w:szCs w:val="16"/>
                <w:rtl w:val="0"/>
              </w:rPr>
              <w:t xml:space="preserve">Check database persistence</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0"/>
                <w:bCs w:val="0"/>
                <w:sz w:val="16"/>
                <w:szCs w:val="16"/>
                <w:rtl w:val="0"/>
              </w:rPr>
              <w:t xml:space="preserve">Analysis record exists after analysis</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0"/>
                <w:bCs w:val="0"/>
                <w:sz w:val="16"/>
                <w:szCs w:val="16"/>
                <w:rtl w:val="0"/>
              </w:rPr>
              <w:t xml:space="preserve">To be recorded</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10.1 Model Evaluation</w:t>
      </w:r>
    </w:p>
    <w:p w:rsidR="00000000" w:rsidDel="00000000" w:rsidP="00000000" w:rsidRDefault="00000000" w:rsidRPr="00000000" w14:paraId="00000193">
      <w:pPr>
        <w:spacing w:after="120" w:lineRule="auto"/>
        <w:rPr/>
      </w:pPr>
      <w:r w:rsidDel="00000000" w:rsidR="00000000" w:rsidRPr="00000000">
        <w:rPr>
          <w:rtl w:val="0"/>
        </w:rPr>
        <w:t xml:space="preserve">For known labelled ISOT samples, the application can compare the supplied dataset label with the model prediction. If formal model evaluation is performed, report the actual confusion matrix, accuracy, precision, recall and F1-score obtained from the implemented training/evaluation workflow.</w:t>
      </w:r>
    </w:p>
    <w:tbl>
      <w:tblPr>
        <w:tblStyle w:val="Table1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vAlign w:val="cente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sz w:val="20"/>
                <w:szCs w:val="20"/>
                <w:rtl w:val="0"/>
              </w:rPr>
              <w:t xml:space="preserve">[ Insert actual confusion matrix / evaluation metrics from the implemented model ]</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Insert actual project screenshot/figure here.</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2f3" w:val="clea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1"/>
                <w:bCs w:val="1"/>
                <w:sz w:val="18"/>
                <w:szCs w:val="18"/>
                <w:rtl w:val="0"/>
              </w:rPr>
              <w:t xml:space="preserve">Metric</w:t>
            </w:r>
            <w:r w:rsidDel="00000000" w:rsidR="00000000" w:rsidRPr="00000000">
              <w:rPr>
                <w:rtl w:val="0"/>
              </w:rPr>
            </w:r>
          </w:p>
        </w:tc>
        <w:tc>
          <w:tcPr>
            <w:shd w:fill="d9e2f3" w:val="clea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bCs w:val="1"/>
                <w:sz w:val="18"/>
                <w:szCs w:val="18"/>
                <w:rtl w:val="0"/>
              </w:rPr>
              <w:t xml:space="preserve">Actual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sz w:val="18"/>
                <w:szCs w:val="18"/>
                <w:rtl w:val="0"/>
              </w:rPr>
              <w:t xml:space="preserve">Accuracy</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sz w:val="18"/>
                <w:szCs w:val="18"/>
                <w:rtl w:val="0"/>
              </w:rPr>
              <w:t xml:space="preserve">To be measured from the implemented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sz w:val="18"/>
                <w:szCs w:val="18"/>
                <w:rtl w:val="0"/>
              </w:rPr>
              <w:t xml:space="preserve">Precision</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sz w:val="18"/>
                <w:szCs w:val="18"/>
                <w:rtl w:val="0"/>
              </w:rPr>
              <w:t xml:space="preserve">To be measured from the implemented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sz w:val="18"/>
                <w:szCs w:val="18"/>
                <w:rtl w:val="0"/>
              </w:rPr>
              <w:t xml:space="preserve">Recall</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sz w:val="18"/>
                <w:szCs w:val="18"/>
                <w:rtl w:val="0"/>
              </w:rPr>
              <w:t xml:space="preserve">To be measured from the implemented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0"/>
                <w:bCs w:val="0"/>
                <w:sz w:val="18"/>
                <w:szCs w:val="18"/>
                <w:rtl w:val="0"/>
              </w:rPr>
              <w:t xml:space="preserve">F1-score</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0"/>
                <w:bCs w:val="0"/>
                <w:sz w:val="18"/>
                <w:szCs w:val="18"/>
                <w:rtl w:val="0"/>
              </w:rPr>
              <w:t xml:space="preserve">To be measured from the implemented evaluation</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11. OLAP Analysis and Discussion</w:t>
      </w:r>
    </w:p>
    <w:p w:rsidR="00000000" w:rsidDel="00000000" w:rsidP="00000000" w:rsidRDefault="00000000" w:rsidRPr="00000000" w14:paraId="000001A2">
      <w:pPr>
        <w:pStyle w:val="Heading2"/>
        <w:rPr/>
      </w:pPr>
      <w:r w:rsidDel="00000000" w:rsidR="00000000" w:rsidRPr="00000000">
        <w:rPr>
          <w:rtl w:val="0"/>
        </w:rPr>
        <w:t xml:space="preserve">11.1 OLAP Operations</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sz w:val="18"/>
                <w:szCs w:val="18"/>
                <w:rtl w:val="0"/>
              </w:rPr>
              <w:t xml:space="preserve">Operation</w:t>
            </w:r>
            <w:r w:rsidDel="00000000" w:rsidR="00000000" w:rsidRPr="00000000">
              <w:rPr>
                <w:rtl w:val="0"/>
              </w:rPr>
            </w:r>
          </w:p>
        </w:tc>
        <w:tc>
          <w:tcPr>
            <w:shd w:fill="d9e2f3" w:val="clea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1"/>
                <w:bCs w:val="1"/>
                <w:sz w:val="18"/>
                <w:szCs w:val="18"/>
                <w:rtl w:val="0"/>
              </w:rPr>
              <w:t xml:space="preserve">Example in InfoTrust</w:t>
            </w:r>
            <w:r w:rsidDel="00000000" w:rsidR="00000000" w:rsidRPr="00000000">
              <w:rPr>
                <w:rtl w:val="0"/>
              </w:rPr>
            </w:r>
          </w:p>
        </w:tc>
        <w:tc>
          <w:tcPr>
            <w:shd w:fill="d9e2f3" w:val="clea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1"/>
                <w:bCs w:val="1"/>
                <w:sz w:val="18"/>
                <w:szCs w:val="18"/>
                <w:rtl w:val="0"/>
              </w:rPr>
              <w:t xml:space="preserve">Expected Analytical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sz w:val="18"/>
                <w:szCs w:val="18"/>
                <w:rtl w:val="0"/>
              </w:rPr>
              <w:t xml:space="preserve">Roll-up</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0"/>
                <w:bCs w:val="0"/>
                <w:sz w:val="18"/>
                <w:szCs w:val="18"/>
                <w:rtl w:val="0"/>
              </w:rPr>
              <w:t xml:space="preserve">Day -&gt; Month -&gt; Quarter -&gt; Year</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0"/>
                <w:bCs w:val="0"/>
                <w:sz w:val="18"/>
                <w:szCs w:val="18"/>
                <w:rtl w:val="0"/>
              </w:rPr>
              <w:t xml:space="preserve">Summarize news activity at broader time 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0"/>
                <w:bCs w:val="0"/>
                <w:sz w:val="18"/>
                <w:szCs w:val="18"/>
                <w:rtl w:val="0"/>
              </w:rPr>
              <w:t xml:space="preserve">Drill-down</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0"/>
                <w:bCs w:val="0"/>
                <w:sz w:val="18"/>
                <w:szCs w:val="18"/>
                <w:rtl w:val="0"/>
              </w:rPr>
              <w:t xml:space="preserve">Year -&gt; Quarter -&gt; Month -&gt; Day</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0"/>
                <w:bCs w:val="0"/>
                <w:sz w:val="18"/>
                <w:szCs w:val="18"/>
                <w:rtl w:val="0"/>
              </w:rPr>
              <w:t xml:space="preserve">Inspect detailed changes inside an aggregate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0"/>
                <w:bCs w:val="0"/>
                <w:sz w:val="18"/>
                <w:szCs w:val="18"/>
                <w:rtl w:val="0"/>
              </w:rPr>
              <w:t xml:space="preserve">Slice</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0"/>
                <w:bCs w:val="0"/>
                <w:sz w:val="18"/>
                <w:szCs w:val="18"/>
                <w:rtl w:val="0"/>
              </w:rPr>
              <w:t xml:space="preserve">Label = FAKE</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0"/>
                <w:bCs w:val="0"/>
                <w:sz w:val="18"/>
                <w:szCs w:val="18"/>
                <w:rtl w:val="0"/>
              </w:rPr>
              <w:t xml:space="preserve">Analyze one selected warehouse dimension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0"/>
                <w:bCs w:val="0"/>
                <w:sz w:val="18"/>
                <w:szCs w:val="18"/>
                <w:rtl w:val="0"/>
              </w:rPr>
              <w:t xml:space="preserve">Dice</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sz w:val="18"/>
                <w:szCs w:val="18"/>
                <w:rtl w:val="0"/>
              </w:rPr>
              <w:t xml:space="preserve">Topic = Politics AND Label = FAKE AND selected Year</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sz w:val="18"/>
                <w:szCs w:val="18"/>
                <w:rtl w:val="0"/>
              </w:rPr>
              <w:t xml:space="preserve">Analyze a multi-dimensional subset</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11.2 Article Contextual Analysis</w:t>
      </w:r>
    </w:p>
    <w:p w:rsidR="00000000" w:rsidDel="00000000" w:rsidP="00000000" w:rsidRDefault="00000000" w:rsidRPr="00000000" w14:paraId="000001B4">
      <w:pPr>
        <w:spacing w:after="120" w:lineRule="auto"/>
        <w:rPr/>
      </w:pPr>
      <w:r w:rsidDel="00000000" w:rsidR="00000000" w:rsidRPr="00000000">
        <w:rPr>
          <w:rtl w:val="0"/>
        </w:rPr>
        <w:t xml:space="preserve">When an article has been analyzed in Module 2, Module 3 can display its predicted class, topic, sentiment and other available attributes. These attributes are used as context for historical warehouse exploration. The purpose is not to claim that the historical warehouse proves the submitted article's truth, but to show how a data-mining result can be examined against patterns in stored data.</w:t>
      </w:r>
    </w:p>
    <w:p w:rsidR="00000000" w:rsidDel="00000000" w:rsidP="00000000" w:rsidRDefault="00000000" w:rsidRPr="00000000" w14:paraId="000001B5">
      <w:pPr>
        <w:pStyle w:val="Heading2"/>
        <w:rPr/>
      </w:pPr>
      <w:r w:rsidDel="00000000" w:rsidR="00000000" w:rsidRPr="00000000">
        <w:rPr>
          <w:rtl w:val="0"/>
        </w:rPr>
        <w:t xml:space="preserve">11.3 Similarity Analysis</w:t>
      </w:r>
    </w:p>
    <w:p w:rsidR="00000000" w:rsidDel="00000000" w:rsidP="00000000" w:rsidRDefault="00000000" w:rsidRPr="00000000" w14:paraId="000001B6">
      <w:pPr>
        <w:spacing w:after="120" w:lineRule="auto"/>
        <w:rPr/>
      </w:pPr>
      <w:r w:rsidDel="00000000" w:rsidR="00000000" w:rsidRPr="00000000">
        <w:rPr>
          <w:rtl w:val="0"/>
        </w:rPr>
        <w:t xml:space="preserve">Cosine similarity is used on TF-IDF vectors to identify stored articles that are textually similar to the submitted article. The top matches can be displayed together with their dataset labels, giving the user a transparent view of which historical records most closely resemble the input.</w:t>
      </w:r>
    </w:p>
    <w:p w:rsidR="00000000" w:rsidDel="00000000" w:rsidP="00000000" w:rsidRDefault="00000000" w:rsidRPr="00000000" w14:paraId="000001B7">
      <w:pPr>
        <w:pStyle w:val="Heading2"/>
        <w:rPr/>
      </w:pPr>
      <w:r w:rsidDel="00000000" w:rsidR="00000000" w:rsidRPr="00000000">
        <w:rPr>
          <w:rtl w:val="0"/>
        </w:rPr>
        <w:t xml:space="preserve">11.4 Interpretation of Model Results</w:t>
      </w:r>
    </w:p>
    <w:p w:rsidR="00000000" w:rsidDel="00000000" w:rsidP="00000000" w:rsidRDefault="00000000" w:rsidRPr="00000000" w14:paraId="000001B8">
      <w:pPr>
        <w:spacing w:after="120" w:lineRule="auto"/>
        <w:rPr/>
      </w:pPr>
      <w:r w:rsidDel="00000000" w:rsidR="00000000" w:rsidRPr="00000000">
        <w:rPr>
          <w:rtl w:val="0"/>
        </w:rPr>
        <w:t xml:space="preserve">A REAL or FAKE prediction should be interpreted as a classification according to patterns learned from the ISOT training data. High model confidence does not prove that an article is factually true or false. This distinction is important when presenting the system as a DWDM project.</w:t>
      </w:r>
    </w:p>
    <w:p w:rsidR="00000000" w:rsidDel="00000000" w:rsidP="00000000" w:rsidRDefault="00000000" w:rsidRPr="00000000" w14:paraId="000001B9">
      <w:pPr>
        <w:pStyle w:val="Heading1"/>
        <w:rPr/>
      </w:pPr>
      <w:r w:rsidDel="00000000" w:rsidR="00000000" w:rsidRPr="00000000">
        <w:rPr>
          <w:rtl w:val="0"/>
        </w:rPr>
        <w:t xml:space="preserve">12. Broader Considerations</w:t>
      </w:r>
    </w:p>
    <w:p w:rsidR="00000000" w:rsidDel="00000000" w:rsidP="00000000" w:rsidRDefault="00000000" w:rsidRPr="00000000" w14:paraId="000001BA">
      <w:pPr>
        <w:pStyle w:val="Heading2"/>
        <w:rPr/>
      </w:pPr>
      <w:r w:rsidDel="00000000" w:rsidR="00000000" w:rsidRPr="00000000">
        <w:rPr>
          <w:rtl w:val="0"/>
        </w:rPr>
        <w:t xml:space="preserve">12.1 Scalability and Computational Feasibility</w:t>
      </w:r>
    </w:p>
    <w:p w:rsidR="00000000" w:rsidDel="00000000" w:rsidP="00000000" w:rsidRDefault="00000000" w:rsidRPr="00000000" w14:paraId="000001BB">
      <w:pPr>
        <w:spacing w:after="120" w:lineRule="auto"/>
        <w:rPr/>
      </w:pPr>
      <w:r w:rsidDel="00000000" w:rsidR="00000000" w:rsidRPr="00000000">
        <w:rPr>
          <w:rtl w:val="0"/>
        </w:rPr>
        <w:t xml:space="preserve">The warehouse separates source data from analytical queries, making it easier to extend the project with additional records in the future. For larger datasets, TF-IDF vectorization and similarity search may require optimization, caching or approximate nearest-neighbour techniques. For the current coursework scale, the simpler TF-IDF and cosine-similarity approach is appropriate and easier to explain.</w:t>
      </w:r>
    </w:p>
    <w:p w:rsidR="00000000" w:rsidDel="00000000" w:rsidP="00000000" w:rsidRDefault="00000000" w:rsidRPr="00000000" w14:paraId="000001BC">
      <w:pPr>
        <w:pStyle w:val="Heading2"/>
        <w:rPr/>
      </w:pPr>
      <w:r w:rsidDel="00000000" w:rsidR="00000000" w:rsidRPr="00000000">
        <w:rPr>
          <w:rtl w:val="0"/>
        </w:rPr>
        <w:t xml:space="preserve">12.2 Data Privacy and Responsible Data Handling</w:t>
      </w:r>
    </w:p>
    <w:p w:rsidR="00000000" w:rsidDel="00000000" w:rsidP="00000000" w:rsidRDefault="00000000" w:rsidRPr="00000000" w14:paraId="000001BD">
      <w:pPr>
        <w:spacing w:after="120" w:lineRule="auto"/>
        <w:rPr/>
      </w:pPr>
      <w:r w:rsidDel="00000000" w:rsidR="00000000" w:rsidRPr="00000000">
        <w:rPr>
          <w:rtl w:val="0"/>
        </w:rPr>
        <w:t xml:space="preserve">The current ISOT-based project is focused on public news text rather than customer PII. Nevertheless, submitted article content should be handled carefully, and unnecessary personal information should not be stored. Any future extension involving user accounts or private documents should apply appropriate access controls.</w:t>
      </w:r>
    </w:p>
    <w:p w:rsidR="00000000" w:rsidDel="00000000" w:rsidP="00000000" w:rsidRDefault="00000000" w:rsidRPr="00000000" w14:paraId="000001BE">
      <w:pPr>
        <w:pStyle w:val="Heading2"/>
        <w:rPr/>
      </w:pPr>
      <w:r w:rsidDel="00000000" w:rsidR="00000000" w:rsidRPr="00000000">
        <w:rPr>
          <w:rtl w:val="0"/>
        </w:rPr>
        <w:t xml:space="preserve">12.3 Fairness and Limitations</w:t>
      </w:r>
    </w:p>
    <w:p w:rsidR="00000000" w:rsidDel="00000000" w:rsidP="00000000" w:rsidRDefault="00000000" w:rsidRPr="00000000" w14:paraId="000001BF">
      <w:pPr>
        <w:spacing w:after="120" w:lineRule="auto"/>
        <w:rPr/>
      </w:pPr>
      <w:r w:rsidDel="00000000" w:rsidR="00000000" w:rsidRPr="00000000">
        <w:rPr>
          <w:rtl w:val="0"/>
        </w:rPr>
        <w:t xml:space="preserve">The model may inherit biases and source-specific patterns from the ISOT dataset. A classifier can therefore perform differently on articles from sources, topics or writing styles that differ from the training data. The system should not be used as the sole basis for high-impact decisions.</w:t>
      </w:r>
    </w:p>
    <w:p w:rsidR="00000000" w:rsidDel="00000000" w:rsidP="00000000" w:rsidRDefault="00000000" w:rsidRPr="00000000" w14:paraId="000001C0">
      <w:pPr>
        <w:pStyle w:val="Heading2"/>
        <w:rPr/>
      </w:pPr>
      <w:r w:rsidDel="00000000" w:rsidR="00000000" w:rsidRPr="00000000">
        <w:rPr>
          <w:rtl w:val="0"/>
        </w:rPr>
        <w:t xml:space="preserve">12.4 Sustainability and SDG Relevance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SDG 9 – the project demonstrates practical use of data infrastructure, analytics and digital innovation.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information handling – the project encourages analytical rather than unquestioned interpretation of online content.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Academic and digital literacy relevance – the system demonstrates how data warehousing and mining can be combined for information analysis.</w:t>
      </w:r>
    </w:p>
    <w:p w:rsidR="00000000" w:rsidDel="00000000" w:rsidP="00000000" w:rsidRDefault="00000000" w:rsidRPr="00000000" w14:paraId="000001C4">
      <w:pPr>
        <w:pStyle w:val="Heading1"/>
        <w:rPr/>
      </w:pPr>
      <w:r w:rsidDel="00000000" w:rsidR="00000000" w:rsidRPr="00000000">
        <w:rPr>
          <w:rtl w:val="0"/>
        </w:rPr>
        <w:t xml:space="preserve">13. Conclusion</w:t>
      </w:r>
    </w:p>
    <w:p w:rsidR="00000000" w:rsidDel="00000000" w:rsidP="00000000" w:rsidRDefault="00000000" w:rsidRPr="00000000" w14:paraId="000001C5">
      <w:pPr>
        <w:spacing w:after="120" w:lineRule="auto"/>
        <w:rPr/>
      </w:pPr>
      <w:r w:rsidDel="00000000" w:rsidR="00000000" w:rsidRPr="00000000">
        <w:rPr>
          <w:rtl w:val="0"/>
        </w:rPr>
        <w:t xml:space="preserve">InfoTrust is designed as an integrated Data Warehousing and Data Mining system for news and fake-news analysis using the ISOT Fake News Dataset. The project combines an ETL pipeline, SQLite-based analytical storage, text preprocessing, TF-IDF representation, Naïve Bayes classification, sentiment and topic analysis, cosine-similarity search and OLAP exploration.</w:t>
      </w:r>
    </w:p>
    <w:p w:rsidR="00000000" w:rsidDel="00000000" w:rsidP="00000000" w:rsidRDefault="00000000" w:rsidRPr="00000000" w14:paraId="000001C6">
      <w:pPr>
        <w:spacing w:after="120" w:lineRule="auto"/>
        <w:rPr/>
      </w:pPr>
      <w:r w:rsidDel="00000000" w:rsidR="00000000" w:rsidRPr="00000000">
        <w:rPr>
          <w:rtl w:val="0"/>
        </w:rPr>
        <w:t xml:space="preserve">The application is organized into three connected modules. Module 1 focuses on ETL and the data warehouse, Module 2 provides a single-page article intelligence workspace, and Module 3 provides OLAP and contextual analysis. A key integration feature is the persistence of the current article analysis, allowing a submitted article to remain available when the user moves between relevant modules.</w:t>
      </w:r>
    </w:p>
    <w:p w:rsidR="00000000" w:rsidDel="00000000" w:rsidP="00000000" w:rsidRDefault="00000000" w:rsidRPr="00000000" w14:paraId="000001C7">
      <w:pPr>
        <w:spacing w:after="120" w:lineRule="auto"/>
        <w:rPr/>
      </w:pPr>
      <w:r w:rsidDel="00000000" w:rsidR="00000000" w:rsidRPr="00000000">
        <w:rPr>
          <w:rtl w:val="0"/>
        </w:rPr>
        <w:t xml:space="preserve">The system is intentionally presented as a coursework DWDM application rather than a production fact-checking service. Its predictions describe similarity to patterns learned from the dataset and must not be interpreted as definitive factual verification.</w:t>
      </w:r>
    </w:p>
    <w:p w:rsidR="00000000" w:rsidDel="00000000" w:rsidP="00000000" w:rsidRDefault="00000000" w:rsidRPr="00000000" w14:paraId="000001C8">
      <w:pPr>
        <w:pStyle w:val="Heading1"/>
        <w:rPr/>
      </w:pPr>
      <w:r w:rsidDel="00000000" w:rsidR="00000000" w:rsidRPr="00000000">
        <w:rPr>
          <w:rtl w:val="0"/>
        </w:rPr>
        <w:t xml:space="preserve">14. Student Reflection</w:t>
      </w:r>
    </w:p>
    <w:p w:rsidR="00000000" w:rsidDel="00000000" w:rsidP="00000000" w:rsidRDefault="00000000" w:rsidRPr="00000000" w14:paraId="000001C9">
      <w:pPr>
        <w:spacing w:after="120" w:lineRule="auto"/>
        <w:rPr/>
      </w:pPr>
      <w:r w:rsidDel="00000000" w:rsidR="00000000" w:rsidRPr="00000000">
        <w:rPr>
          <w:rtl w:val="0"/>
        </w:rPr>
        <w:t xml:space="preserve">The project demonstrates how data warehousing and data mining can be connected instead of being treated as independent techniques. The ETL and warehouse stages provide a structured historical foundation, while the mining stage converts unstructured article text into analytical features and classification results. The OLAP stage then provides a way to explore the stored data at multiple levels of detail.</w:t>
      </w:r>
    </w:p>
    <w:p w:rsidR="00000000" w:rsidDel="00000000" w:rsidP="00000000" w:rsidRDefault="00000000" w:rsidRPr="00000000" w14:paraId="000001CA">
      <w:pPr>
        <w:spacing w:after="120" w:lineRule="auto"/>
        <w:rPr/>
      </w:pPr>
      <w:r w:rsidDel="00000000" w:rsidR="00000000" w:rsidRPr="00000000">
        <w:rPr>
          <w:rtl w:val="0"/>
        </w:rPr>
        <w:t xml:space="preserve">A major learning point is that a successful analytical application requires consistent data flow. The same article preprocessing and feature transformation must be used during training and prediction, and the analysis result must remain accessible beyond the page where the user entered the article.</w:t>
      </w:r>
    </w:p>
    <w:p w:rsidR="00000000" w:rsidDel="00000000" w:rsidP="00000000" w:rsidRDefault="00000000" w:rsidRPr="00000000" w14:paraId="000001CB">
      <w:pPr>
        <w:spacing w:after="120" w:lineRule="auto"/>
        <w:rPr/>
      </w:pPr>
      <w:r w:rsidDel="00000000" w:rsidR="00000000" w:rsidRPr="00000000">
        <w:rPr>
          <w:rtl w:val="0"/>
        </w:rPr>
        <w:t xml:space="preserve">With additional time, the system could be extended with stronger topic modelling, more rigorous model comparison, larger or more diverse datasets, source-independent evaluation and improved similarity search. Such extensions should be added only after validating the current end-to-end workflow.</w:t>
      </w:r>
    </w:p>
    <w:p w:rsidR="00000000" w:rsidDel="00000000" w:rsidP="00000000" w:rsidRDefault="00000000" w:rsidRPr="00000000" w14:paraId="000001CC">
      <w:pPr>
        <w:pStyle w:val="Heading1"/>
        <w:rPr/>
      </w:pPr>
      <w:r w:rsidDel="00000000" w:rsidR="00000000" w:rsidRPr="00000000">
        <w:rPr>
          <w:rtl w:val="0"/>
        </w:rPr>
        <w:t xml:space="preserve">15. Individual Contribution of Group Members</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b w:val="1"/>
                <w:bCs w:val="1"/>
                <w:sz w:val="18"/>
                <w:szCs w:val="18"/>
                <w:rtl w:val="0"/>
              </w:rPr>
              <w:t xml:space="preserve">Name</w:t>
            </w:r>
            <w:r w:rsidDel="00000000" w:rsidR="00000000" w:rsidRPr="00000000">
              <w:rPr>
                <w:rtl w:val="0"/>
              </w:rPr>
            </w:r>
          </w:p>
        </w:tc>
        <w:tc>
          <w:tcPr>
            <w:shd w:fill="d9e2f3" w:val="clear"/>
            <w:vAlign w:val="cente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sz w:val="18"/>
                <w:szCs w:val="18"/>
                <w:rtl w:val="0"/>
              </w:rPr>
              <w:t xml:space="preserve">Register Number</w:t>
            </w:r>
            <w:r w:rsidDel="00000000" w:rsidR="00000000" w:rsidRPr="00000000">
              <w:rPr>
                <w:rtl w:val="0"/>
              </w:rPr>
            </w:r>
          </w:p>
        </w:tc>
        <w:tc>
          <w:tcPr>
            <w:shd w:fill="d9e2f3" w:val="clear"/>
            <w:vAlign w:val="cente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1"/>
                <w:bCs w:val="1"/>
                <w:sz w:val="18"/>
                <w:szCs w:val="18"/>
                <w:rtl w:val="0"/>
              </w:rPr>
              <w:t xml:space="preserve">Contribution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sz w:val="18"/>
                <w:szCs w:val="18"/>
                <w:rtl w:val="0"/>
              </w:rPr>
              <w:t xml:space="preserve">Heisenberg Raja G B </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sz w:val="18"/>
                <w:szCs w:val="18"/>
                <w:rtl w:val="0"/>
              </w:rPr>
              <w:t xml:space="preserve">192324158</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0"/>
                <w:bCs w:val="0"/>
                <w:sz w:val="18"/>
                <w:szCs w:val="18"/>
                <w:rtl w:val="0"/>
              </w:rPr>
              <w:t xml:space="preserve">Data warehouse schema, ETL and database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sz w:val="18"/>
                <w:szCs w:val="18"/>
                <w:rtl w:val="0"/>
              </w:rPr>
              <w:t xml:space="preserve">Harish Kumar M</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rtl w:val="0"/>
              </w:rPr>
              <w:t xml:space="preserve">192565053</w:t>
            </w:r>
          </w:p>
        </w:tc>
        <w:tc>
          <w:tcPr>
            <w:vAlign w:val="cente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b w:val="0"/>
                <w:bCs w:val="0"/>
                <w:sz w:val="18"/>
                <w:szCs w:val="18"/>
                <w:rtl w:val="0"/>
              </w:rPr>
              <w:t xml:space="preserve">Preprocessing, OLAP design and analytical views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rPr/>
            </w:pPr>
            <w:r w:rsidDel="00000000" w:rsidR="00000000" w:rsidRPr="00000000">
              <w:rPr>
                <w:sz w:val="18"/>
                <w:szCs w:val="18"/>
                <w:rtl w:val="0"/>
              </w:rPr>
              <w:t xml:space="preserve">Praveen</w:t>
            </w: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tl w:val="0"/>
              </w:rPr>
              <w:t xml:space="preserve">192411127</w:t>
            </w:r>
          </w:p>
        </w:tc>
        <w:tc>
          <w:tcPr>
            <w:vAlign w:val="cente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0"/>
                <w:bCs w:val="0"/>
                <w:sz w:val="18"/>
                <w:szCs w:val="18"/>
                <w:rtl w:val="0"/>
              </w:rPr>
              <w:t xml:space="preserve">Classification model, evaluation and report compilation</w:t>
            </w:r>
            <w:r w:rsidDel="00000000" w:rsidR="00000000" w:rsidRPr="00000000">
              <w:rPr>
                <w:rtl w:val="0"/>
              </w:rPr>
            </w:r>
          </w:p>
        </w:tc>
      </w:tr>
    </w:tbl>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16. References</w:t>
      </w:r>
    </w:p>
    <w:p w:rsidR="00000000" w:rsidDel="00000000" w:rsidP="00000000" w:rsidRDefault="00000000" w:rsidRPr="00000000" w14:paraId="000001DB">
      <w:pPr>
        <w:ind w:left="216" w:firstLine="0"/>
        <w:rPr/>
      </w:pPr>
      <w:r w:rsidDel="00000000" w:rsidR="00000000" w:rsidRPr="00000000">
        <w:rPr>
          <w:rtl w:val="0"/>
        </w:rPr>
        <w:t xml:space="preserve">1. Han, J., Kamber, M., &amp; Pei, J. Data Mining: Concepts and Techniques. Morgan Kaufmann.</w:t>
      </w:r>
    </w:p>
    <w:p w:rsidR="00000000" w:rsidDel="00000000" w:rsidP="00000000" w:rsidRDefault="00000000" w:rsidRPr="00000000" w14:paraId="000001DC">
      <w:pPr>
        <w:ind w:left="216" w:firstLine="0"/>
        <w:rPr/>
      </w:pPr>
      <w:r w:rsidDel="00000000" w:rsidR="00000000" w:rsidRPr="00000000">
        <w:rPr>
          <w:rtl w:val="0"/>
        </w:rPr>
        <w:t xml:space="preserve">2. Kimball, R., &amp; Ross, M. The Data Warehouse Toolkit. Wiley.</w:t>
      </w:r>
    </w:p>
    <w:p w:rsidR="00000000" w:rsidDel="00000000" w:rsidP="00000000" w:rsidRDefault="00000000" w:rsidRPr="00000000" w14:paraId="000001DD">
      <w:pPr>
        <w:ind w:left="216" w:firstLine="0"/>
        <w:rPr/>
      </w:pPr>
      <w:r w:rsidDel="00000000" w:rsidR="00000000" w:rsidRPr="00000000">
        <w:rPr>
          <w:rtl w:val="0"/>
        </w:rPr>
        <w:t xml:space="preserve">3. Witten, I. H., Frank, E., Hall, M. A., &amp; Pal, C. J. Data Mining: Practical Machine Learning Tools and Techniques. Morgan Kaufmann.</w:t>
      </w:r>
    </w:p>
    <w:p w:rsidR="00000000" w:rsidDel="00000000" w:rsidP="00000000" w:rsidRDefault="00000000" w:rsidRPr="00000000" w14:paraId="000001DE">
      <w:pPr>
        <w:ind w:left="216" w:firstLine="0"/>
        <w:rPr/>
      </w:pPr>
      <w:r w:rsidDel="00000000" w:rsidR="00000000" w:rsidRPr="00000000">
        <w:rPr>
          <w:rtl w:val="0"/>
        </w:rPr>
        <w:t xml:space="preserve">4. scikit-learn documentation – machine learning and TF-IDF utilities.</w:t>
      </w:r>
    </w:p>
    <w:p w:rsidR="00000000" w:rsidDel="00000000" w:rsidP="00000000" w:rsidRDefault="00000000" w:rsidRPr="00000000" w14:paraId="000001DF">
      <w:pPr>
        <w:ind w:left="216" w:firstLine="0"/>
        <w:rPr/>
      </w:pPr>
      <w:r w:rsidDel="00000000" w:rsidR="00000000" w:rsidRPr="00000000">
        <w:rPr>
          <w:rtl w:val="0"/>
        </w:rPr>
        <w:t xml:space="preserve">5. Python pandas documentation – data manipulation and ETL support.</w:t>
      </w:r>
    </w:p>
    <w:p w:rsidR="00000000" w:rsidDel="00000000" w:rsidP="00000000" w:rsidRDefault="00000000" w:rsidRPr="00000000" w14:paraId="000001E0">
      <w:pPr>
        <w:ind w:left="216" w:firstLine="0"/>
        <w:rPr/>
      </w:pPr>
      <w:r w:rsidDel="00000000" w:rsidR="00000000" w:rsidRPr="00000000">
        <w:rPr>
          <w:rtl w:val="0"/>
        </w:rPr>
        <w:t xml:space="preserve">6. Flask documentation – Python web application framework.</w:t>
      </w:r>
    </w:p>
    <w:p w:rsidR="00000000" w:rsidDel="00000000" w:rsidP="00000000" w:rsidRDefault="00000000" w:rsidRPr="00000000" w14:paraId="000001E1">
      <w:pPr>
        <w:ind w:left="216" w:firstLine="0"/>
        <w:rPr/>
      </w:pPr>
      <w:r w:rsidDel="00000000" w:rsidR="00000000" w:rsidRPr="00000000">
        <w:rPr>
          <w:rtl w:val="0"/>
        </w:rPr>
        <w:t xml:space="preserve">7. SQLite documentation – relational database engine.</w:t>
      </w:r>
    </w:p>
    <w:p w:rsidR="00000000" w:rsidDel="00000000" w:rsidP="00000000" w:rsidRDefault="00000000" w:rsidRPr="00000000" w14:paraId="000001E2">
      <w:pPr>
        <w:ind w:left="216" w:firstLine="0"/>
        <w:rPr/>
      </w:pPr>
      <w:r w:rsidDel="00000000" w:rsidR="00000000" w:rsidRPr="00000000">
        <w:rPr>
          <w:rtl w:val="0"/>
        </w:rPr>
        <w:t xml:space="preserve">8. NLTK / VADER documentation – sentiment analysis resources.</w:t>
      </w:r>
    </w:p>
    <w:p w:rsidR="00000000" w:rsidDel="00000000" w:rsidP="00000000" w:rsidRDefault="00000000" w:rsidRPr="00000000" w14:paraId="000001E3">
      <w:pPr>
        <w:ind w:left="216" w:firstLine="0"/>
        <w:rPr/>
      </w:pPr>
      <w:r w:rsidDel="00000000" w:rsidR="00000000" w:rsidRPr="00000000">
        <w:rPr>
          <w:rtl w:val="0"/>
        </w:rPr>
        <w:t xml:space="preserve">9. ISOT Fake News Dataset – True.csv and Fake.csv used as the project's primary dataset.</w:t>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InfoTrust – Data Warehousing and Data Mining Project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