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34635f7d68412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1. Десять вариантов контрольной работы по математике распределяются случайным образом среди восьми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a)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8 вариантов распределятся последовательно.</w:t>
      </w:r>
      <w:r>
        <w:rPr>
          <w:lang w:val="ru-RU"/>
        </w:rPr>
        <w:br/>
      </w:r>
    </w:p>
    <w:p>
      <w:pPr/>
      <w:r>
        <w:rPr>
          <w:lang w:val="ru-RU"/>
        </w:rPr>
        <w:t>2. В розыгрыше кубка по футболу участвуют 16 команд, среди которых 5 команд первой лиги. Все команды по жребию делятся на две группы по 8 команд. Найти вероятность того, что: все команды первой лиги попадут в одну группу; в одну группу попадут хотя бы две команды первой лиги.</w:t>
      </w:r>
      <w:r>
        <w:rPr>
          <w:lang w:val="ru-RU"/>
        </w:rPr>
        <w:br/>
      </w:r>
    </w:p>
    <w:p>
      <w:pPr/>
      <w:r>
        <w:rPr>
          <w:lang w:val="ru-RU"/>
        </w:rPr>
        <w:t>3. Электронная схема содержит три транзистора, четыре конденсатора и пять резисторов. Событие Tk — выход из строя k-го транзистора (k = 1, 2, 3), событие Сi — выход из строя i-го конденсатора (i = 1, 2, 3, 4), Rj — выход из строяj-го резистора (j = 1, 2, 3, 4, 5). Электронная схема считается исправной, если одновременно исправны все транзисторы, не менее двух конденсаторов и хотя бы один резистор.Записать в алгебре событий событие А: схема исправна</w:t>
      </w:r>
      <w:r>
        <w:rPr>
          <w:lang w:val="ru-RU"/>
        </w:rPr>
        <w:br/>
      </w:r>
    </w:p>
    <w:p>
      <w:pPr/>
      <w:r>
        <w:rPr>
          <w:lang w:val="ru-RU"/>
        </w:rPr>
        <w:t xml:space="preserve">4. Два рыбака ловят рыбу на озере. Вероятность поймать на удочку карася для первого равна 0,7, для второго — 0,6. Какова вероятность того, что: 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  <w:r>
        <w:rPr>
          <w:lang w:val="ru-RU"/>
        </w:rPr>
        <w:br/>
      </w:r>
    </w:p>
    <w:p>
      <w:pPr/>
      <w:r>
        <w:rPr>
          <w:lang w:val="ru-RU"/>
        </w:rPr>
        <w:t>5. Барон вызвал графа на дуэль. В пистолетах у дуэлянтов по два патрона. Вероятность попадания в своего противника для барона (он и начинает дуэль) равна 0,4, дляграфа — 0,5.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  <w:r>
        <w:rPr>
          <w:lang w:val="ru-RU"/>
        </w:rPr>
        <w:br/>
      </w:r>
    </w:p>
    <w:p>
      <w:pPr/>
      <w:r>
        <w:rPr>
          <w:lang w:val="ru-RU"/>
        </w:rPr>
        <w:t xml:space="preserve">6. В корзине 25 шаров, среди которых 8 оранжевых. Из нее поочередно извлекаются три шара. Найти вероятность того, что все вынутые шары оранжевые. </w:t>
      </w:r>
      <w:r>
        <w:rPr>
          <w:lang w:val="ru-RU"/>
        </w:rPr>
        <w:br/>
      </w:r>
    </w:p>
    <w:p>
      <w:pPr/>
      <w:r>
        <w:rPr>
          <w:lang w:val="ru-RU"/>
        </w:rPr>
        <w:t>7. В диагностическом центре прием больных ведут триневропатолога: Фридман, Гудман и Шеерман, которые ставят правильный диагноз с вероятностью 0,5, 0,7 и 0,6 соответственно. Какова вероятность того, что больному Сидорову будет поставлен неверный диагноз, если он выбирает врача случайным образом?</w:t>
      </w:r>
      <w:r>
        <w:rPr>
          <w:lang w:val="ru-RU"/>
        </w:rPr>
        <w:br/>
      </w:r>
    </w:p>
    <w:p>
      <w:pPr/>
      <w:r>
        <w:rPr>
          <w:lang w:val="ru-RU"/>
        </w:rPr>
        <w:t>8. Учитель литературы предложил викторину по распознаванию портретов великих людей. Школьникам былипоказаны репродукции картин Ильи Репина: шесть портретов русских музыкантов (Глинки, Мусоргского, Бородина, Глазунова, Лядова, Римского-Корсакова), десять портретов русских писателей (Гоголя, Тургенева, Льва Толстого, Писемского, Гаршина, Фета, Стасова, Горького, Леонида Андреева, Короленко) и пять портретов русских ученых (Сеченова, Менделеева, Павлова, Тарханова, Бехтерева). Подготовка учеников такова, что портреты музыкантов они узнают с вероятностью 0,4, писателей —0,8, ученых — 0,5. Школьница Даша правильно распознала портрет, выбранный наугад. Какова вероятность того, что ей попался портрет музыканта?</w:t>
      </w:r>
      <w:r>
        <w:rPr>
          <w:lang w:val="ru-RU"/>
        </w:rPr>
        <w:br/>
      </w:r>
    </w:p>
    <w:p>
      <w:pPr/>
      <w:r>
        <w:rPr>
          <w:lang w:val="ru-RU"/>
        </w:rPr>
        <w:t>9. В поезде пять электрических лампочек. Каждая из них перегорает в течение года с вероятностью 0,02. Найти вероятность того, что в течение года перегорит не менее трех лампочек.</w:t>
      </w:r>
      <w:r>
        <w:rPr>
          <w:lang w:val="ru-RU"/>
        </w:rPr>
        <w:br/>
      </w:r>
    </w:p>
    <w:p>
      <w:pPr/>
      <w:r>
        <w:rPr>
          <w:lang w:val="ru-RU"/>
        </w:rPr>
        <w:t xml:space="preserve">10. Вероятность рождения мальчика равна 0,515. Чему равна вероятность того, что среди 80 новорожденных: </w:t>
      </w:r>
      <w:r>
        <w:rPr>
          <w:lang w:val="ru-RU"/>
        </w:rPr>
        <w:br/>
      </w:r>
      <w:r>
        <w:rPr>
          <w:lang w:val="ru-RU"/>
        </w:rPr>
        <w:t>а) мальчиков ровно половина;</w:t>
      </w:r>
      <w:r>
        <w:rPr>
          <w:lang w:val="ru-RU"/>
        </w:rPr>
        <w:br/>
      </w:r>
      <w:r>
        <w:rPr>
          <w:lang w:val="ru-RU"/>
        </w:rPr>
        <w:t>б) не менее половины мальчиков?</w:t>
      </w:r>
      <w:r>
        <w:rPr>
          <w:lang w:val="ru-RU"/>
        </w:rPr>
        <w:br/>
      </w:r>
    </w:p>
    <w:p>
      <w:pPr/>
      <w:r>
        <w:rPr>
          <w:lang w:val="ru-RU"/>
        </w:rPr>
        <w:t>11. Некачественные сверла составляют 2% всей продукции фабрики. Изготовленные сверла упаковываются в ящики по 100 штук. Какова вероятность того, что в ящике окажется не более трех некачественных сверл?</w:t>
      </w:r>
      <w:r>
        <w:rPr>
          <w:lang w:val="ru-RU"/>
        </w:rPr>
        <w:br/>
      </w:r>
    </w:p>
    <w:p>
      <w:pPr/>
      <w:r>
        <w:rPr>
          <w:lang w:val="ru-RU"/>
        </w:rPr>
        <w:t>12. Имеется пять ключей, из которых только один подходит к замку. Составить ряд распределения числа подбора ключа к замку, если не подошедший ключ в последующих опробованиях не участвует. Найти М(Х), D(X), (X), F(X) этой случайной величины. Построить график F(X).</w:t>
      </w:r>
      <w:r>
        <w:rPr>
          <w:lang w:val="ru-RU"/>
        </w:rPr>
        <w:br/>
      </w:r>
    </w:p>
    <w:p>
      <w:pPr/>
      <w:r>
        <w:rPr>
          <w:lang w:val="ru-RU"/>
        </w:rPr>
        <w:t>13. Вероятность приема сигнала равна 0,8. Сигнал передается пять раз. Составить ряд распределения числа передач, в которых сигнал будет принят. Найти M(X) и D(X) этой случайной величины.</w:t>
      </w:r>
      <w:r>
        <w:rPr>
          <w:lang w:val="ru-RU"/>
        </w:rPr>
        <w:br/>
      </w:r>
    </w:p>
    <w:p>
      <w:pPr/>
      <w:r>
        <w:rPr>
          <w:lang w:val="ru-RU"/>
        </w:rPr>
        <w:t>14. Прядильщица обслуживает 1000 веретен. Вероятность обрыва нити на одном веретене в течение одной минуты равна 0,03. Составить ряд распределения числа обрывов нити в течение одной минуты. Найти M(X) этой случайной величины.</w:t>
      </w:r>
      <w:r>
        <w:rPr>
          <w:lang w:val="ru-RU"/>
        </w:rPr>
        <w:br/>
      </w:r>
    </w:p>
    <w:p>
      <w:pPr/>
      <w:r>
        <w:rPr>
          <w:lang w:val="ru-RU"/>
        </w:rPr>
        <w:t>15. Независимые случайные величины X и Y заданы таблицами распределений. Найти:</w:t>
      </w:r>
      <w:r>
        <w:rPr>
          <w:lang w:val="ru-RU"/>
        </w:rPr>
        <w:br/>
      </w:r>
    </w:p>
    <w:p>
      <w:pPr/>
      <w:r>
        <w:rPr>
          <w:lang w:val="ru-RU"/>
        </w:rPr>
        <w:t>16. Отклонение длины L изготавливаемых деталей от стандарта есть случайная величина, распределенная по нормальному закону (т = 0,  = 0,4 см). Если стандартная длина детали равна 40 см, то в каком диапазоне окажутся длины деталей с вероятностью 0,8?</w:t>
      </w:r>
      <w:r>
        <w:rPr>
          <w:lang w:val="ru-RU"/>
        </w:rPr>
        <w:br/>
      </w:r>
    </w:p>
    <w:p>
      <w:pPr/>
      <w:r>
        <w:rPr>
          <w:lang w:val="ru-RU"/>
        </w:rPr>
        <w:t>17. Случайная величина X распределена по нормальному закону (MX = 40; DX = 200). Какова вероятность события {X  (30; 80)}?</w:t>
      </w:r>
      <w:r>
        <w:rPr>
          <w:lang w:val="ru-RU"/>
        </w:rPr>
        <w:br/>
      </w:r>
    </w:p>
    <w:p>
      <w:pPr/>
      <w:r>
        <w:rPr>
          <w:lang w:val="ru-RU"/>
        </w:rPr>
        <w:t>18. Число вагонов в прибывающем на расформирование составе является случайной величиной, распределенной по нормальному закону с параметрами  = 10, m = 100. Определить вероятность того, что в составе будет не более 90 вагонов.</w:t>
      </w:r>
      <w:r>
        <w:rPr>
          <w:lang w:val="ru-RU"/>
        </w:rPr>
        <w:br/>
      </w:r>
    </w:p>
    <w:p>
      <w:pPr/>
      <w:r>
        <w:rPr>
          <w:lang w:val="ru-RU"/>
        </w:rPr>
        <w:t>19. Состав содержит 25 вагонов, 20 платформ и 30 цистерн. Массы вагонов имеют распределение в диапазоне (45 +- 15) т, массы платформ — распределение в диапазоне (40 +- 18) т, массы цистерн — в диапазоне (60 +- 12) т. Локомотив способен везти состав массой не более 3700 т, иначе необходимо прицеплять второй. Какова вероятность того, что одного локомотива не хватит для перевозки состава?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ec11d47838d4cc9" /><Relationship Type="http://schemas.openxmlformats.org/officeDocument/2006/relationships/numbering" Target="/word/numbering.xml" Id="Rd53b38d106e34a6a" /><Relationship Type="http://schemas.openxmlformats.org/officeDocument/2006/relationships/settings" Target="/word/settings.xml" Id="R8b1d60c9b9874788" /></Relationships>
</file>