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30451">
      <w:pPr>
        <w:rPr>
          <w:rFonts w:hint="eastAsia"/>
        </w:rPr>
      </w:pPr>
      <w:r>
        <w:rPr>
          <w:rFonts w:hint="eastAsia"/>
        </w:rPr>
        <w:t>我需要写一个合同，发票登记、自动获取合同号的一个系统。</w:t>
      </w:r>
    </w:p>
    <w:p w14:paraId="318987D4">
      <w:pPr>
        <w:rPr>
          <w:rFonts w:hint="eastAsia"/>
        </w:rPr>
      </w:pPr>
    </w:p>
    <w:p w14:paraId="2DF14C9B"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合同登记</w:t>
      </w:r>
    </w:p>
    <w:p w14:paraId="7B94E26E">
      <w:pPr>
        <w:numPr>
          <w:numId w:val="0"/>
        </w:numPr>
        <w:rPr>
          <w:rFonts w:hint="eastAsia"/>
        </w:rPr>
      </w:pPr>
      <w:r>
        <w:rPr>
          <w:rFonts w:hint="eastAsia"/>
        </w:rPr>
        <w:t>目前合同的登记内容为序号</w:t>
      </w:r>
      <w:r>
        <w:rPr>
          <w:rFonts w:hint="eastAsia"/>
        </w:rPr>
        <w:tab/>
      </w:r>
      <w:r>
        <w:rPr>
          <w:rFonts w:hint="eastAsia"/>
        </w:rPr>
        <w:t>合同编号</w:t>
      </w:r>
      <w:r>
        <w:rPr>
          <w:rFonts w:hint="eastAsia"/>
        </w:rPr>
        <w:tab/>
      </w:r>
      <w:r>
        <w:rPr>
          <w:rFonts w:hint="eastAsia"/>
        </w:rPr>
        <w:t>产品/合同名称</w:t>
      </w:r>
      <w:r>
        <w:rPr>
          <w:rFonts w:hint="eastAsia"/>
        </w:rPr>
        <w:tab/>
      </w:r>
      <w:r>
        <w:rPr>
          <w:rFonts w:hint="eastAsia"/>
        </w:rPr>
        <w:t>乙方</w:t>
      </w:r>
      <w:r>
        <w:rPr>
          <w:rFonts w:hint="eastAsia"/>
        </w:rPr>
        <w:tab/>
      </w:r>
      <w:r>
        <w:rPr>
          <w:rFonts w:hint="eastAsia"/>
        </w:rPr>
        <w:t>甲方</w:t>
      </w:r>
      <w:r>
        <w:rPr>
          <w:rFonts w:hint="eastAsia"/>
        </w:rPr>
        <w:tab/>
      </w:r>
      <w:r>
        <w:rPr>
          <w:rFonts w:hint="eastAsia"/>
        </w:rPr>
        <w:t>合同金额（CNY）</w:t>
      </w:r>
      <w:r>
        <w:rPr>
          <w:rFonts w:hint="eastAsia"/>
        </w:rPr>
        <w:tab/>
      </w:r>
      <w:r>
        <w:rPr>
          <w:rFonts w:hint="eastAsia"/>
        </w:rPr>
        <w:t>签订时间</w:t>
      </w:r>
    </w:p>
    <w:p w14:paraId="32370288">
      <w:pPr>
        <w:rPr>
          <w:rFonts w:hint="eastAsia"/>
        </w:rPr>
      </w:pPr>
      <w:r>
        <w:rPr>
          <w:rFonts w:hint="eastAsia"/>
        </w:rPr>
        <w:t>，其中序号为自动出来的编号，无实际意义。合同编号为顺序编号，产品/合同名称为合同内容字段，乙方为合作单位，需要自己填写。甲方默认为“重庆市博赛国际矿业投资有限公司”，可以修改。合同金额需要手动填写，签订时间为日期格式，需要格式纠错。</w:t>
      </w:r>
    </w:p>
    <w:p w14:paraId="0BDA6EB3">
      <w:pPr>
        <w:rPr>
          <w:rFonts w:hint="eastAsia"/>
        </w:rPr>
      </w:pPr>
      <w:r>
        <w:rPr>
          <w:rFonts w:hint="eastAsia"/>
        </w:rPr>
        <w:t>其中合同编号有两套规则，编号需要分单位，两套编号独立编号。锰矿的编号格式为“BMI-GMI-YYYYXXX”,其中BMI-GMI-为固定字段，YYYY为年份，XXX为顺序号。铝矿的为“BMGG-MAZ-YYXXX”，“BMGG-MAZ-”为固定字段，YY为年份，XXX为连续编号。</w:t>
      </w:r>
    </w:p>
    <w:p w14:paraId="50F27FA7">
      <w:pPr>
        <w:rPr>
          <w:rFonts w:hint="eastAsia"/>
        </w:rPr>
      </w:pPr>
      <w:r>
        <w:rPr>
          <w:rFonts w:hint="eastAsia"/>
        </w:rPr>
        <w:t>编号回收规则，编号不得有空缺，如果有删除合同导致编号空闲，则需要在下一个新合同中使用。</w:t>
      </w:r>
    </w:p>
    <w:p w14:paraId="01E8C1B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所以在新增界面需要选择对应的公司，选择锰矿和铝矿</w:t>
      </w:r>
    </w:p>
    <w:p w14:paraId="0BA1D2B9">
      <w:pPr>
        <w:rPr>
          <w:rFonts w:hint="eastAsia"/>
        </w:rPr>
      </w:pPr>
    </w:p>
    <w:p w14:paraId="71EEEE2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界面大致如下：</w:t>
      </w:r>
    </w:p>
    <w:p w14:paraId="7B64963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2332990"/>
            <wp:effectExtent l="0" t="0" r="5080" b="10160"/>
            <wp:docPr id="1" name="图片 1" descr="ff025920-41bf-424e-a9ec-67f2646dc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f025920-41bf-424e-a9ec-67f2646dc50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05D8">
      <w:pPr>
        <w:rPr>
          <w:rFonts w:hint="eastAsia" w:eastAsiaTheme="minorEastAsia"/>
          <w:lang w:eastAsia="zh-CN"/>
        </w:rPr>
      </w:pPr>
    </w:p>
    <w:p w14:paraId="14A7F4CE"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发票登记</w:t>
      </w:r>
    </w:p>
    <w:p w14:paraId="26E90A6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发票登记字段为：</w:t>
      </w:r>
    </w:p>
    <w:p w14:paraId="41FA8CF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发票号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所含内容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提单日期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发票价格CIF/FOB（CNY和USD）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运输方式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发邮件时间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备注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提单号。</w:t>
      </w:r>
    </w:p>
    <w:p w14:paraId="1785BA19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其中序号，为自然序号，无实际意义，仅为排列序号。（不填，显示时才有）</w:t>
      </w:r>
    </w:p>
    <w:p w14:paraId="28DAD557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发票号为编号规则，用户填写完需要信息后自动编号。（不填，系统自动生成）</w:t>
      </w:r>
    </w:p>
    <w:p w14:paraId="154F0B33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所含内容即合同的大致内容。（必填）</w:t>
      </w:r>
    </w:p>
    <w:p w14:paraId="7EB7B782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提单日期：需要后期自己更新。（非必填）</w:t>
      </w:r>
    </w:p>
    <w:p w14:paraId="19836235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发票价格：为本发票的金额，需要在登记的时候选择CIF或者FOB。还有货币也需要选择，必填项，数字。（必填）</w:t>
      </w:r>
    </w:p>
    <w:p w14:paraId="0C78DBF1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PO即订单号，需要 用户自己填写。（非必填）</w:t>
      </w:r>
    </w:p>
    <w:p w14:paraId="6B4290E5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操作人：为当前用户姓名，（自动填充当前用户姓名）</w:t>
      </w:r>
    </w:p>
    <w:p w14:paraId="2FD96FB7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运输方式：用户填写，下拉选择（选项1：海运，选项2：空运），（必填）</w:t>
      </w:r>
    </w:p>
    <w:p w14:paraId="39EF5CB3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发邮件时间：需要用户填写，显示到日，YYYY-MM-DD，显示为日期格式，输入可以手动选择，也可以点选输入。（非必填）</w:t>
      </w:r>
    </w:p>
    <w:p w14:paraId="541C6432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备注：备注内容。</w:t>
      </w:r>
    </w:p>
    <w:p w14:paraId="69BF1B8D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提单号：该订单提单号。（非必填）</w:t>
      </w:r>
    </w:p>
    <w:p w14:paraId="6519FDB7">
      <w:pPr>
        <w:numPr>
          <w:numId w:val="0"/>
        </w:numPr>
        <w:rPr>
          <w:rFonts w:hint="default"/>
          <w:lang w:val="en-US" w:eastAsia="zh-CN"/>
        </w:rPr>
      </w:pPr>
    </w:p>
    <w:p w14:paraId="2CEC4D7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发票编号规则：</w:t>
      </w:r>
    </w:p>
    <w:p w14:paraId="379F52F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这里发票有2个大规则，分为铝矿和锰矿，其中各自根据运输方式不同发票编号方式不同。</w:t>
      </w:r>
    </w:p>
    <w:p w14:paraId="368A4125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铝矿，“BMI-BMGGMAZ-”为固定字段，当选择运输方式为海运时，则整体编号为BMI-BMGGMAZ-YYXXXS，其中YY为年份，2026则显示未26，XXX则为顺序编号，S为海运。运输方式为空运时，则后缀为A。</w:t>
      </w:r>
    </w:p>
    <w:p w14:paraId="7D3F19E2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锰矿，直接编号为YYYYXXXX YYYY为年份，XXXX为顺序编号。</w:t>
      </w:r>
    </w:p>
    <w:p w14:paraId="6B578B1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发票号为回收机制，如果有删除导致发票号空闲，则下一个使用时重复使用。</w:t>
      </w:r>
    </w:p>
    <w:p w14:paraId="03BB7DAF">
      <w:pPr>
        <w:numPr>
          <w:numId w:val="0"/>
        </w:numPr>
        <w:rPr>
          <w:rFonts w:hint="eastAsia"/>
          <w:lang w:val="en-US" w:eastAsia="zh-CN"/>
        </w:rPr>
      </w:pPr>
    </w:p>
    <w:p w14:paraId="2F84C04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群发发票号规则：</w:t>
      </w:r>
    </w:p>
    <w:p w14:paraId="6F859FE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船一起发货，一起报关，则需要发票号前缀一直，比如“BMI--BMGGMAZ-26047S-001”“BMI--BMGGMAZ-26047S-002”“BMI--BMGGMAZ-26047S-002”，他们的前缀“BMI--BMGGMAZ-26047S”一致，这个时候需要选择点选批次发货，并且手动选择发货批次，后续在生成发票号时，自动带出-001,002等同一批次不同小批号。</w:t>
      </w:r>
    </w:p>
    <w:p w14:paraId="61908083">
      <w:pPr>
        <w:numPr>
          <w:numId w:val="0"/>
        </w:numPr>
        <w:rPr>
          <w:rFonts w:hint="eastAsia"/>
          <w:lang w:val="en-US" w:eastAsia="zh-CN"/>
        </w:rPr>
      </w:pPr>
    </w:p>
    <w:p w14:paraId="677A05D2"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用户管理</w:t>
      </w:r>
    </w:p>
    <w:p w14:paraId="20855EEA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常见的用户管理方案均需要，用户新增，用户改密码。</w:t>
      </w:r>
    </w:p>
    <w:p w14:paraId="7AF2FE64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用户新增仅能由管理员操作，用户可以在登录状态下修改密码。管理员也可以修改密码。</w:t>
      </w:r>
    </w:p>
    <w:p w14:paraId="743327AC"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用户需要登录名，显示名，其中登录名为字母，显示名用于各个流程中显示的中文名。</w:t>
      </w:r>
      <w:bookmarkStart w:id="0" w:name="_GoBack"/>
      <w:bookmarkEnd w:id="0"/>
    </w:p>
    <w:p w14:paraId="53E87926">
      <w:pPr>
        <w:numPr>
          <w:numId w:val="0"/>
        </w:numPr>
        <w:rPr>
          <w:rFonts w:hint="eastAsia"/>
          <w:lang w:val="en-US" w:eastAsia="zh-CN"/>
        </w:rPr>
      </w:pPr>
    </w:p>
    <w:p w14:paraId="5752CB02">
      <w:pPr>
        <w:numPr>
          <w:numId w:val="0"/>
        </w:numPr>
        <w:rPr>
          <w:rFonts w:hint="eastAsia"/>
          <w:lang w:val="en-US" w:eastAsia="zh-CN"/>
        </w:rPr>
      </w:pPr>
    </w:p>
    <w:p w14:paraId="45111B52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DF03E8"/>
    <w:multiLevelType w:val="singleLevel"/>
    <w:tmpl w:val="BADF03E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756A3A4"/>
    <w:multiLevelType w:val="singleLevel"/>
    <w:tmpl w:val="D756A3A4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E86AEA97"/>
    <w:multiLevelType w:val="singleLevel"/>
    <w:tmpl w:val="E86AEA9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76617"/>
    <w:rsid w:val="1ACD64C8"/>
    <w:rsid w:val="23B031A2"/>
    <w:rsid w:val="50A078EC"/>
    <w:rsid w:val="5D34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2026-10-12T07:18:09Z</dcterms:created>
  <dc:creator>Administrator</dc:creator>
  <cp:lastModifiedBy>吴柱臻</cp:lastModifiedBy>
  <dcterms:modified xsi:type="dcterms:W3CDTF">2026-10-12T08:03:16Z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KSOTemplateDocerSaveRecord">
    <vt:lpwstr>eyJoZGlkIjoiNDkyODQxMWI5MTA2MDhiNTNiNTM1NzQ0ZjI4Y2I5M2QiLCJ1c2VySWQiOiIzMDE1NDEyNTkifQ==</vt:lpwstr>
  </property>
  <property fmtid="{D5CDD505-2E9C-101B-9397-08002B2CF9AE}" pid="4" name="ICV">
    <vt:lpwstr>1AFE1F9CB55340AA8A968011130DF77C_12</vt:lpwstr>
  </property>
</Properties>
</file>