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sz w:val="44"/>
          <w:szCs w:val="44"/>
        </w:rPr>
      </w:pPr>
      <w:r>
        <w:rPr>
          <w:rFonts w:hint="eastAsia" w:ascii="宋体" w:hAnsi="宋体" w:eastAsia="楷体"/>
          <w:b/>
          <w:sz w:val="28"/>
          <w:szCs w:val="28"/>
        </w:rPr>
        <w:t xml:space="preserve"> </w:t>
      </w:r>
      <w:r>
        <w:rPr>
          <w:rFonts w:hint="eastAsia" w:ascii="楷体" w:hAnsi="楷体" w:eastAsia="楷体"/>
          <w:sz w:val="44"/>
          <w:szCs w:val="44"/>
        </w:rPr>
        <w:t>购 销 合 同</w:t>
      </w:r>
    </w:p>
    <w:p>
      <w:pPr>
        <w:jc w:val="center"/>
        <w:rPr>
          <w:rFonts w:hint="eastAsia" w:ascii="楷体" w:hAnsi="楷体" w:eastAsia="楷体"/>
        </w:rPr>
      </w:pPr>
    </w:p>
    <w:p>
      <w:pPr>
        <w:jc w:val="center"/>
        <w:rPr>
          <w:rFonts w:hint="eastAsia" w:ascii="楷体" w:hAnsi="楷体" w:eastAsia="楷体"/>
        </w:rPr>
      </w:pPr>
    </w:p>
    <w:tbl>
      <w:tblPr>
        <w:tblStyle w:val="8"/>
        <w:tblW w:w="4716" w:type="pct"/>
        <w:jc w:val="center"/>
        <w:tblLayout w:type="autofit"/>
        <w:tblCellMar>
          <w:top w:w="0" w:type="dxa"/>
          <w:left w:w="108" w:type="dxa"/>
          <w:bottom w:w="0" w:type="dxa"/>
          <w:right w:w="108" w:type="dxa"/>
        </w:tblCellMar>
      </w:tblPr>
      <w:tblGrid>
        <w:gridCol w:w="538"/>
        <w:gridCol w:w="1805"/>
        <w:gridCol w:w="1218"/>
        <w:gridCol w:w="578"/>
        <w:gridCol w:w="578"/>
        <w:gridCol w:w="1766"/>
        <w:gridCol w:w="189"/>
        <w:gridCol w:w="1578"/>
        <w:gridCol w:w="1825"/>
      </w:tblGrid>
      <w:tr>
        <w:tblPrEx>
          <w:tblCellMar>
            <w:top w:w="0" w:type="dxa"/>
            <w:left w:w="108" w:type="dxa"/>
            <w:bottom w:w="0" w:type="dxa"/>
            <w:right w:w="108" w:type="dxa"/>
          </w:tblCellMar>
        </w:tblPrEx>
        <w:trPr>
          <w:trHeight w:val="567" w:hRule="exact"/>
          <w:jc w:val="center"/>
        </w:trPr>
        <w:tc>
          <w:tcPr>
            <w:tcW w:w="3360" w:type="pct"/>
            <w:gridSpan w:val="7"/>
            <w:tcBorders>
              <w:top w:val="nil"/>
              <w:left w:val="nil"/>
              <w:bottom w:val="nil"/>
              <w:right w:val="nil"/>
            </w:tcBorders>
            <w:noWrap w:val="0"/>
            <w:vAlign w:val="center"/>
          </w:tcPr>
          <w:p>
            <w:pPr>
              <w:shd w:val="clear" w:color="auto" w:fill="auto"/>
              <w:spacing w:line="600" w:lineRule="auto"/>
              <w:jc w:val="both"/>
              <w:rPr>
                <w:rFonts w:hint="eastAsia" w:ascii="楷体" w:hAnsi="楷体" w:eastAsia="楷体" w:cs="楷体"/>
                <w:b/>
                <w:bCs/>
                <w:sz w:val="24"/>
                <w:szCs w:val="28"/>
                <w:highlight w:val="none"/>
              </w:rPr>
            </w:pPr>
            <w:r>
              <w:rPr>
                <w:rFonts w:hint="eastAsia" w:ascii="楷体" w:hAnsi="楷体" w:eastAsia="楷体" w:cs="楷体"/>
                <w:b/>
                <w:bCs/>
                <w:sz w:val="24"/>
                <w:szCs w:val="24"/>
                <w:highlight w:val="none"/>
              </w:rPr>
              <w:t>卖方</w:t>
            </w:r>
            <w:r>
              <w:rPr>
                <w:rFonts w:hint="eastAsia" w:ascii="楷体" w:hAnsi="楷体" w:eastAsia="楷体" w:cs="楷体"/>
                <w:b/>
                <w:bCs/>
                <w:sz w:val="24"/>
                <w:szCs w:val="24"/>
                <w:highlight w:val="none"/>
                <w:lang w:eastAsia="zh-CN"/>
              </w:rPr>
              <w:t>（</w:t>
            </w:r>
            <w:r>
              <w:rPr>
                <w:rFonts w:hint="eastAsia" w:ascii="楷体" w:hAnsi="楷体" w:eastAsia="楷体" w:cs="楷体"/>
                <w:b/>
                <w:bCs/>
                <w:sz w:val="24"/>
                <w:szCs w:val="24"/>
                <w:highlight w:val="none"/>
                <w:lang w:val="en-US" w:eastAsia="zh-CN"/>
              </w:rPr>
              <w:t>乙方</w:t>
            </w:r>
            <w:r>
              <w:rPr>
                <w:rFonts w:hint="eastAsia" w:ascii="楷体" w:hAnsi="楷体" w:eastAsia="楷体" w:cs="楷体"/>
                <w:b/>
                <w:bCs/>
                <w:sz w:val="24"/>
                <w:szCs w:val="24"/>
                <w:highlight w:val="none"/>
                <w:lang w:eastAsia="zh-CN"/>
              </w:rPr>
              <w:t>）</w:t>
            </w:r>
            <w:r>
              <w:rPr>
                <w:rFonts w:hint="eastAsia" w:ascii="楷体" w:hAnsi="楷体" w:eastAsia="楷体" w:cs="楷体"/>
                <w:b/>
                <w:bCs/>
                <w:sz w:val="24"/>
                <w:szCs w:val="24"/>
                <w:highlight w:val="none"/>
              </w:rPr>
              <w:t>：</w:t>
            </w:r>
            <w:r>
              <w:rPr>
                <w:rFonts w:hint="eastAsia" w:ascii="楷体" w:hAnsi="楷体" w:eastAsia="楷体" w:cs="楷体"/>
                <w:b/>
                <w:bCs/>
                <w:sz w:val="24"/>
                <w:szCs w:val="24"/>
                <w:highlight w:val="none"/>
                <w:shd w:val="clear" w:color="auto" w:fill="auto"/>
              </w:rPr>
              <w:t>{{对方名称}}</w:t>
            </w:r>
          </w:p>
        </w:tc>
        <w:tc>
          <w:tcPr>
            <w:tcW w:w="1639" w:type="pct"/>
            <w:gridSpan w:val="2"/>
            <w:tcBorders>
              <w:top w:val="nil"/>
              <w:left w:val="nil"/>
              <w:bottom w:val="nil"/>
              <w:right w:val="nil"/>
            </w:tcBorders>
            <w:noWrap w:val="0"/>
            <w:vAlign w:val="center"/>
          </w:tcPr>
          <w:p>
            <w:pPr>
              <w:shd w:val="clear" w:color="auto" w:fill="auto"/>
              <w:spacing w:line="600" w:lineRule="auto"/>
              <w:jc w:val="both"/>
              <w:rPr>
                <w:rFonts w:hint="eastAsia" w:ascii="楷体" w:hAnsi="楷体" w:eastAsia="楷体" w:cs="楷体"/>
                <w:b/>
                <w:bCs/>
                <w:sz w:val="24"/>
                <w:szCs w:val="24"/>
                <w:highlight w:val="none"/>
              </w:rPr>
            </w:pPr>
            <w:r>
              <w:rPr>
                <w:rFonts w:hint="eastAsia" w:ascii="楷体" w:hAnsi="楷体" w:eastAsia="楷体" w:cs="楷体"/>
                <w:sz w:val="20"/>
                <w:szCs w:val="21"/>
                <w:highlight w:val="none"/>
              </w:rPr>
              <w:t>合同编号</w:t>
            </w:r>
            <w:r>
              <w:rPr>
                <w:rFonts w:hint="eastAsia" w:ascii="楷体" w:hAnsi="楷体" w:eastAsia="楷体" w:cs="楷体"/>
                <w:b w:val="0"/>
                <w:bCs w:val="0"/>
                <w:sz w:val="22"/>
                <w:szCs w:val="24"/>
                <w:highlight w:val="none"/>
              </w:rPr>
              <w:t>：</w:t>
            </w:r>
            <w:r>
              <w:rPr>
                <w:rFonts w:hint="eastAsia" w:ascii="楷体" w:hAnsi="楷体" w:eastAsia="楷体" w:cs="楷体"/>
                <w:b/>
                <w:bCs/>
                <w:sz w:val="22"/>
                <w:szCs w:val="24"/>
                <w:highlight w:val="none"/>
                <w:lang w:val="en-US" w:eastAsia="zh-CN"/>
              </w:rPr>
              <w:t>{{合同编号}}</w:t>
            </w:r>
          </w:p>
        </w:tc>
      </w:tr>
      <w:tr>
        <w:tblPrEx>
          <w:tblCellMar>
            <w:top w:w="0" w:type="dxa"/>
            <w:left w:w="108" w:type="dxa"/>
            <w:bottom w:w="0" w:type="dxa"/>
            <w:right w:w="108" w:type="dxa"/>
          </w:tblCellMar>
        </w:tblPrEx>
        <w:trPr>
          <w:trHeight w:val="567" w:hRule="exact"/>
          <w:jc w:val="center"/>
        </w:trPr>
        <w:tc>
          <w:tcPr>
            <w:tcW w:w="3360" w:type="pct"/>
            <w:gridSpan w:val="7"/>
            <w:tcBorders>
              <w:top w:val="nil"/>
              <w:left w:val="nil"/>
              <w:bottom w:val="nil"/>
              <w:right w:val="nil"/>
            </w:tcBorders>
            <w:noWrap w:val="0"/>
            <w:vAlign w:val="center"/>
          </w:tcPr>
          <w:p>
            <w:pPr>
              <w:shd w:val="clear" w:color="auto" w:fill="auto"/>
              <w:spacing w:line="600" w:lineRule="auto"/>
              <w:jc w:val="both"/>
              <w:rPr>
                <w:rFonts w:hint="eastAsia" w:ascii="楷体" w:hAnsi="楷体" w:eastAsia="楷体" w:cs="楷体"/>
                <w:b/>
                <w:bCs/>
                <w:sz w:val="21"/>
                <w:szCs w:val="21"/>
                <w:highlight w:val="none"/>
              </w:rPr>
            </w:pPr>
          </w:p>
        </w:tc>
        <w:tc>
          <w:tcPr>
            <w:tcW w:w="1639" w:type="pct"/>
            <w:gridSpan w:val="2"/>
            <w:tcBorders>
              <w:top w:val="nil"/>
              <w:left w:val="nil"/>
              <w:bottom w:val="nil"/>
              <w:right w:val="nil"/>
            </w:tcBorders>
            <w:noWrap w:val="0"/>
            <w:vAlign w:val="center"/>
          </w:tcPr>
          <w:p>
            <w:pPr>
              <w:shd w:val="clear" w:color="auto" w:fill="auto"/>
              <w:spacing w:line="600" w:lineRule="auto"/>
              <w:jc w:val="both"/>
              <w:rPr>
                <w:rFonts w:hint="eastAsia" w:ascii="楷体" w:hAnsi="楷体" w:eastAsia="楷体" w:cs="楷体"/>
                <w:b w:val="0"/>
                <w:bCs w:val="0"/>
                <w:sz w:val="20"/>
                <w:szCs w:val="20"/>
                <w:highlight w:val="none"/>
              </w:rPr>
            </w:pPr>
            <w:r>
              <w:rPr>
                <w:rFonts w:hint="eastAsia" w:ascii="楷体" w:hAnsi="楷体" w:eastAsia="楷体" w:cs="楷体"/>
                <w:b w:val="0"/>
                <w:bCs w:val="0"/>
                <w:sz w:val="20"/>
                <w:szCs w:val="20"/>
                <w:highlight w:val="none"/>
              </w:rPr>
              <w:t>签订日期：{{签订日期}}</w:t>
            </w:r>
          </w:p>
          <w:p>
            <w:pPr>
              <w:shd w:val="clear" w:color="auto" w:fill="auto"/>
              <w:spacing w:line="600" w:lineRule="auto"/>
              <w:jc w:val="both"/>
              <w:rPr>
                <w:rFonts w:hint="eastAsia" w:ascii="楷体" w:hAnsi="楷体" w:eastAsia="楷体" w:cs="楷体"/>
                <w:b/>
                <w:bCs/>
                <w:sz w:val="21"/>
                <w:szCs w:val="21"/>
                <w:highlight w:val="none"/>
              </w:rPr>
            </w:pPr>
          </w:p>
        </w:tc>
      </w:tr>
      <w:tr>
        <w:tblPrEx>
          <w:tblCellMar>
            <w:top w:w="0" w:type="dxa"/>
            <w:left w:w="108" w:type="dxa"/>
            <w:bottom w:w="0" w:type="dxa"/>
            <w:right w:w="108" w:type="dxa"/>
          </w:tblCellMar>
        </w:tblPrEx>
        <w:trPr>
          <w:trHeight w:val="567" w:hRule="exact"/>
          <w:jc w:val="center"/>
        </w:trPr>
        <w:tc>
          <w:tcPr>
            <w:tcW w:w="3360" w:type="pct"/>
            <w:gridSpan w:val="7"/>
            <w:tcBorders>
              <w:top w:val="nil"/>
              <w:left w:val="nil"/>
              <w:bottom w:val="nil"/>
              <w:right w:val="nil"/>
            </w:tcBorders>
            <w:noWrap w:val="0"/>
            <w:vAlign w:val="center"/>
          </w:tcPr>
          <w:p>
            <w:pPr>
              <w:shd w:val="clear" w:color="auto" w:fill="auto"/>
              <w:spacing w:line="600" w:lineRule="auto"/>
              <w:jc w:val="both"/>
              <w:rPr>
                <w:rFonts w:hint="eastAsia" w:ascii="楷体" w:hAnsi="楷体" w:eastAsia="楷体" w:cs="楷体"/>
                <w:b/>
                <w:bCs/>
                <w:sz w:val="24"/>
                <w:szCs w:val="28"/>
                <w:highlight w:val="none"/>
              </w:rPr>
            </w:pPr>
            <w:r>
              <w:rPr>
                <w:rFonts w:hint="eastAsia" w:ascii="楷体" w:hAnsi="楷体" w:eastAsia="楷体" w:cs="楷体"/>
                <w:b/>
                <w:bCs/>
                <w:sz w:val="24"/>
                <w:szCs w:val="28"/>
                <w:highlight w:val="none"/>
              </w:rPr>
              <w:t>买方</w:t>
            </w:r>
            <w:r>
              <w:rPr>
                <w:rFonts w:hint="eastAsia" w:ascii="楷体" w:hAnsi="楷体" w:eastAsia="楷体" w:cs="楷体"/>
                <w:b/>
                <w:bCs/>
                <w:sz w:val="24"/>
                <w:szCs w:val="28"/>
                <w:highlight w:val="none"/>
                <w:lang w:eastAsia="zh-CN"/>
              </w:rPr>
              <w:t>（</w:t>
            </w:r>
            <w:r>
              <w:rPr>
                <w:rFonts w:hint="eastAsia" w:ascii="楷体" w:hAnsi="楷体" w:eastAsia="楷体" w:cs="楷体"/>
                <w:b/>
                <w:bCs/>
                <w:sz w:val="24"/>
                <w:szCs w:val="28"/>
                <w:highlight w:val="none"/>
                <w:lang w:val="en-US" w:eastAsia="zh-CN"/>
              </w:rPr>
              <w:t>甲方</w:t>
            </w:r>
            <w:r>
              <w:rPr>
                <w:rFonts w:hint="eastAsia" w:ascii="楷体" w:hAnsi="楷体" w:eastAsia="楷体" w:cs="楷体"/>
                <w:b/>
                <w:bCs/>
                <w:sz w:val="24"/>
                <w:szCs w:val="28"/>
                <w:highlight w:val="none"/>
                <w:lang w:eastAsia="zh-CN"/>
              </w:rPr>
              <w:t>）</w:t>
            </w:r>
            <w:r>
              <w:rPr>
                <w:rFonts w:hint="eastAsia" w:ascii="楷体" w:hAnsi="楷体" w:eastAsia="楷体" w:cs="楷体"/>
                <w:b/>
                <w:bCs/>
                <w:sz w:val="24"/>
                <w:szCs w:val="28"/>
                <w:highlight w:val="none"/>
              </w:rPr>
              <w:t>：{{我方名称}}</w:t>
            </w:r>
          </w:p>
        </w:tc>
        <w:tc>
          <w:tcPr>
            <w:tcW w:w="1639" w:type="pct"/>
            <w:gridSpan w:val="2"/>
            <w:tcBorders>
              <w:top w:val="nil"/>
              <w:left w:val="nil"/>
              <w:bottom w:val="nil"/>
              <w:right w:val="nil"/>
            </w:tcBorders>
            <w:noWrap w:val="0"/>
            <w:vAlign w:val="center"/>
          </w:tcPr>
          <w:p>
            <w:pPr>
              <w:shd w:val="clear" w:color="auto" w:fill="auto"/>
              <w:spacing w:line="600" w:lineRule="auto"/>
              <w:jc w:val="both"/>
              <w:rPr>
                <w:rFonts w:hint="eastAsia" w:ascii="楷体" w:hAnsi="楷体" w:eastAsia="楷体" w:cs="楷体"/>
                <w:sz w:val="20"/>
                <w:szCs w:val="21"/>
                <w:highlight w:val="none"/>
              </w:rPr>
            </w:pPr>
            <w:r>
              <w:rPr>
                <w:rFonts w:hint="eastAsia" w:ascii="楷体" w:hAnsi="楷体" w:eastAsia="楷体" w:cs="楷体"/>
                <w:sz w:val="20"/>
                <w:szCs w:val="21"/>
                <w:highlight w:val="none"/>
              </w:rPr>
              <w:t>签订地点：重庆市万州区</w:t>
            </w:r>
          </w:p>
        </w:tc>
      </w:tr>
      <w:tr>
        <w:tblPrEx>
          <w:tblCellMar>
            <w:top w:w="0" w:type="dxa"/>
            <w:left w:w="108" w:type="dxa"/>
            <w:bottom w:w="0" w:type="dxa"/>
            <w:right w:w="108" w:type="dxa"/>
          </w:tblCellMar>
        </w:tblPrEx>
        <w:trPr>
          <w:trHeight w:val="240" w:hRule="atLeast"/>
          <w:jc w:val="center"/>
        </w:trPr>
        <w:tc>
          <w:tcPr>
            <w:tcW w:w="5000" w:type="pct"/>
            <w:gridSpan w:val="9"/>
            <w:tcBorders>
              <w:top w:val="nil"/>
              <w:left w:val="nil"/>
              <w:right w:val="nil"/>
            </w:tcBorders>
            <w:noWrap w:val="0"/>
            <w:vAlign w:val="center"/>
          </w:tcPr>
          <w:p>
            <w:pPr>
              <w:shd w:val="clear" w:color="auto" w:fill="auto"/>
              <w:spacing w:line="360" w:lineRule="auto"/>
              <w:ind w:left="-105" w:leftChars="-50" w:right="176" w:rightChars="84" w:firstLine="420" w:firstLineChars="200"/>
              <w:rPr>
                <w:rFonts w:hint="eastAsia" w:ascii="楷体" w:hAnsi="楷体" w:eastAsia="楷体" w:cs="楷体"/>
                <w:color w:val="auto"/>
                <w:highlight w:val="none"/>
              </w:rPr>
            </w:pPr>
            <w:r>
              <w:rPr>
                <w:rFonts w:hint="eastAsia" w:ascii="楷体" w:hAnsi="楷体" w:eastAsia="楷体" w:cs="楷体"/>
                <w:color w:val="auto"/>
                <w:highlight w:val="none"/>
                <w:u w:val="single"/>
              </w:rPr>
              <w:t>据《中华人民共和国民法典》及有关法律规定，遵循平等、自愿、公平和诚实信用的原则，</w:t>
            </w:r>
            <w:r>
              <w:rPr>
                <w:rFonts w:hint="eastAsia" w:ascii="楷体" w:hAnsi="楷体" w:eastAsia="楷体" w:cs="楷体"/>
                <w:color w:val="auto"/>
                <w:highlight w:val="none"/>
              </w:rPr>
              <w:t>经买卖双方友好协商，就买方向卖方采购</w:t>
            </w:r>
            <w:r>
              <w:rPr>
                <w:rFonts w:hint="eastAsia" w:ascii="楷体" w:hAnsi="楷体" w:eastAsia="楷体" w:cs="楷体"/>
                <w:color w:val="auto"/>
                <w:highlight w:val="none"/>
                <w:u w:val="single"/>
              </w:rPr>
              <w:t xml:space="preserve"> </w:t>
            </w:r>
            <w:r>
              <w:rPr>
                <w:rFonts w:hint="eastAsia" w:ascii="楷体" w:hAnsi="楷体" w:eastAsia="楷体" w:cs="楷体"/>
                <w:color w:val="auto"/>
                <w:highlight w:val="none"/>
                <w:u w:val="single"/>
                <w:lang w:val="en-US" w:eastAsia="zh-CN"/>
              </w:rPr>
              <w:t xml:space="preserve">{{物料名称1}} </w:t>
            </w:r>
            <w:r>
              <w:rPr>
                <w:rFonts w:hint="eastAsia" w:ascii="楷体" w:hAnsi="楷体" w:eastAsia="楷体" w:cs="楷体"/>
                <w:color w:val="auto"/>
                <w:highlight w:val="none"/>
              </w:rPr>
              <w:t>事宜达成如下协议:</w:t>
            </w:r>
          </w:p>
        </w:tc>
      </w:tr>
      <w:tr>
        <w:tblPrEx>
          <w:tblCellMar>
            <w:top w:w="0" w:type="dxa"/>
            <w:left w:w="108" w:type="dxa"/>
            <w:bottom w:w="0" w:type="dxa"/>
            <w:right w:w="108" w:type="dxa"/>
          </w:tblCellMar>
        </w:tblPrEx>
        <w:trPr>
          <w:trHeight w:val="345" w:hRule="atLeast"/>
          <w:jc w:val="center"/>
        </w:trPr>
        <w:tc>
          <w:tcPr>
            <w:tcW w:w="5000" w:type="pct"/>
            <w:gridSpan w:val="9"/>
            <w:tcBorders>
              <w:top w:val="nil"/>
              <w:left w:val="nil"/>
              <w:bottom w:val="nil"/>
              <w:right w:val="nil"/>
            </w:tcBorders>
            <w:noWrap w:val="0"/>
            <w:vAlign w:val="center"/>
          </w:tcPr>
          <w:p>
            <w:pPr>
              <w:spacing w:line="360" w:lineRule="auto"/>
              <w:ind w:firstLine="460" w:firstLineChars="191"/>
              <w:rPr>
                <w:rFonts w:hint="eastAsia" w:ascii="楷体" w:hAnsi="楷体" w:eastAsia="楷体" w:cs="楷体"/>
                <w:b/>
                <w:color w:val="auto"/>
                <w:sz w:val="28"/>
                <w:szCs w:val="28"/>
                <w:highlight w:val="none"/>
              </w:rPr>
            </w:pPr>
            <w:r>
              <w:rPr>
                <w:rFonts w:hint="eastAsia" w:ascii="楷体" w:hAnsi="楷体" w:eastAsia="楷体" w:cs="楷体"/>
                <w:b/>
                <w:color w:val="auto"/>
                <w:sz w:val="24"/>
                <w:szCs w:val="24"/>
                <w:highlight w:val="none"/>
              </w:rPr>
              <w:t>一、产品名称、规格、数量、金额：</w:t>
            </w:r>
          </w:p>
        </w:tc>
      </w:tr>
      <w:tr>
        <w:tblPrEx>
          <w:tblCellMar>
            <w:top w:w="0" w:type="dxa"/>
            <w:left w:w="108" w:type="dxa"/>
            <w:bottom w:w="0" w:type="dxa"/>
            <w:right w:w="108" w:type="dxa"/>
          </w:tblCellMar>
        </w:tblPrEx>
        <w:trPr>
          <w:trHeight w:val="418" w:hRule="atLeast"/>
          <w:jc w:val="center"/>
        </w:trPr>
        <w:tc>
          <w:tcPr>
            <w:tcW w:w="266" w:type="pct"/>
            <w:tcBorders>
              <w:top w:val="single" w:color="auto" w:sz="4" w:space="0"/>
              <w:left w:val="single" w:color="auto" w:sz="4" w:space="0"/>
              <w:bottom w:val="single" w:color="auto" w:sz="4" w:space="0"/>
              <w:right w:val="single" w:color="auto" w:sz="4" w:space="0"/>
            </w:tcBorders>
            <w:noWrap/>
            <w:vAlign w:val="center"/>
          </w:tcPr>
          <w:p>
            <w:pPr>
              <w:widowControl/>
              <w:spacing w:line="360" w:lineRule="auto"/>
              <w:jc w:val="center"/>
              <w:rPr>
                <w:rFonts w:hint="eastAsia" w:ascii="楷体" w:hAnsi="楷体" w:eastAsia="楷体" w:cs="楷体"/>
                <w:b/>
                <w:bCs/>
                <w:color w:val="auto"/>
                <w:kern w:val="0"/>
                <w:sz w:val="18"/>
                <w:szCs w:val="18"/>
                <w:highlight w:val="none"/>
              </w:rPr>
            </w:pPr>
            <w:r>
              <w:rPr>
                <w:rFonts w:hint="eastAsia" w:ascii="楷体" w:hAnsi="楷体" w:eastAsia="楷体" w:cs="楷体"/>
                <w:b/>
                <w:bCs/>
                <w:color w:val="auto"/>
                <w:kern w:val="0"/>
                <w:sz w:val="16"/>
                <w:szCs w:val="16"/>
                <w:highlight w:val="none"/>
              </w:rPr>
              <w:t>序号</w:t>
            </w:r>
          </w:p>
        </w:tc>
        <w:tc>
          <w:tcPr>
            <w:tcW w:w="921" w:type="pct"/>
            <w:tcBorders>
              <w:top w:val="single" w:color="auto" w:sz="4" w:space="0"/>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b/>
                <w:bCs/>
                <w:color w:val="auto"/>
                <w:kern w:val="0"/>
                <w:sz w:val="18"/>
                <w:szCs w:val="18"/>
                <w:highlight w:val="none"/>
              </w:rPr>
            </w:pPr>
            <w:r>
              <w:rPr>
                <w:rFonts w:hint="eastAsia" w:ascii="楷体" w:hAnsi="楷体" w:eastAsia="楷体" w:cs="楷体"/>
                <w:b/>
                <w:bCs/>
                <w:color w:val="auto"/>
                <w:kern w:val="0"/>
                <w:sz w:val="18"/>
                <w:szCs w:val="18"/>
                <w:highlight w:val="none"/>
              </w:rPr>
              <w:t>产品名称</w:t>
            </w:r>
          </w:p>
        </w:tc>
        <w:tc>
          <w:tcPr>
            <w:tcW w:w="628" w:type="pct"/>
            <w:tcBorders>
              <w:top w:val="single" w:color="auto" w:sz="4" w:space="0"/>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b/>
                <w:bCs/>
                <w:color w:val="auto"/>
                <w:kern w:val="0"/>
                <w:sz w:val="18"/>
                <w:szCs w:val="18"/>
                <w:highlight w:val="none"/>
              </w:rPr>
            </w:pPr>
            <w:r>
              <w:rPr>
                <w:rFonts w:hint="eastAsia" w:ascii="楷体" w:hAnsi="楷体" w:eastAsia="楷体" w:cs="楷体"/>
                <w:b/>
                <w:bCs/>
                <w:color w:val="auto"/>
                <w:kern w:val="0"/>
                <w:sz w:val="18"/>
                <w:szCs w:val="18"/>
                <w:highlight w:val="none"/>
              </w:rPr>
              <w:t>规格型号</w:t>
            </w:r>
          </w:p>
        </w:tc>
        <w:tc>
          <w:tcPr>
            <w:tcW w:w="295" w:type="pct"/>
            <w:tcBorders>
              <w:top w:val="single" w:color="auto" w:sz="4" w:space="0"/>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b/>
                <w:bCs/>
                <w:color w:val="auto"/>
                <w:kern w:val="0"/>
                <w:sz w:val="18"/>
                <w:szCs w:val="18"/>
                <w:highlight w:val="none"/>
              </w:rPr>
            </w:pPr>
            <w:r>
              <w:rPr>
                <w:rFonts w:hint="eastAsia" w:ascii="楷体" w:hAnsi="楷体" w:eastAsia="楷体" w:cs="楷体"/>
                <w:b/>
                <w:bCs/>
                <w:color w:val="auto"/>
                <w:kern w:val="0"/>
                <w:sz w:val="18"/>
                <w:szCs w:val="18"/>
                <w:highlight w:val="none"/>
              </w:rPr>
              <w:t>数量</w:t>
            </w:r>
          </w:p>
        </w:tc>
        <w:tc>
          <w:tcPr>
            <w:tcW w:w="286" w:type="pct"/>
            <w:tcBorders>
              <w:top w:val="single" w:color="auto" w:sz="4" w:space="0"/>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b/>
                <w:bCs/>
                <w:color w:val="auto"/>
                <w:kern w:val="0"/>
                <w:sz w:val="18"/>
                <w:szCs w:val="18"/>
                <w:highlight w:val="none"/>
              </w:rPr>
            </w:pPr>
            <w:r>
              <w:rPr>
                <w:rFonts w:hint="eastAsia" w:ascii="楷体" w:hAnsi="楷体" w:eastAsia="楷体" w:cs="楷体"/>
                <w:b/>
                <w:bCs/>
                <w:color w:val="auto"/>
                <w:kern w:val="0"/>
                <w:sz w:val="18"/>
                <w:szCs w:val="18"/>
                <w:highlight w:val="none"/>
              </w:rPr>
              <w:t>单位</w:t>
            </w:r>
          </w:p>
        </w:tc>
        <w:tc>
          <w:tcPr>
            <w:tcW w:w="868" w:type="pct"/>
            <w:tcBorders>
              <w:top w:val="single" w:color="auto" w:sz="4" w:space="0"/>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b/>
                <w:bCs/>
                <w:color w:val="auto"/>
                <w:kern w:val="0"/>
                <w:sz w:val="18"/>
                <w:szCs w:val="18"/>
                <w:highlight w:val="none"/>
              </w:rPr>
            </w:pPr>
            <w:r>
              <w:rPr>
                <w:rFonts w:hint="eastAsia" w:ascii="楷体" w:hAnsi="楷体" w:eastAsia="楷体" w:cs="楷体"/>
                <w:b/>
                <w:bCs/>
                <w:color w:val="auto"/>
                <w:kern w:val="0"/>
                <w:sz w:val="18"/>
                <w:szCs w:val="18"/>
                <w:highlight w:val="none"/>
              </w:rPr>
              <w:t>单价(元)</w:t>
            </w:r>
          </w:p>
        </w:tc>
        <w:tc>
          <w:tcPr>
            <w:tcW w:w="869" w:type="pct"/>
            <w:gridSpan w:val="2"/>
            <w:tcBorders>
              <w:top w:val="single" w:color="auto" w:sz="4" w:space="0"/>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b/>
                <w:bCs/>
                <w:color w:val="auto"/>
                <w:kern w:val="0"/>
                <w:sz w:val="18"/>
                <w:szCs w:val="18"/>
                <w:highlight w:val="none"/>
              </w:rPr>
            </w:pPr>
            <w:r>
              <w:rPr>
                <w:rFonts w:hint="eastAsia" w:ascii="楷体" w:hAnsi="楷体" w:eastAsia="楷体" w:cs="楷体"/>
                <w:b/>
                <w:bCs/>
                <w:color w:val="auto"/>
                <w:kern w:val="0"/>
                <w:sz w:val="18"/>
                <w:szCs w:val="18"/>
                <w:highlight w:val="none"/>
              </w:rPr>
              <w:t>总金额(元)</w:t>
            </w:r>
          </w:p>
        </w:tc>
        <w:tc>
          <w:tcPr>
            <w:tcW w:w="862" w:type="pct"/>
            <w:tcBorders>
              <w:top w:val="single" w:color="auto" w:sz="4" w:space="0"/>
              <w:left w:val="nil"/>
              <w:bottom w:val="single" w:color="auto" w:sz="4" w:space="0"/>
              <w:right w:val="single" w:color="auto" w:sz="4" w:space="0"/>
            </w:tcBorders>
            <w:noWrap/>
            <w:vAlign w:val="center"/>
          </w:tcPr>
          <w:p>
            <w:pPr>
              <w:widowControl/>
              <w:spacing w:line="360" w:lineRule="auto"/>
              <w:ind w:right="147" w:rightChars="70"/>
              <w:jc w:val="center"/>
              <w:rPr>
                <w:rFonts w:hint="eastAsia" w:ascii="楷体" w:hAnsi="楷体" w:eastAsia="楷体" w:cs="楷体"/>
                <w:b/>
                <w:bCs/>
                <w:color w:val="auto"/>
                <w:kern w:val="0"/>
                <w:sz w:val="18"/>
                <w:szCs w:val="18"/>
                <w:highlight w:val="none"/>
              </w:rPr>
            </w:pPr>
            <w:r>
              <w:rPr>
                <w:rFonts w:hint="eastAsia" w:ascii="楷体" w:hAnsi="楷体" w:eastAsia="楷体" w:cs="楷体"/>
                <w:b/>
                <w:bCs/>
                <w:color w:val="auto"/>
                <w:kern w:val="0"/>
                <w:sz w:val="18"/>
                <w:szCs w:val="18"/>
                <w:highlight w:val="none"/>
              </w:rPr>
              <w:t>不含税金额(元)</w:t>
            </w:r>
          </w:p>
        </w:tc>
      </w:tr>
      <w:tr>
        <w:tblPrEx>
          <w:tblCellMar>
            <w:top w:w="0" w:type="dxa"/>
            <w:left w:w="108" w:type="dxa"/>
            <w:bottom w:w="0" w:type="dxa"/>
            <w:right w:w="108" w:type="dxa"/>
          </w:tblCellMar>
        </w:tblPrEx>
        <w:trPr>
          <w:trHeight w:val="418" w:hRule="atLeast"/>
          <w:jc w:val="center"/>
        </w:trPr>
        <w:tc>
          <w:tcPr>
            <w:tcW w:w="266" w:type="pct"/>
            <w:tcBorders>
              <w:top w:val="nil"/>
              <w:left w:val="single" w:color="auto" w:sz="4" w:space="0"/>
              <w:bottom w:val="single" w:color="auto" w:sz="4" w:space="0"/>
              <w:right w:val="single" w:color="auto" w:sz="4" w:space="0"/>
            </w:tcBorders>
            <w:noWrap/>
            <w:vAlign w:val="center"/>
          </w:tcPr>
          <w:p>
            <w:pPr>
              <w:widowControl/>
              <w:spacing w:line="360" w:lineRule="auto"/>
              <w:jc w:val="center"/>
              <w:rPr>
                <w:rFonts w:hint="eastAsia" w:ascii="楷体" w:hAnsi="楷体" w:eastAsia="楷体" w:cs="楷体"/>
                <w:color w:val="auto"/>
                <w:kern w:val="0"/>
                <w:sz w:val="18"/>
                <w:szCs w:val="18"/>
                <w:highlight w:val="none"/>
              </w:rPr>
            </w:pPr>
            <w:r>
              <w:rPr>
                <w:rFonts w:hint="eastAsia" w:ascii="楷体" w:hAnsi="楷体" w:eastAsia="楷体" w:cs="楷体"/>
                <w:color w:val="auto"/>
                <w:kern w:val="0"/>
                <w:sz w:val="18"/>
                <w:szCs w:val="18"/>
                <w:highlight w:val="none"/>
              </w:rPr>
              <w:t>1</w:t>
            </w:r>
          </w:p>
        </w:tc>
        <w:tc>
          <w:tcPr>
            <w:tcW w:w="921" w:type="pct"/>
            <w:tcBorders>
              <w:top w:val="nil"/>
              <w:left w:val="nil"/>
              <w:bottom w:val="single" w:color="auto" w:sz="4" w:space="0"/>
              <w:right w:val="single" w:color="auto" w:sz="4" w:space="0"/>
            </w:tcBorders>
            <w:noWrap w:val="0"/>
            <w:vAlign w:val="center"/>
          </w:tcPr>
          <w:p>
            <w:pPr>
              <w:widowControl/>
              <w:spacing w:line="360" w:lineRule="auto"/>
              <w:jc w:val="center"/>
              <w:rPr>
                <w:rFonts w:hint="eastAsia" w:ascii="楷体" w:hAnsi="楷体" w:eastAsia="楷体" w:cs="楷体"/>
                <w:color w:val="auto"/>
                <w:kern w:val="0"/>
                <w:sz w:val="18"/>
                <w:szCs w:val="18"/>
                <w:highlight w:val="none"/>
              </w:rPr>
            </w:pPr>
            <w:r>
              <w:rPr>
                <w:rFonts w:hint="eastAsia" w:ascii="楷体" w:hAnsi="楷体" w:eastAsia="楷体" w:cs="楷体"/>
                <w:color w:val="auto"/>
                <w:highlight w:val="none"/>
                <w:u w:val="single"/>
                <w:lang w:val="en-US" w:eastAsia="zh-CN"/>
              </w:rPr>
              <w:t>{{物料名称2}}</w:t>
            </w:r>
            <w:r>
              <w:rPr>
                <w:rFonts w:hint="eastAsia" w:ascii="楷体" w:hAnsi="楷体" w:eastAsia="楷体" w:cs="楷体"/>
                <w:color w:val="auto"/>
                <w:kern w:val="0"/>
                <w:sz w:val="18"/>
                <w:szCs w:val="18"/>
                <w:highlight w:val="none"/>
              </w:rPr>
              <w:t>一批</w:t>
            </w:r>
          </w:p>
        </w:tc>
        <w:tc>
          <w:tcPr>
            <w:tcW w:w="628" w:type="pct"/>
            <w:tcBorders>
              <w:top w:val="nil"/>
              <w:left w:val="nil"/>
              <w:bottom w:val="single" w:color="auto" w:sz="4" w:space="0"/>
              <w:right w:val="single" w:color="auto" w:sz="4" w:space="0"/>
            </w:tcBorders>
            <w:noWrap w:val="0"/>
            <w:vAlign w:val="center"/>
          </w:tcPr>
          <w:p>
            <w:pPr>
              <w:widowControl/>
              <w:spacing w:line="360" w:lineRule="auto"/>
              <w:jc w:val="center"/>
              <w:rPr>
                <w:rFonts w:hint="eastAsia" w:ascii="楷体" w:hAnsi="楷体" w:eastAsia="楷体" w:cs="楷体"/>
                <w:color w:val="auto"/>
                <w:kern w:val="0"/>
                <w:sz w:val="18"/>
                <w:szCs w:val="18"/>
                <w:highlight w:val="none"/>
              </w:rPr>
            </w:pPr>
            <w:r>
              <w:rPr>
                <w:rFonts w:hint="eastAsia" w:ascii="楷体" w:hAnsi="楷体" w:eastAsia="楷体" w:cs="楷体"/>
                <w:color w:val="auto"/>
                <w:kern w:val="0"/>
                <w:sz w:val="18"/>
                <w:szCs w:val="18"/>
                <w:highlight w:val="none"/>
                <w:lang w:val="en-US" w:eastAsia="zh-CN"/>
              </w:rPr>
              <w:t>详见附件</w:t>
            </w:r>
          </w:p>
        </w:tc>
        <w:tc>
          <w:tcPr>
            <w:tcW w:w="295" w:type="pct"/>
            <w:tcBorders>
              <w:top w:val="nil"/>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color w:val="auto"/>
                <w:kern w:val="0"/>
                <w:sz w:val="18"/>
                <w:szCs w:val="18"/>
                <w:highlight w:val="none"/>
                <w:lang w:val="en-US" w:eastAsia="zh-CN"/>
              </w:rPr>
            </w:pPr>
            <w:r>
              <w:rPr>
                <w:rFonts w:hint="eastAsia" w:ascii="楷体" w:hAnsi="楷体" w:eastAsia="楷体" w:cs="楷体"/>
                <w:color w:val="auto"/>
                <w:kern w:val="0"/>
                <w:sz w:val="18"/>
                <w:szCs w:val="18"/>
                <w:highlight w:val="none"/>
                <w:lang w:val="en-US" w:eastAsia="zh-CN"/>
              </w:rPr>
              <w:t>1</w:t>
            </w:r>
          </w:p>
        </w:tc>
        <w:tc>
          <w:tcPr>
            <w:tcW w:w="286" w:type="pct"/>
            <w:tcBorders>
              <w:top w:val="nil"/>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color w:val="auto"/>
                <w:kern w:val="0"/>
                <w:sz w:val="18"/>
                <w:szCs w:val="18"/>
                <w:highlight w:val="none"/>
                <w:lang w:eastAsia="zh-CN"/>
              </w:rPr>
            </w:pPr>
            <w:r>
              <w:rPr>
                <w:rFonts w:hint="eastAsia" w:ascii="楷体" w:hAnsi="楷体" w:eastAsia="楷体" w:cs="楷体"/>
                <w:color w:val="auto"/>
                <w:kern w:val="0"/>
                <w:sz w:val="18"/>
                <w:szCs w:val="18"/>
                <w:highlight w:val="none"/>
                <w:lang w:val="en-US" w:eastAsia="zh-CN"/>
              </w:rPr>
              <w:t>批</w:t>
            </w:r>
          </w:p>
        </w:tc>
        <w:tc>
          <w:tcPr>
            <w:tcW w:w="868" w:type="pct"/>
            <w:tcBorders>
              <w:top w:val="nil"/>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b w:val="0"/>
                <w:bCs w:val="0"/>
                <w:color w:val="auto"/>
                <w:kern w:val="0"/>
                <w:sz w:val="18"/>
                <w:szCs w:val="18"/>
                <w:highlight w:val="none"/>
                <w:lang w:val="en-US" w:eastAsia="zh-CN"/>
              </w:rPr>
            </w:pPr>
            <w:r>
              <w:rPr>
                <w:rFonts w:hint="eastAsia" w:ascii="楷体" w:hAnsi="楷体" w:eastAsia="楷体" w:cs="楷体"/>
                <w:b w:val="0"/>
                <w:bCs w:val="0"/>
                <w:i w:val="0"/>
                <w:iCs w:val="0"/>
                <w:color w:val="auto"/>
                <w:kern w:val="0"/>
                <w:sz w:val="20"/>
                <w:szCs w:val="20"/>
                <w:highlight w:val="none"/>
                <w:u w:val="none"/>
                <w:lang w:val="en-US" w:eastAsia="zh-CN" w:bidi="ar"/>
              </w:rPr>
              <w:t>￥{{合同金额1}}</w:t>
            </w:r>
          </w:p>
        </w:tc>
        <w:tc>
          <w:tcPr>
            <w:tcW w:w="869" w:type="pct"/>
            <w:gridSpan w:val="2"/>
            <w:tcBorders>
              <w:top w:val="nil"/>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b w:val="0"/>
                <w:bCs w:val="0"/>
                <w:color w:val="auto"/>
                <w:kern w:val="0"/>
                <w:sz w:val="18"/>
                <w:szCs w:val="18"/>
                <w:highlight w:val="none"/>
                <w:lang w:val="en-US" w:eastAsia="zh-CN"/>
              </w:rPr>
            </w:pPr>
            <w:r>
              <w:rPr>
                <w:rFonts w:hint="eastAsia" w:ascii="楷体" w:hAnsi="楷体" w:eastAsia="楷体" w:cs="楷体"/>
                <w:b w:val="0"/>
                <w:bCs w:val="0"/>
                <w:i w:val="0"/>
                <w:iCs w:val="0"/>
                <w:color w:val="auto"/>
                <w:kern w:val="0"/>
                <w:sz w:val="20"/>
                <w:szCs w:val="20"/>
                <w:highlight w:val="none"/>
                <w:u w:val="none"/>
                <w:lang w:val="en-US" w:eastAsia="zh-CN" w:bidi="ar"/>
              </w:rPr>
              <w:t>￥{{合同金额2}}</w:t>
            </w:r>
          </w:p>
        </w:tc>
        <w:tc>
          <w:tcPr>
            <w:tcW w:w="862" w:type="pct"/>
            <w:tcBorders>
              <w:top w:val="nil"/>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b w:val="0"/>
                <w:bCs w:val="0"/>
                <w:color w:val="auto"/>
                <w:kern w:val="0"/>
                <w:sz w:val="18"/>
                <w:szCs w:val="18"/>
                <w:highlight w:val="none"/>
                <w:lang w:val="en-US" w:eastAsia="zh-CN"/>
              </w:rPr>
            </w:pPr>
            <w:r>
              <w:rPr>
                <w:rFonts w:hint="eastAsia" w:ascii="楷体" w:hAnsi="楷体" w:eastAsia="楷体" w:cs="楷体"/>
                <w:b w:val="0"/>
                <w:bCs w:val="0"/>
                <w:i w:val="0"/>
                <w:iCs w:val="0"/>
                <w:color w:val="auto"/>
                <w:kern w:val="0"/>
                <w:sz w:val="20"/>
                <w:szCs w:val="20"/>
                <w:highlight w:val="none"/>
                <w:u w:val="none"/>
                <w:lang w:val="en-US" w:eastAsia="zh-CN" w:bidi="ar"/>
              </w:rPr>
              <w:t>￥</w:t>
            </w:r>
            <w:r>
              <w:rPr>
                <w:rFonts w:hint="eastAsia" w:ascii="楷体" w:hAnsi="楷体" w:eastAsia="楷体" w:cs="楷体"/>
                <w:b w:val="0"/>
                <w:bCs w:val="0"/>
                <w:color w:val="auto"/>
                <w:kern w:val="0"/>
                <w:sz w:val="20"/>
                <w:szCs w:val="20"/>
                <w:highlight w:val="none"/>
                <w:u w:val="none"/>
                <w:lang w:bidi="ar"/>
              </w:rPr>
              <w:t>189</w:t>
            </w:r>
            <w:r>
              <w:rPr>
                <w:rFonts w:hint="eastAsia" w:ascii="楷体" w:hAnsi="楷体" w:eastAsia="楷体" w:cs="楷体"/>
                <w:b w:val="0"/>
                <w:bCs w:val="0"/>
                <w:color w:val="auto"/>
                <w:kern w:val="0"/>
                <w:sz w:val="20"/>
                <w:szCs w:val="20"/>
                <w:highlight w:val="none"/>
                <w:u w:val="none"/>
                <w:lang w:val="en-US" w:eastAsia="zh-CN" w:bidi="ar"/>
              </w:rPr>
              <w:t>,</w:t>
            </w:r>
            <w:r>
              <w:rPr>
                <w:rFonts w:hint="eastAsia" w:ascii="楷体" w:hAnsi="楷体" w:eastAsia="楷体" w:cs="楷体"/>
                <w:b w:val="0"/>
                <w:bCs w:val="0"/>
                <w:color w:val="auto"/>
                <w:kern w:val="0"/>
                <w:sz w:val="20"/>
                <w:szCs w:val="20"/>
                <w:highlight w:val="none"/>
                <w:u w:val="none"/>
                <w:lang w:bidi="ar"/>
              </w:rPr>
              <w:t>697.79</w:t>
            </w:r>
          </w:p>
        </w:tc>
      </w:tr>
      <w:tr>
        <w:tblPrEx>
          <w:tblCellMar>
            <w:top w:w="0" w:type="dxa"/>
            <w:left w:w="108" w:type="dxa"/>
            <w:bottom w:w="0" w:type="dxa"/>
            <w:right w:w="108" w:type="dxa"/>
          </w:tblCellMar>
        </w:tblPrEx>
        <w:trPr>
          <w:trHeight w:val="418" w:hRule="atLeast"/>
          <w:jc w:val="center"/>
        </w:trPr>
        <w:tc>
          <w:tcPr>
            <w:tcW w:w="1817" w:type="pct"/>
            <w:gridSpan w:val="3"/>
            <w:tcBorders>
              <w:top w:val="single" w:color="auto" w:sz="4" w:space="0"/>
              <w:left w:val="single" w:color="auto" w:sz="4" w:space="0"/>
              <w:bottom w:val="single" w:color="auto" w:sz="4" w:space="0"/>
              <w:right w:val="single" w:color="auto" w:sz="4" w:space="0"/>
            </w:tcBorders>
            <w:noWrap/>
            <w:vAlign w:val="center"/>
          </w:tcPr>
          <w:p>
            <w:pPr>
              <w:widowControl/>
              <w:spacing w:line="360" w:lineRule="auto"/>
              <w:jc w:val="right"/>
              <w:rPr>
                <w:rFonts w:hint="eastAsia" w:ascii="楷体" w:hAnsi="楷体" w:eastAsia="楷体" w:cs="楷体"/>
                <w:b/>
                <w:bCs/>
                <w:color w:val="auto"/>
                <w:kern w:val="0"/>
                <w:sz w:val="18"/>
                <w:szCs w:val="18"/>
                <w:highlight w:val="none"/>
              </w:rPr>
            </w:pPr>
            <w:r>
              <w:rPr>
                <w:rFonts w:hint="eastAsia" w:ascii="楷体" w:hAnsi="楷体" w:eastAsia="楷体" w:cs="楷体"/>
                <w:b/>
                <w:bCs/>
                <w:color w:val="auto"/>
                <w:kern w:val="0"/>
                <w:sz w:val="18"/>
                <w:szCs w:val="18"/>
                <w:highlight w:val="none"/>
              </w:rPr>
              <w:t>合计：</w:t>
            </w:r>
          </w:p>
        </w:tc>
        <w:tc>
          <w:tcPr>
            <w:tcW w:w="295" w:type="pct"/>
            <w:tcBorders>
              <w:top w:val="nil"/>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color w:val="auto"/>
                <w:kern w:val="0"/>
                <w:sz w:val="18"/>
                <w:szCs w:val="18"/>
                <w:highlight w:val="none"/>
                <w:lang w:val="en-US" w:eastAsia="zh-CN"/>
              </w:rPr>
            </w:pPr>
            <w:r>
              <w:rPr>
                <w:rFonts w:hint="eastAsia" w:ascii="楷体" w:hAnsi="楷体" w:eastAsia="楷体" w:cs="楷体"/>
                <w:b/>
                <w:bCs/>
                <w:color w:val="auto"/>
                <w:kern w:val="0"/>
                <w:sz w:val="18"/>
                <w:szCs w:val="18"/>
                <w:highlight w:val="none"/>
                <w:lang w:val="en-US" w:eastAsia="zh-CN"/>
              </w:rPr>
              <w:t>1</w:t>
            </w:r>
          </w:p>
        </w:tc>
        <w:tc>
          <w:tcPr>
            <w:tcW w:w="286" w:type="pct"/>
            <w:tcBorders>
              <w:top w:val="nil"/>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color w:val="auto"/>
                <w:kern w:val="0"/>
                <w:sz w:val="18"/>
                <w:szCs w:val="18"/>
                <w:highlight w:val="none"/>
              </w:rPr>
            </w:pPr>
          </w:p>
        </w:tc>
        <w:tc>
          <w:tcPr>
            <w:tcW w:w="868" w:type="pct"/>
            <w:tcBorders>
              <w:top w:val="nil"/>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color w:val="auto"/>
                <w:kern w:val="0"/>
                <w:sz w:val="18"/>
                <w:szCs w:val="18"/>
                <w:highlight w:val="none"/>
              </w:rPr>
            </w:pPr>
            <w:r>
              <w:rPr>
                <w:rFonts w:hint="eastAsia" w:ascii="楷体" w:hAnsi="楷体" w:eastAsia="楷体" w:cs="楷体"/>
                <w:color w:val="auto"/>
                <w:kern w:val="0"/>
                <w:sz w:val="18"/>
                <w:szCs w:val="18"/>
                <w:highlight w:val="none"/>
              </w:rPr>
              <w:t>　</w:t>
            </w:r>
          </w:p>
        </w:tc>
        <w:tc>
          <w:tcPr>
            <w:tcW w:w="869" w:type="pct"/>
            <w:gridSpan w:val="2"/>
            <w:tcBorders>
              <w:top w:val="nil"/>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b/>
                <w:bCs/>
                <w:color w:val="auto"/>
                <w:kern w:val="0"/>
                <w:sz w:val="18"/>
                <w:szCs w:val="18"/>
                <w:highlight w:val="none"/>
                <w:lang w:val="en-US"/>
              </w:rPr>
            </w:pPr>
            <w:r>
              <w:rPr>
                <w:rFonts w:hint="eastAsia" w:ascii="楷体" w:hAnsi="楷体" w:eastAsia="楷体" w:cs="楷体"/>
                <w:b/>
                <w:bCs/>
                <w:i w:val="0"/>
                <w:iCs w:val="0"/>
                <w:color w:val="auto"/>
                <w:kern w:val="0"/>
                <w:sz w:val="20"/>
                <w:szCs w:val="20"/>
                <w:highlight w:val="none"/>
                <w:u w:val="none"/>
                <w:lang w:val="en-US" w:eastAsia="zh-CN" w:bidi="ar"/>
              </w:rPr>
              <w:t>￥</w:t>
            </w:r>
            <w:r>
              <w:rPr>
                <w:rFonts w:hint="eastAsia" w:ascii="楷体" w:hAnsi="楷体" w:eastAsia="楷体" w:cs="楷体"/>
                <w:b w:val="0"/>
                <w:bCs w:val="0"/>
                <w:i w:val="0"/>
                <w:iCs w:val="0"/>
                <w:color w:val="auto"/>
                <w:kern w:val="0"/>
                <w:sz w:val="20"/>
                <w:szCs w:val="20"/>
                <w:highlight w:val="none"/>
                <w:u w:val="none"/>
                <w:lang w:val="en-US" w:eastAsia="zh-CN" w:bidi="ar"/>
              </w:rPr>
              <w:t>{{合同金额3}}</w:t>
            </w:r>
          </w:p>
        </w:tc>
        <w:tc>
          <w:tcPr>
            <w:tcW w:w="862" w:type="pct"/>
            <w:tcBorders>
              <w:top w:val="nil"/>
              <w:left w:val="nil"/>
              <w:bottom w:val="single" w:color="auto" w:sz="4" w:space="0"/>
              <w:right w:val="single" w:color="auto" w:sz="4" w:space="0"/>
            </w:tcBorders>
            <w:noWrap/>
            <w:vAlign w:val="center"/>
          </w:tcPr>
          <w:p>
            <w:pPr>
              <w:widowControl/>
              <w:spacing w:line="360" w:lineRule="auto"/>
              <w:jc w:val="center"/>
              <w:rPr>
                <w:rFonts w:hint="eastAsia" w:ascii="楷体" w:hAnsi="楷体" w:eastAsia="楷体" w:cs="楷体"/>
                <w:color w:val="auto"/>
                <w:kern w:val="0"/>
                <w:sz w:val="18"/>
                <w:szCs w:val="18"/>
                <w:highlight w:val="none"/>
                <w:lang w:val="en-US"/>
              </w:rPr>
            </w:pPr>
            <w:r>
              <w:rPr>
                <w:rFonts w:hint="eastAsia" w:ascii="楷体" w:hAnsi="楷体" w:eastAsia="楷体" w:cs="楷体"/>
                <w:b/>
                <w:bCs/>
                <w:i w:val="0"/>
                <w:iCs w:val="0"/>
                <w:color w:val="auto"/>
                <w:kern w:val="0"/>
                <w:sz w:val="20"/>
                <w:szCs w:val="20"/>
                <w:highlight w:val="none"/>
                <w:u w:val="none"/>
                <w:lang w:val="en-US" w:eastAsia="zh-CN" w:bidi="ar"/>
              </w:rPr>
              <w:t>￥{{不含税金额}}</w:t>
            </w:r>
          </w:p>
        </w:tc>
      </w:tr>
      <w:tr>
        <w:tblPrEx>
          <w:tblCellMar>
            <w:top w:w="0" w:type="dxa"/>
            <w:left w:w="108" w:type="dxa"/>
            <w:bottom w:w="0" w:type="dxa"/>
            <w:right w:w="108" w:type="dxa"/>
          </w:tblCellMar>
        </w:tblPrEx>
        <w:trPr>
          <w:trHeight w:val="498" w:hRule="atLeast"/>
          <w:jc w:val="center"/>
        </w:trPr>
        <w:tc>
          <w:tcPr>
            <w:tcW w:w="2399" w:type="pct"/>
            <w:gridSpan w:val="5"/>
            <w:tcBorders>
              <w:top w:val="single" w:color="auto" w:sz="4" w:space="0"/>
              <w:left w:val="single" w:color="auto" w:sz="4" w:space="0"/>
              <w:bottom w:val="single" w:color="auto" w:sz="4" w:space="0"/>
              <w:right w:val="single" w:color="auto" w:sz="4" w:space="0"/>
            </w:tcBorders>
            <w:noWrap/>
            <w:vAlign w:val="center"/>
          </w:tcPr>
          <w:p>
            <w:pPr>
              <w:widowControl/>
              <w:spacing w:line="360" w:lineRule="auto"/>
              <w:jc w:val="right"/>
              <w:rPr>
                <w:rFonts w:hint="eastAsia" w:ascii="楷体" w:hAnsi="楷体" w:eastAsia="楷体" w:cs="楷体"/>
                <w:b/>
                <w:bCs/>
                <w:color w:val="auto"/>
                <w:kern w:val="0"/>
                <w:sz w:val="18"/>
                <w:szCs w:val="18"/>
                <w:highlight w:val="none"/>
              </w:rPr>
            </w:pPr>
            <w:r>
              <w:rPr>
                <w:rFonts w:hint="eastAsia" w:ascii="楷体" w:hAnsi="楷体" w:eastAsia="楷体" w:cs="楷体"/>
                <w:b/>
                <w:bCs/>
                <w:color w:val="auto"/>
                <w:kern w:val="0"/>
                <w:sz w:val="18"/>
                <w:szCs w:val="18"/>
                <w:highlight w:val="none"/>
              </w:rPr>
              <w:t>合计人民币大写（含</w:t>
            </w:r>
            <w:r>
              <w:rPr>
                <w:rFonts w:hint="eastAsia" w:ascii="楷体" w:hAnsi="楷体" w:eastAsia="楷体" w:cs="楷体"/>
                <w:b/>
                <w:bCs/>
                <w:color w:val="auto"/>
                <w:kern w:val="0"/>
                <w:sz w:val="18"/>
                <w:szCs w:val="18"/>
                <w:highlight w:val="none"/>
                <w:lang w:val="en-US" w:eastAsia="zh-CN"/>
              </w:rPr>
              <w:t xml:space="preserve"> </w:t>
            </w:r>
            <w:r>
              <w:rPr>
                <w:rFonts w:hint="eastAsia" w:ascii="楷体" w:hAnsi="楷体" w:eastAsia="楷体" w:cs="楷体"/>
                <w:b/>
                <w:bCs/>
                <w:color w:val="auto"/>
                <w:kern w:val="0"/>
                <w:sz w:val="18"/>
                <w:szCs w:val="18"/>
                <w:highlight w:val="none"/>
              </w:rPr>
              <w:t>{{税率}}增值税）：</w:t>
            </w:r>
          </w:p>
        </w:tc>
        <w:tc>
          <w:tcPr>
            <w:tcW w:w="2600" w:type="pct"/>
            <w:gridSpan w:val="4"/>
            <w:tcBorders>
              <w:top w:val="single" w:color="auto" w:sz="4" w:space="0"/>
              <w:left w:val="nil"/>
              <w:bottom w:val="single" w:color="auto" w:sz="4" w:space="0"/>
              <w:right w:val="single" w:color="auto" w:sz="4" w:space="0"/>
            </w:tcBorders>
            <w:noWrap/>
            <w:vAlign w:val="center"/>
          </w:tcPr>
          <w:p>
            <w:pPr>
              <w:widowControl/>
              <w:spacing w:line="360" w:lineRule="auto"/>
              <w:rPr>
                <w:rFonts w:hint="eastAsia" w:ascii="楷体" w:hAnsi="楷体" w:eastAsia="楷体" w:cs="楷体"/>
                <w:b/>
                <w:bCs/>
                <w:color w:val="auto"/>
                <w:kern w:val="0"/>
                <w:sz w:val="18"/>
                <w:szCs w:val="18"/>
                <w:highlight w:val="none"/>
                <w:lang w:val="en-US" w:eastAsia="zh-CN"/>
              </w:rPr>
            </w:pPr>
            <w:r>
              <w:rPr>
                <w:rFonts w:hint="eastAsia" w:ascii="楷体" w:hAnsi="楷体" w:eastAsia="楷体" w:cs="楷体"/>
                <w:b w:val="0"/>
                <w:bCs w:val="0"/>
                <w:i w:val="0"/>
                <w:iCs w:val="0"/>
                <w:color w:val="auto"/>
                <w:kern w:val="0"/>
                <w:sz w:val="20"/>
                <w:szCs w:val="20"/>
                <w:highlight w:val="none"/>
                <w:u w:val="none"/>
                <w:lang w:val="en-US" w:eastAsia="zh-CN" w:bidi="ar"/>
              </w:rPr>
              <w:t>{{合同金额（大写）}}</w:t>
            </w:r>
          </w:p>
        </w:tc>
      </w:tr>
    </w:tbl>
    <w:p>
      <w:pPr>
        <w:widowControl/>
        <w:shd w:val="clear" w:color="auto" w:fill="FFFFFF"/>
        <w:spacing w:line="500" w:lineRule="exact"/>
        <w:jc w:val="left"/>
        <w:rPr>
          <w:rFonts w:ascii="楷体" w:hAnsi="楷体" w:eastAsia="楷体" w:cs="Arial"/>
          <w:b/>
          <w:color w:val="333333"/>
          <w:kern w:val="0"/>
          <w:sz w:val="28"/>
          <w:szCs w:val="28"/>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blLayout w:type="fixed"/>
        <w:tblCellMar>
          <w:top w:w="0" w:type="dxa"/>
          <w:left w:w="108" w:type="dxa"/>
          <w:bottom w:w="0" w:type="dxa"/>
          <w:right w:w="108" w:type="dxa"/>
        </w:tblCellMar>
      </w:tblPr>
      <w:tblGrid>
        <w:gridCol w:w="106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blPrEx>
        <w:trPr>
          <w:trHeight w:val="965" w:hRule="atLeast"/>
        </w:trPr>
        <w:tc>
          <w:tcPr>
            <w:tcW w:w="10618" w:type="dxa"/>
            <w:shd w:val="clear" w:color="auto" w:fill="D7D7D7"/>
            <w:noWrap w:val="0"/>
            <w:vAlign w:val="center"/>
          </w:tcPr>
          <w:p>
            <w:pPr>
              <w:spacing w:line="240" w:lineRule="exact"/>
              <w:jc w:val="left"/>
              <w:rPr>
                <w:rFonts w:hint="eastAsia" w:ascii="楷体" w:hAnsi="楷体" w:eastAsia="楷体" w:cs="楷体"/>
                <w:b/>
                <w:bCs/>
                <w:color w:val="333333"/>
                <w:kern w:val="0"/>
                <w:sz w:val="24"/>
                <w:szCs w:val="24"/>
              </w:rPr>
            </w:pPr>
            <w:r>
              <w:rPr>
                <w:rFonts w:hint="eastAsia" w:ascii="楷体" w:hAnsi="楷体" w:eastAsia="楷体" w:cs="楷体"/>
                <w:b/>
                <w:bCs/>
                <w:sz w:val="24"/>
                <w:szCs w:val="24"/>
                <w:shd w:val="clear" w:color="auto" w:fill="FFFFFF"/>
              </w:rPr>
              <w:t>严禁商业贿赂，买方纪检办举报邮箱:342554176@qq.com(此邮箱仅限纪检部门指定人员查看);举报电话:023-63886353(工作日工作时间接听);黄老师13896664067(微信同号);王老师3896749088(微信同号);</w:t>
            </w:r>
            <w:r>
              <w:rPr>
                <w:rFonts w:hint="eastAsia" w:ascii="楷体" w:hAnsi="楷体" w:eastAsia="楷体" w:cs="楷体"/>
                <w:b/>
                <w:bCs/>
                <w:sz w:val="24"/>
                <w:szCs w:val="24"/>
                <w:shd w:val="clear" w:color="auto" w:fill="FFFFFF"/>
                <w:lang w:val="en-US" w:eastAsia="zh-CN"/>
              </w:rPr>
              <w:t xml:space="preserve"> </w:t>
            </w:r>
            <w:r>
              <w:rPr>
                <w:rFonts w:hint="eastAsia" w:ascii="楷体" w:hAnsi="楷体" w:eastAsia="楷体" w:cs="楷体"/>
                <w:b/>
                <w:bCs/>
                <w:sz w:val="24"/>
                <w:szCs w:val="24"/>
                <w:shd w:val="clear" w:color="auto" w:fill="FFFFFF"/>
              </w:rPr>
              <w:t>王老师13896026586(微信同号)。举报有奖，一经查实，最高奖励100万元。</w:t>
            </w:r>
          </w:p>
        </w:tc>
      </w:tr>
    </w:tbl>
    <w:p>
      <w:pPr>
        <w:widowControl/>
        <w:shd w:val="clear" w:color="auto" w:fill="FFFFFF"/>
        <w:spacing w:line="500" w:lineRule="exact"/>
        <w:jc w:val="left"/>
        <w:rPr>
          <w:rFonts w:hint="eastAsia" w:ascii="楷体" w:hAnsi="楷体" w:eastAsia="楷体" w:cs="Arial"/>
          <w:b/>
          <w:color w:val="333333"/>
          <w:kern w:val="0"/>
          <w:sz w:val="28"/>
          <w:szCs w:val="28"/>
        </w:rPr>
      </w:pPr>
    </w:p>
    <w:p>
      <w:pPr>
        <w:widowControl/>
        <w:shd w:val="clear" w:color="auto" w:fill="FFFFFF"/>
        <w:spacing w:line="500" w:lineRule="exact"/>
        <w:ind w:firstLine="565" w:firstLineChars="201"/>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二</w:t>
      </w:r>
      <w:r>
        <w:rPr>
          <w:rFonts w:ascii="楷体" w:hAnsi="楷体" w:eastAsia="楷体" w:cs="Arial"/>
          <w:b/>
          <w:color w:val="333333"/>
          <w:kern w:val="0"/>
          <w:sz w:val="28"/>
          <w:szCs w:val="28"/>
        </w:rPr>
        <w:t>、</w:t>
      </w:r>
      <w:r>
        <w:rPr>
          <w:rFonts w:hint="eastAsia" w:ascii="楷体" w:hAnsi="楷体" w:eastAsia="楷体" w:cs="Arial"/>
          <w:b/>
          <w:color w:val="333333"/>
          <w:kern w:val="0"/>
          <w:sz w:val="28"/>
          <w:szCs w:val="28"/>
        </w:rPr>
        <w:t>产品</w:t>
      </w:r>
      <w:r>
        <w:rPr>
          <w:rFonts w:ascii="楷体" w:hAnsi="楷体" w:eastAsia="楷体" w:cs="Arial"/>
          <w:b/>
          <w:color w:val="333333"/>
          <w:kern w:val="0"/>
          <w:sz w:val="28"/>
          <w:szCs w:val="28"/>
        </w:rPr>
        <w:t>包装</w:t>
      </w:r>
    </w:p>
    <w:p>
      <w:pPr>
        <w:widowControl/>
        <w:shd w:val="clear" w:color="auto" w:fill="FFFFFF"/>
        <w:spacing w:line="500" w:lineRule="exact"/>
        <w:ind w:firstLine="560"/>
        <w:jc w:val="left"/>
        <w:rPr>
          <w:rFonts w:hint="eastAsia" w:ascii="楷体" w:hAnsi="楷体" w:eastAsia="楷体" w:cs="Arial"/>
          <w:color w:val="333333"/>
          <w:kern w:val="0"/>
          <w:sz w:val="28"/>
          <w:szCs w:val="28"/>
        </w:rPr>
      </w:pPr>
      <w:r>
        <w:rPr>
          <w:rFonts w:hint="eastAsia" w:ascii="楷体" w:hAnsi="楷体" w:eastAsia="楷体" w:cs="Arial"/>
          <w:color w:val="333333"/>
          <w:kern w:val="0"/>
          <w:sz w:val="28"/>
          <w:szCs w:val="28"/>
        </w:rPr>
        <w:t>包装应适于长途运输，包括海上运输，并具有良好的防潮、防震、防腐蚀、防锈和利用装卸等保护措施，若采用木箱/木质包装，则应采用符合出口标准的免熏蒸层板木箱。</w:t>
      </w:r>
    </w:p>
    <w:p>
      <w:pPr>
        <w:widowControl/>
        <w:shd w:val="clear" w:color="auto" w:fill="FFFFFF"/>
        <w:spacing w:line="500" w:lineRule="exact"/>
        <w:ind w:firstLine="482"/>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三、交货地点、期限及</w:t>
      </w:r>
      <w:r>
        <w:rPr>
          <w:rFonts w:ascii="楷体" w:hAnsi="楷体" w:eastAsia="楷体" w:cs="Arial"/>
          <w:b/>
          <w:color w:val="333333"/>
          <w:kern w:val="0"/>
          <w:sz w:val="28"/>
          <w:szCs w:val="28"/>
        </w:rPr>
        <w:t>运输</w:t>
      </w:r>
      <w:r>
        <w:rPr>
          <w:rFonts w:hint="eastAsia" w:ascii="楷体" w:hAnsi="楷体" w:eastAsia="楷体" w:cs="Arial"/>
          <w:b/>
          <w:color w:val="333333"/>
          <w:kern w:val="0"/>
          <w:sz w:val="28"/>
          <w:szCs w:val="28"/>
        </w:rPr>
        <w:t xml:space="preserve">方式 </w:t>
      </w:r>
    </w:p>
    <w:p>
      <w:pPr>
        <w:widowControl/>
        <w:shd w:val="clear" w:color="auto" w:fill="FFFFFF"/>
        <w:spacing w:line="500" w:lineRule="exact"/>
        <w:ind w:firstLine="482"/>
        <w:jc w:val="left"/>
        <w:rPr>
          <w:rFonts w:hint="eastAsia" w:ascii="楷体" w:hAnsi="楷体" w:eastAsia="楷体" w:cs="Arial"/>
          <w:color w:val="333333"/>
          <w:kern w:val="0"/>
          <w:sz w:val="28"/>
          <w:szCs w:val="28"/>
        </w:rPr>
      </w:pPr>
      <w:r>
        <w:rPr>
          <w:rFonts w:hint="eastAsia" w:ascii="楷体" w:hAnsi="楷体" w:eastAsia="楷体" w:cs="Arial"/>
          <w:color w:val="333333"/>
          <w:kern w:val="0"/>
          <w:sz w:val="28"/>
          <w:szCs w:val="28"/>
        </w:rPr>
        <w:t>1、交货地点：</w:t>
      </w:r>
      <w:r>
        <w:rPr>
          <w:rFonts w:hint="eastAsia" w:ascii="楷体" w:hAnsi="楷体" w:eastAsia="楷体" w:cs="Arial"/>
          <w:color w:val="333333"/>
          <w:kern w:val="0"/>
          <w:sz w:val="28"/>
          <w:szCs w:val="28"/>
          <w:highlight w:val="none"/>
        </w:rPr>
        <w:t>{{收货地址}}</w:t>
      </w:r>
    </w:p>
    <w:p>
      <w:pPr>
        <w:widowControl/>
        <w:shd w:val="clear" w:color="auto" w:fill="FFFFFF"/>
        <w:spacing w:line="500" w:lineRule="exact"/>
        <w:ind w:firstLine="482"/>
        <w:jc w:val="left"/>
        <w:rPr>
          <w:rFonts w:hint="eastAsia" w:ascii="楷体" w:hAnsi="楷体" w:eastAsia="楷体" w:cs="Arial"/>
          <w:color w:val="333333"/>
          <w:kern w:val="0"/>
          <w:sz w:val="28"/>
          <w:szCs w:val="28"/>
          <w:lang w:val="en-US" w:eastAsia="zh-CN"/>
        </w:rPr>
      </w:pPr>
      <w:r>
        <w:rPr>
          <w:rFonts w:hint="eastAsia" w:ascii="楷体" w:hAnsi="楷体" w:eastAsia="楷体" w:cs="Arial"/>
          <w:color w:val="333333"/>
          <w:kern w:val="0"/>
          <w:sz w:val="28"/>
          <w:szCs w:val="28"/>
          <w:highlight w:val="none"/>
        </w:rPr>
        <w:t>2、运输方式：</w:t>
      </w:r>
      <w:r>
        <w:rPr>
          <w:rFonts w:hint="eastAsia" w:ascii="楷体" w:hAnsi="楷体" w:eastAsia="楷体" w:cs="Arial"/>
          <w:color w:val="333333"/>
          <w:kern w:val="0"/>
          <w:sz w:val="28"/>
          <w:szCs w:val="28"/>
        </w:rPr>
        <w:t>{{</w:t>
      </w:r>
      <w:r>
        <w:rPr>
          <w:rFonts w:hint="eastAsia" w:ascii="楷体" w:hAnsi="楷体" w:eastAsia="楷体" w:cs="Arial"/>
          <w:color w:val="333333"/>
          <w:kern w:val="0"/>
          <w:sz w:val="28"/>
          <w:szCs w:val="28"/>
          <w:lang w:val="en-US" w:eastAsia="zh-CN"/>
        </w:rPr>
        <w:t>运输方式</w:t>
      </w:r>
      <w:r>
        <w:rPr>
          <w:rFonts w:hint="eastAsia" w:ascii="楷体" w:hAnsi="楷体" w:eastAsia="楷体" w:cs="Arial"/>
          <w:color w:val="333333"/>
          <w:kern w:val="0"/>
          <w:sz w:val="28"/>
          <w:szCs w:val="28"/>
        </w:rPr>
        <w:t>}}</w:t>
      </w:r>
    </w:p>
    <w:p>
      <w:pPr>
        <w:widowControl/>
        <w:shd w:val="clear" w:color="auto" w:fill="FFFFFF"/>
        <w:spacing w:line="500" w:lineRule="exact"/>
        <w:ind w:firstLine="482"/>
        <w:jc w:val="left"/>
        <w:rPr>
          <w:rFonts w:hint="eastAsia" w:ascii="楷体" w:hAnsi="楷体" w:eastAsia="楷体" w:cs="Arial"/>
          <w:color w:val="333333"/>
          <w:kern w:val="0"/>
          <w:sz w:val="28"/>
          <w:szCs w:val="28"/>
          <w:lang w:val="en-US" w:eastAsia="zh-CN"/>
        </w:rPr>
      </w:pPr>
      <w:r>
        <w:rPr>
          <w:rFonts w:hint="eastAsia" w:ascii="楷体" w:hAnsi="楷体" w:eastAsia="楷体" w:cs="Arial"/>
          <w:color w:val="333333"/>
          <w:kern w:val="0"/>
          <w:sz w:val="28"/>
          <w:szCs w:val="28"/>
        </w:rPr>
        <w:t>3、交货期限：</w:t>
      </w:r>
      <w:r>
        <w:rPr>
          <w:rFonts w:hint="eastAsia" w:ascii="楷体" w:hAnsi="楷体" w:eastAsia="楷体" w:cs="Arial"/>
          <w:color w:val="333333"/>
          <w:kern w:val="0"/>
          <w:sz w:val="28"/>
          <w:szCs w:val="28"/>
          <w:lang w:val="en-US" w:eastAsia="zh-CN"/>
        </w:rPr>
        <w:t>{{交货期限}}。</w:t>
      </w:r>
    </w:p>
    <w:p>
      <w:pPr>
        <w:widowControl/>
        <w:shd w:val="clear" w:color="auto" w:fill="FFFFFF"/>
        <w:spacing w:line="500" w:lineRule="exact"/>
        <w:ind w:firstLine="482"/>
        <w:jc w:val="left"/>
        <w:rPr>
          <w:rFonts w:hint="eastAsia" w:ascii="楷体" w:hAnsi="楷体" w:eastAsia="楷体" w:cs="Arial"/>
          <w:color w:val="333333"/>
          <w:kern w:val="0"/>
          <w:sz w:val="28"/>
          <w:szCs w:val="28"/>
        </w:rPr>
      </w:pPr>
      <w:r>
        <w:rPr>
          <w:rFonts w:hint="eastAsia" w:ascii="楷体" w:hAnsi="楷体" w:eastAsia="楷体" w:cs="Arial"/>
          <w:color w:val="333333"/>
          <w:kern w:val="0"/>
          <w:sz w:val="28"/>
          <w:szCs w:val="28"/>
        </w:rPr>
        <w:t>4、运费承担：</w:t>
      </w:r>
      <w:r>
        <w:rPr>
          <w:rFonts w:hint="eastAsia" w:ascii="楷体" w:hAnsi="楷体" w:eastAsia="楷体" w:cs="Arial"/>
          <w:color w:val="333333"/>
          <w:kern w:val="0"/>
          <w:sz w:val="28"/>
          <w:szCs w:val="28"/>
          <w:lang w:val="en-US" w:eastAsia="zh-CN"/>
        </w:rPr>
        <w:t>{{运费承担}}。</w:t>
      </w:r>
    </w:p>
    <w:p>
      <w:pPr>
        <w:widowControl/>
        <w:shd w:val="clear" w:color="auto" w:fill="FFFFFF"/>
        <w:spacing w:line="500" w:lineRule="exact"/>
        <w:ind w:firstLine="482"/>
        <w:jc w:val="left"/>
      </w:pPr>
      <w:r>
        <w:rPr>
          <w:rFonts w:hint="eastAsia" w:ascii="楷体" w:hAnsi="楷体" w:eastAsia="楷体" w:cs="Arial"/>
          <w:b/>
          <w:color w:val="333333"/>
          <w:kern w:val="0"/>
          <w:sz w:val="28"/>
          <w:szCs w:val="28"/>
        </w:rPr>
        <w:t>四</w:t>
      </w:r>
      <w:r>
        <w:rPr>
          <w:rFonts w:ascii="楷体" w:hAnsi="楷体" w:eastAsia="楷体" w:cs="Arial"/>
          <w:b/>
          <w:color w:val="333333"/>
          <w:kern w:val="0"/>
          <w:sz w:val="28"/>
          <w:szCs w:val="28"/>
        </w:rPr>
        <w:t>、</w:t>
      </w:r>
      <w:r>
        <w:rPr>
          <w:rFonts w:hint="eastAsia" w:ascii="楷体" w:hAnsi="楷体" w:eastAsia="楷体" w:cs="Arial"/>
          <w:b/>
          <w:color w:val="333333"/>
          <w:kern w:val="0"/>
          <w:sz w:val="28"/>
          <w:szCs w:val="28"/>
        </w:rPr>
        <w:t>付款方式、期限及发票开具（包括税率，</w:t>
      </w:r>
      <w:r>
        <w:rPr>
          <w:rFonts w:ascii="楷体" w:hAnsi="楷体" w:eastAsia="楷体" w:cs="楷体"/>
          <w:b/>
          <w:bCs/>
          <w:color w:val="333333"/>
          <w:kern w:val="0"/>
          <w:sz w:val="28"/>
          <w:szCs w:val="28"/>
          <w:lang w:bidi="ar"/>
        </w:rPr>
        <w:t xml:space="preserve">如遇国家对税率调整，以不含税金额 </w:t>
      </w:r>
    </w:p>
    <w:p>
      <w:pPr>
        <w:widowControl/>
        <w:jc w:val="left"/>
        <w:rPr>
          <w:rFonts w:hint="eastAsia" w:ascii="微软雅黑" w:hAnsi="微软雅黑" w:eastAsia="微软雅黑"/>
          <w:color w:val="000000"/>
          <w:sz w:val="24"/>
          <w:szCs w:val="24"/>
        </w:rPr>
      </w:pPr>
      <w:r>
        <w:rPr>
          <w:rFonts w:hint="eastAsia" w:ascii="楷体" w:hAnsi="楷体" w:eastAsia="楷体" w:cs="楷体"/>
          <w:b/>
          <w:bCs/>
          <w:color w:val="333333"/>
          <w:kern w:val="0"/>
          <w:sz w:val="28"/>
          <w:szCs w:val="28"/>
          <w:lang w:bidi="ar"/>
        </w:rPr>
        <w:t>为准对合同额做相应调整</w:t>
      </w:r>
      <w:r>
        <w:rPr>
          <w:rFonts w:hint="eastAsia" w:ascii="楷体" w:hAnsi="楷体" w:eastAsia="楷体" w:cs="Arial"/>
          <w:b/>
          <w:color w:val="333333"/>
          <w:kern w:val="0"/>
          <w:sz w:val="28"/>
          <w:szCs w:val="28"/>
        </w:rPr>
        <w:t>）</w:t>
      </w:r>
    </w:p>
    <w:p>
      <w:pPr>
        <w:widowControl/>
        <w:shd w:val="clear" w:color="auto" w:fill="FFFFFF"/>
        <w:spacing w:line="500" w:lineRule="exact"/>
        <w:ind w:firstLine="482"/>
        <w:jc w:val="left"/>
        <w:rPr>
          <w:rFonts w:hint="default" w:ascii="楷体" w:hAnsi="楷体" w:eastAsia="楷体" w:cs="Arial"/>
          <w:color w:val="333333"/>
          <w:kern w:val="0"/>
          <w:sz w:val="28"/>
          <w:szCs w:val="28"/>
          <w:lang w:val="en-US" w:eastAsia="zh-CN"/>
        </w:rPr>
      </w:pPr>
      <w:r>
        <w:rPr>
          <w:rFonts w:hint="eastAsia" w:ascii="楷体" w:hAnsi="楷体" w:eastAsia="楷体" w:cs="Arial"/>
          <w:color w:val="333333"/>
          <w:kern w:val="0"/>
          <w:sz w:val="28"/>
          <w:szCs w:val="28"/>
          <w:lang w:val="en-US" w:eastAsia="zh-CN"/>
        </w:rPr>
        <w:t>{{付款方式期限等条款}}</w:t>
      </w:r>
    </w:p>
    <w:p>
      <w:pPr>
        <w:widowControl/>
        <w:numPr>
          <w:ilvl w:val="0"/>
          <w:numId w:val="1"/>
        </w:numPr>
        <w:shd w:val="clear" w:color="auto" w:fill="FFFFFF"/>
        <w:spacing w:line="500" w:lineRule="exact"/>
        <w:ind w:firstLine="482"/>
        <w:jc w:val="left"/>
        <w:rPr>
          <w:rFonts w:ascii="楷体" w:hAnsi="楷体" w:eastAsia="楷体" w:cs="Arial"/>
          <w:b/>
          <w:color w:val="333333"/>
          <w:kern w:val="0"/>
          <w:sz w:val="28"/>
          <w:szCs w:val="28"/>
        </w:rPr>
      </w:pPr>
      <w:r>
        <w:rPr>
          <w:rFonts w:hint="eastAsia" w:ascii="楷体" w:hAnsi="楷体" w:eastAsia="楷体" w:cs="Arial"/>
          <w:b/>
          <w:color w:val="333333"/>
          <w:kern w:val="0"/>
          <w:sz w:val="28"/>
          <w:szCs w:val="28"/>
        </w:rPr>
        <w:t>产品</w:t>
      </w:r>
      <w:r>
        <w:rPr>
          <w:rFonts w:ascii="楷体" w:hAnsi="楷体" w:eastAsia="楷体" w:cs="Arial"/>
          <w:b/>
          <w:color w:val="333333"/>
          <w:kern w:val="0"/>
          <w:sz w:val="28"/>
          <w:szCs w:val="28"/>
        </w:rPr>
        <w:t>验收</w:t>
      </w:r>
      <w:r>
        <w:rPr>
          <w:rFonts w:hint="eastAsia" w:ascii="楷体" w:hAnsi="楷体" w:eastAsia="楷体" w:cs="Arial"/>
          <w:b/>
          <w:color w:val="333333"/>
          <w:kern w:val="0"/>
          <w:sz w:val="28"/>
          <w:szCs w:val="28"/>
        </w:rPr>
        <w:t>标准和</w:t>
      </w:r>
      <w:r>
        <w:rPr>
          <w:rFonts w:ascii="楷体" w:hAnsi="楷体" w:eastAsia="楷体" w:cs="Arial"/>
          <w:b/>
          <w:color w:val="333333"/>
          <w:kern w:val="0"/>
          <w:sz w:val="28"/>
          <w:szCs w:val="28"/>
        </w:rPr>
        <w:t>方法</w:t>
      </w:r>
    </w:p>
    <w:p>
      <w:pPr>
        <w:widowControl/>
        <w:shd w:val="clear" w:color="auto" w:fill="FFFFFF"/>
        <w:spacing w:line="500" w:lineRule="exact"/>
        <w:ind w:firstLine="482"/>
        <w:jc w:val="left"/>
        <w:rPr>
          <w:rFonts w:hint="eastAsia" w:ascii="楷体" w:hAnsi="楷体" w:eastAsia="楷体" w:cs="Arial"/>
          <w:color w:val="333333"/>
          <w:kern w:val="0"/>
          <w:sz w:val="28"/>
          <w:szCs w:val="28"/>
          <w:lang w:val="en-US" w:eastAsia="zh-CN"/>
        </w:rPr>
      </w:pPr>
      <w:r>
        <w:rPr>
          <w:rFonts w:hint="eastAsia" w:ascii="楷体" w:hAnsi="楷体" w:eastAsia="楷体" w:cs="Arial"/>
          <w:color w:val="333333"/>
          <w:kern w:val="0"/>
          <w:sz w:val="28"/>
          <w:szCs w:val="28"/>
        </w:rPr>
        <w:t>产品验收</w:t>
      </w:r>
      <w:r>
        <w:rPr>
          <w:rFonts w:hint="eastAsia" w:ascii="楷体" w:hAnsi="楷体" w:eastAsia="楷体" w:cs="Arial"/>
          <w:color w:val="333333"/>
          <w:kern w:val="0"/>
          <w:sz w:val="28"/>
          <w:szCs w:val="28"/>
          <w:lang w:eastAsia="zh-CN"/>
        </w:rPr>
        <w:t>：</w:t>
      </w:r>
      <w:r>
        <w:rPr>
          <w:rFonts w:hint="eastAsia" w:ascii="楷体" w:hAnsi="楷体" w:eastAsia="楷体" w:cs="Arial"/>
          <w:color w:val="333333"/>
          <w:kern w:val="0"/>
          <w:sz w:val="28"/>
          <w:szCs w:val="28"/>
          <w:lang w:val="en-US" w:eastAsia="zh-CN"/>
        </w:rPr>
        <w:t>{{货物验收标准和方法}}</w:t>
      </w:r>
    </w:p>
    <w:p>
      <w:pPr>
        <w:widowControl/>
        <w:shd w:val="clear" w:color="auto" w:fill="FFFFFF"/>
        <w:spacing w:line="500" w:lineRule="exact"/>
        <w:ind w:firstLine="482"/>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六</w:t>
      </w:r>
      <w:r>
        <w:rPr>
          <w:rFonts w:ascii="楷体" w:hAnsi="楷体" w:eastAsia="楷体" w:cs="Arial"/>
          <w:b/>
          <w:color w:val="333333"/>
          <w:kern w:val="0"/>
          <w:sz w:val="28"/>
          <w:szCs w:val="28"/>
        </w:rPr>
        <w:t>、</w:t>
      </w:r>
      <w:r>
        <w:rPr>
          <w:rFonts w:hint="eastAsia" w:ascii="楷体" w:hAnsi="楷体" w:eastAsia="楷体" w:cs="Arial"/>
          <w:b/>
          <w:color w:val="333333"/>
          <w:kern w:val="0"/>
          <w:sz w:val="28"/>
          <w:szCs w:val="28"/>
        </w:rPr>
        <w:t>所有权及风险转移</w:t>
      </w:r>
    </w:p>
    <w:p>
      <w:pPr>
        <w:widowControl/>
        <w:shd w:val="clear" w:color="auto" w:fill="FFFFFF"/>
        <w:spacing w:line="500" w:lineRule="exact"/>
        <w:ind w:firstLine="482"/>
        <w:jc w:val="left"/>
        <w:rPr>
          <w:rFonts w:hint="eastAsia" w:ascii="楷体" w:hAnsi="楷体" w:eastAsia="楷体" w:cs="Arial"/>
          <w:color w:val="333333"/>
          <w:kern w:val="0"/>
          <w:sz w:val="28"/>
          <w:szCs w:val="28"/>
        </w:rPr>
      </w:pPr>
      <w:r>
        <w:rPr>
          <w:rFonts w:hint="eastAsia" w:ascii="楷体" w:hAnsi="楷体" w:eastAsia="楷体" w:cs="Arial"/>
          <w:color w:val="333333"/>
          <w:kern w:val="0"/>
          <w:sz w:val="28"/>
          <w:szCs w:val="28"/>
        </w:rPr>
        <w:t>产品所有权及损毁、灭失的风险，自产品交付后转移至买方。</w:t>
      </w:r>
    </w:p>
    <w:p>
      <w:pPr>
        <w:widowControl/>
        <w:shd w:val="clear" w:color="auto" w:fill="FFFFFF"/>
        <w:spacing w:line="500" w:lineRule="exact"/>
        <w:ind w:firstLine="482"/>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七、保密条款</w:t>
      </w:r>
    </w:p>
    <w:p>
      <w:pPr>
        <w:widowControl/>
        <w:shd w:val="clear" w:color="auto" w:fill="FFFFFF"/>
        <w:spacing w:line="500" w:lineRule="exact"/>
        <w:ind w:firstLine="482"/>
        <w:jc w:val="left"/>
        <w:rPr>
          <w:rFonts w:hint="eastAsia" w:ascii="楷体" w:hAnsi="楷体" w:eastAsia="楷体" w:cs="Arial"/>
          <w:color w:val="333333"/>
          <w:kern w:val="0"/>
          <w:sz w:val="28"/>
          <w:szCs w:val="28"/>
        </w:rPr>
      </w:pPr>
      <w:r>
        <w:rPr>
          <w:rFonts w:hint="eastAsia" w:ascii="楷体" w:hAnsi="楷体" w:eastAsia="楷体" w:cs="Arial"/>
          <w:color w:val="333333"/>
          <w:kern w:val="0"/>
          <w:sz w:val="28"/>
          <w:szCs w:val="28"/>
        </w:rPr>
        <w:t>双方应对本合同的条款保密，未经对方书面同意不得将本合同内容泄露给第三方。</w:t>
      </w:r>
    </w:p>
    <w:p>
      <w:pPr>
        <w:widowControl/>
        <w:shd w:val="clear" w:color="auto" w:fill="FFFFFF"/>
        <w:spacing w:line="500" w:lineRule="exact"/>
        <w:ind w:firstLine="482"/>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 xml:space="preserve">八、出口管制 </w:t>
      </w:r>
    </w:p>
    <w:p>
      <w:pPr>
        <w:widowControl/>
        <w:shd w:val="clear" w:color="auto" w:fill="FFFFFF"/>
        <w:spacing w:line="500" w:lineRule="exact"/>
        <w:ind w:firstLine="482"/>
        <w:jc w:val="left"/>
        <w:rPr>
          <w:rFonts w:hint="eastAsia" w:ascii="楷体" w:hAnsi="楷体" w:eastAsia="楷体" w:cs="Arial"/>
          <w:color w:val="333333"/>
          <w:kern w:val="0"/>
          <w:sz w:val="28"/>
          <w:szCs w:val="28"/>
        </w:rPr>
      </w:pPr>
      <w:r>
        <w:rPr>
          <w:rFonts w:hint="eastAsia" w:ascii="楷体" w:hAnsi="楷体" w:eastAsia="楷体" w:cs="Arial"/>
          <w:color w:val="333333"/>
          <w:kern w:val="0"/>
          <w:sz w:val="28"/>
          <w:szCs w:val="28"/>
        </w:rPr>
        <w:t xml:space="preserve">1. 买方认可，根据本合同出售或提供的产品及相关技术资料，按照美国、英国或其他国家的适用法律法规，可能涉及出口和其他外贸管制，对该等产品或技术资料向特定国家或实体的销售、再出口、及/或转让会受限，包括但不限于许可证要求等。卖方将遵守此类法律、法规及规章。 </w:t>
      </w:r>
    </w:p>
    <w:p>
      <w:pPr>
        <w:widowControl/>
        <w:shd w:val="clear" w:color="auto" w:fill="FFFFFF"/>
        <w:spacing w:line="500" w:lineRule="exact"/>
        <w:ind w:firstLine="482"/>
        <w:jc w:val="left"/>
        <w:rPr>
          <w:rFonts w:hint="eastAsia" w:ascii="楷体" w:hAnsi="楷体" w:eastAsia="楷体" w:cs="Arial"/>
          <w:color w:val="333333"/>
          <w:kern w:val="0"/>
          <w:sz w:val="28"/>
          <w:szCs w:val="28"/>
        </w:rPr>
      </w:pPr>
      <w:r>
        <w:rPr>
          <w:rFonts w:hint="eastAsia" w:ascii="楷体" w:hAnsi="楷体" w:eastAsia="楷体" w:cs="Arial"/>
          <w:color w:val="333333"/>
          <w:kern w:val="0"/>
          <w:sz w:val="28"/>
          <w:szCs w:val="28"/>
        </w:rPr>
        <w:t xml:space="preserve">2. 无论本协议中是否有其他规定，买方应遵守所有此类应适用的出口及外贸管制的法律、法规及规章，包括但不限于美国《出口管理规定》，美国《国际武器交易规则》，英国2002《出口管制法》及其他不时发布的相关决定和同等措施。在没有获得全部必需的书面许可、同意和授权并完成该等法律、法规及规章要求的手续之前，买方不得转售、出口、再出、分销、转让或处置产品或相关技术资料。康明斯对于向古巴、伊朗、朝鲜、俄罗斯、白俄罗斯、乌克兰以下地区：克里米亚、顿涅茨克人民共和国（“顿涅茨克”）、卢甘斯克人民共和国（“卢甘斯克”）、塞瓦斯托波尔、赫尔松、扎波罗热，军事最终用户以及相关政府指定的被禁最终用户的销售、再出口及/或转让有限制。康明斯可能无法向古巴、伊朗、朝鲜、俄罗斯、白俄罗斯、克里米亚、顿涅茨克、卢甘斯克、塞瓦斯托波尔、赫尔松、扎波罗热，被禁最终用户或用于军事最终用途的产品提供替换零件、技术支持及其他任何相关支持功能。如买方未能合乎该等法律、法规、规章及政策的要求，即构成严重违约，卖方有权立即终止合同并有权拒绝承认与设备或服务相关的保修和保修索赔。 </w:t>
      </w:r>
    </w:p>
    <w:p>
      <w:pPr>
        <w:widowControl/>
        <w:shd w:val="clear" w:color="auto" w:fill="FFFFFF"/>
        <w:spacing w:line="500" w:lineRule="exact"/>
        <w:ind w:firstLine="482"/>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九、违约责任及其承担方式</w:t>
      </w:r>
    </w:p>
    <w:p>
      <w:pPr>
        <w:widowControl/>
        <w:shd w:val="clear" w:color="auto" w:fill="FFFFFF"/>
        <w:spacing w:line="500" w:lineRule="exact"/>
        <w:ind w:firstLine="482"/>
        <w:jc w:val="left"/>
        <w:rPr>
          <w:rFonts w:hint="eastAsia" w:ascii="楷体" w:hAnsi="楷体" w:eastAsia="楷体" w:cs="Arial"/>
          <w:color w:val="333333"/>
          <w:kern w:val="0"/>
          <w:sz w:val="28"/>
          <w:szCs w:val="28"/>
        </w:rPr>
      </w:pPr>
      <w:r>
        <w:rPr>
          <w:rFonts w:hint="eastAsia" w:ascii="楷体" w:hAnsi="楷体" w:eastAsia="楷体" w:cs="Arial"/>
          <w:color w:val="333333"/>
          <w:kern w:val="0"/>
          <w:sz w:val="28"/>
          <w:szCs w:val="28"/>
        </w:rPr>
        <w:t>买方确认本合同项下的产品只用于买方生产，不得将其转售他人，否则视为买方违约，卖方有权终止合同，转售包括但不限于采用转让、转卖、易货、赠与等方式，使得产品的最终使用人为除买方外的其他任何人。</w:t>
      </w:r>
    </w:p>
    <w:p>
      <w:pPr>
        <w:widowControl/>
        <w:shd w:val="clear" w:color="auto" w:fill="FFFFFF"/>
        <w:spacing w:line="500" w:lineRule="exact"/>
        <w:ind w:firstLine="482"/>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十、不可抗力</w:t>
      </w:r>
    </w:p>
    <w:p>
      <w:pPr>
        <w:widowControl/>
        <w:shd w:val="clear" w:color="auto" w:fill="FFFFFF"/>
        <w:spacing w:line="500" w:lineRule="exact"/>
        <w:ind w:firstLine="482"/>
        <w:jc w:val="left"/>
        <w:rPr>
          <w:rFonts w:hint="eastAsia" w:ascii="楷体" w:hAnsi="楷体" w:eastAsia="楷体" w:cs="Arial"/>
          <w:color w:val="333333"/>
          <w:kern w:val="0"/>
          <w:sz w:val="28"/>
          <w:szCs w:val="28"/>
        </w:rPr>
      </w:pPr>
      <w:r>
        <w:rPr>
          <w:rFonts w:hint="eastAsia" w:ascii="楷体" w:hAnsi="楷体" w:eastAsia="楷体" w:cs="Arial"/>
          <w:color w:val="333333"/>
          <w:kern w:val="0"/>
          <w:sz w:val="28"/>
          <w:szCs w:val="28"/>
        </w:rPr>
        <w:t>买、卖双方的任何一方由于不可抗力的原因不能履行本合同时，应尽快向对方通报，在提供相应证明后（指权威机构出具或双方认可的书面材料），可对本合同签订补充协议进行修改，并根据情况免于承担违约责任；因不可抗力致合同不能履行的，遭受不可抗力的一方可以解除合同；任何一方因迟延履约后发生的不可抗力，不能免除其责任。</w:t>
      </w:r>
    </w:p>
    <w:p>
      <w:pPr>
        <w:widowControl/>
        <w:shd w:val="clear" w:color="auto" w:fill="FFFFFF"/>
        <w:spacing w:line="500" w:lineRule="exact"/>
        <w:ind w:right="42" w:firstLine="420"/>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十一、解决争议方式</w:t>
      </w:r>
    </w:p>
    <w:p>
      <w:pPr>
        <w:widowControl/>
        <w:shd w:val="clear" w:color="auto" w:fill="FFFFFF"/>
        <w:spacing w:line="500" w:lineRule="exact"/>
        <w:ind w:right="42" w:firstLine="420"/>
        <w:jc w:val="left"/>
        <w:rPr>
          <w:rFonts w:hint="eastAsia" w:ascii="楷体" w:hAnsi="楷体" w:eastAsia="楷体" w:cs="Arial"/>
          <w:color w:val="333333"/>
          <w:kern w:val="0"/>
          <w:sz w:val="28"/>
          <w:szCs w:val="28"/>
        </w:rPr>
      </w:pPr>
      <w:r>
        <w:rPr>
          <w:rFonts w:hint="eastAsia" w:ascii="楷体" w:hAnsi="楷体" w:eastAsia="楷体" w:cs="Arial"/>
          <w:color w:val="333333"/>
          <w:kern w:val="0"/>
          <w:sz w:val="28"/>
          <w:szCs w:val="28"/>
        </w:rPr>
        <w:t>双方在履行本合同过程中发生争议时，应当友好协商解决，若不能达成一致意见，双方均有权向买方所在地具有管辖权的人民法院提起诉讼。</w:t>
      </w:r>
    </w:p>
    <w:p>
      <w:pPr>
        <w:widowControl/>
        <w:shd w:val="clear" w:color="auto" w:fill="FFFFFF"/>
        <w:spacing w:line="500" w:lineRule="exact"/>
        <w:ind w:firstLine="420"/>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十二、反商业贿赂</w:t>
      </w:r>
    </w:p>
    <w:p>
      <w:pPr>
        <w:topLinePunct/>
        <w:autoSpaceDE w:val="0"/>
        <w:autoSpaceDN w:val="0"/>
        <w:spacing w:line="480" w:lineRule="exact"/>
        <w:ind w:firstLine="560" w:firstLineChars="200"/>
        <w:textAlignment w:val="bottom"/>
        <w:rPr>
          <w:rFonts w:hint="eastAsia" w:ascii="楷体" w:hAnsi="楷体" w:eastAsia="楷体" w:cs="Arial"/>
          <w:bCs/>
          <w:color w:val="333333"/>
          <w:kern w:val="0"/>
          <w:sz w:val="28"/>
          <w:szCs w:val="28"/>
        </w:rPr>
      </w:pPr>
      <w:r>
        <w:rPr>
          <w:rFonts w:hint="eastAsia" w:ascii="楷体" w:hAnsi="楷体" w:eastAsia="楷体" w:cs="Arial"/>
          <w:bCs/>
          <w:color w:val="333333"/>
          <w:kern w:val="0"/>
          <w:sz w:val="28"/>
          <w:szCs w:val="28"/>
        </w:rPr>
        <w:t>合同各方为保证公平公正原则，双方必须廉洁自律、严禁贿赂，承诺杜绝各种形式的商业贿赂。若任一方违反本条，应向对方支付合同总金额20%的违约金，并承担相应的刑事法律责任。买方接受商业贿赂举报，买方纪检办举报坐机电话：023-63886353，举报受理邮箱：609386997@qq.com，受理人电话：黄老师：13896664067（微信同号）；张老师13896655477（微信同号）。</w:t>
      </w:r>
    </w:p>
    <w:p>
      <w:pPr>
        <w:widowControl/>
        <w:shd w:val="clear" w:color="auto" w:fill="FFFFFF"/>
        <w:spacing w:line="500" w:lineRule="exact"/>
        <w:ind w:firstLine="420"/>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十三、通知与送达</w:t>
      </w:r>
    </w:p>
    <w:p>
      <w:pPr>
        <w:topLinePunct/>
        <w:autoSpaceDE w:val="0"/>
        <w:autoSpaceDN w:val="0"/>
        <w:spacing w:line="480" w:lineRule="exact"/>
        <w:ind w:firstLine="560" w:firstLineChars="200"/>
        <w:textAlignment w:val="bottom"/>
        <w:rPr>
          <w:rFonts w:hint="eastAsia" w:ascii="楷体" w:hAnsi="楷体" w:eastAsia="楷体" w:cs="Arial"/>
          <w:bCs/>
          <w:color w:val="333333"/>
          <w:kern w:val="0"/>
          <w:sz w:val="28"/>
          <w:szCs w:val="28"/>
        </w:rPr>
      </w:pPr>
      <w:r>
        <w:rPr>
          <w:rFonts w:hint="eastAsia" w:ascii="楷体" w:hAnsi="楷体" w:eastAsia="楷体" w:cs="Arial"/>
          <w:bCs/>
          <w:color w:val="333333"/>
          <w:kern w:val="0"/>
          <w:sz w:val="28"/>
          <w:szCs w:val="28"/>
        </w:rPr>
        <w:t>根据合同约定发出的所有通知或其他通讯、联系均应采用书面方式，经专人递送或特快专递服务送至本合同首部记载的通讯地址，即视为送达。通知如是以特快专递方式发送，以邮寄后三日视为送达，如以专人递送方式发送，则以发送之日起次日视为送达。如果通讯地址变更，一方应在变更后的五日内通知另外合同当事方。凡未按本条本款的约定及时发出变更通知的，另外合同当事方按照原通讯地址发出的通知仍应有效。本合同载明的各方通讯联系方式在涉及诉讼或者仲裁时为接收法律文书的送达地址。</w:t>
      </w:r>
    </w:p>
    <w:p>
      <w:pPr>
        <w:topLinePunct/>
        <w:autoSpaceDE w:val="0"/>
        <w:autoSpaceDN w:val="0"/>
        <w:spacing w:line="480" w:lineRule="exact"/>
        <w:ind w:firstLine="560" w:firstLineChars="200"/>
        <w:textAlignment w:val="bottom"/>
        <w:rPr>
          <w:rFonts w:hint="eastAsia" w:ascii="楷体" w:hAnsi="楷体" w:eastAsia="楷体" w:cs="Arial"/>
          <w:bCs/>
          <w:color w:val="333333"/>
          <w:kern w:val="0"/>
          <w:sz w:val="28"/>
          <w:szCs w:val="28"/>
        </w:rPr>
      </w:pPr>
      <w:bookmarkStart w:id="0" w:name="_Hlk54787079"/>
      <w:r>
        <w:rPr>
          <w:rFonts w:hint="eastAsia" w:ascii="楷体" w:hAnsi="楷体" w:eastAsia="楷体" w:cs="Arial"/>
          <w:bCs/>
          <w:color w:val="333333"/>
          <w:kern w:val="0"/>
          <w:sz w:val="28"/>
          <w:szCs w:val="28"/>
        </w:rPr>
        <w:t>双方联系方式如下：</w:t>
      </w:r>
    </w:p>
    <w:p>
      <w:pPr>
        <w:topLinePunct/>
        <w:autoSpaceDE w:val="0"/>
        <w:autoSpaceDN w:val="0"/>
        <w:spacing w:line="480" w:lineRule="exact"/>
        <w:ind w:firstLine="562" w:firstLineChars="200"/>
        <w:textAlignment w:val="bottom"/>
        <w:rPr>
          <w:rFonts w:hint="eastAsia" w:ascii="楷体" w:hAnsi="楷体" w:eastAsia="楷体" w:cs="Arial"/>
          <w:bCs/>
          <w:color w:val="333333"/>
          <w:kern w:val="0"/>
          <w:sz w:val="28"/>
          <w:szCs w:val="28"/>
        </w:rPr>
      </w:pPr>
      <w:r>
        <w:rPr>
          <w:rFonts w:hint="eastAsia" w:ascii="楷体" w:hAnsi="楷体" w:eastAsia="楷体" w:cs="Arial"/>
          <w:b/>
          <w:color w:val="333333"/>
          <w:kern w:val="0"/>
          <w:sz w:val="28"/>
          <w:szCs w:val="28"/>
        </w:rPr>
        <w:t>买方</w:t>
      </w:r>
    </w:p>
    <w:p>
      <w:pPr>
        <w:topLinePunct/>
        <w:autoSpaceDE w:val="0"/>
        <w:autoSpaceDN w:val="0"/>
        <w:spacing w:line="480" w:lineRule="exact"/>
        <w:ind w:firstLine="560" w:firstLineChars="200"/>
        <w:textAlignment w:val="bottom"/>
        <w:rPr>
          <w:rFonts w:hint="eastAsia" w:ascii="楷体" w:hAnsi="楷体" w:eastAsia="楷体" w:cs="Arial"/>
          <w:bCs/>
          <w:color w:val="333333"/>
          <w:kern w:val="0"/>
          <w:sz w:val="28"/>
          <w:szCs w:val="28"/>
          <w:lang w:eastAsia="zh-CN"/>
        </w:rPr>
      </w:pPr>
      <w:r>
        <w:rPr>
          <w:rFonts w:hint="eastAsia" w:ascii="楷体" w:hAnsi="楷体" w:eastAsia="楷体" w:cs="Arial"/>
          <w:bCs/>
          <w:color w:val="333333"/>
          <w:kern w:val="0"/>
          <w:sz w:val="28"/>
          <w:szCs w:val="28"/>
        </w:rPr>
        <w:t>联系人：{{我方联系人}}</w:t>
      </w:r>
    </w:p>
    <w:p>
      <w:pPr>
        <w:topLinePunct/>
        <w:autoSpaceDE w:val="0"/>
        <w:autoSpaceDN w:val="0"/>
        <w:spacing w:line="480" w:lineRule="exact"/>
        <w:ind w:firstLine="560" w:firstLineChars="200"/>
        <w:textAlignment w:val="bottom"/>
        <w:rPr>
          <w:rFonts w:hint="eastAsia" w:ascii="楷体" w:hAnsi="楷体" w:eastAsia="楷体" w:cs="Arial"/>
          <w:bCs/>
          <w:color w:val="333333"/>
          <w:kern w:val="0"/>
          <w:sz w:val="28"/>
          <w:szCs w:val="28"/>
        </w:rPr>
      </w:pPr>
      <w:r>
        <w:rPr>
          <w:rFonts w:hint="eastAsia" w:ascii="楷体" w:hAnsi="楷体" w:eastAsia="楷体" w:cs="Arial"/>
          <w:bCs/>
          <w:color w:val="333333"/>
          <w:kern w:val="0"/>
          <w:sz w:val="28"/>
          <w:szCs w:val="28"/>
        </w:rPr>
        <w:t>买方地址：{{我方地址}}</w:t>
      </w:r>
    </w:p>
    <w:p>
      <w:pPr>
        <w:topLinePunct/>
        <w:autoSpaceDE w:val="0"/>
        <w:autoSpaceDN w:val="0"/>
        <w:spacing w:line="480" w:lineRule="exact"/>
        <w:ind w:firstLine="560" w:firstLineChars="200"/>
        <w:textAlignment w:val="bottom"/>
        <w:rPr>
          <w:rFonts w:hint="default" w:ascii="楷体" w:hAnsi="楷体" w:eastAsia="楷体" w:cs="Arial"/>
          <w:bCs/>
          <w:color w:val="333333"/>
          <w:kern w:val="0"/>
          <w:sz w:val="28"/>
          <w:szCs w:val="28"/>
          <w:lang w:val="en-US" w:eastAsia="zh-CN"/>
        </w:rPr>
      </w:pPr>
      <w:r>
        <w:rPr>
          <w:rFonts w:hint="eastAsia" w:ascii="楷体" w:hAnsi="楷体" w:eastAsia="楷体" w:cs="Arial"/>
          <w:bCs/>
          <w:color w:val="333333"/>
          <w:kern w:val="0"/>
          <w:sz w:val="28"/>
          <w:szCs w:val="28"/>
        </w:rPr>
        <w:t>电 话：{{我方联系电话}}</w:t>
      </w:r>
    </w:p>
    <w:p>
      <w:pPr>
        <w:topLinePunct/>
        <w:autoSpaceDE w:val="0"/>
        <w:autoSpaceDN w:val="0"/>
        <w:spacing w:line="480" w:lineRule="exact"/>
        <w:ind w:firstLine="562" w:firstLineChars="200"/>
        <w:textAlignment w:val="bottom"/>
        <w:rPr>
          <w:rFonts w:hint="eastAsia" w:ascii="楷体" w:hAnsi="楷体" w:eastAsia="楷体" w:cs="Arial"/>
          <w:bCs/>
          <w:color w:val="333333"/>
          <w:kern w:val="0"/>
          <w:sz w:val="28"/>
          <w:szCs w:val="28"/>
        </w:rPr>
      </w:pPr>
      <w:r>
        <w:rPr>
          <w:rFonts w:hint="eastAsia" w:ascii="楷体" w:hAnsi="楷体" w:eastAsia="楷体" w:cs="Arial"/>
          <w:b/>
          <w:color w:val="333333"/>
          <w:kern w:val="0"/>
          <w:sz w:val="28"/>
          <w:szCs w:val="28"/>
        </w:rPr>
        <w:t>卖方</w:t>
      </w:r>
    </w:p>
    <w:p>
      <w:pPr>
        <w:topLinePunct/>
        <w:autoSpaceDE w:val="0"/>
        <w:autoSpaceDN w:val="0"/>
        <w:spacing w:line="480" w:lineRule="exact"/>
        <w:ind w:firstLine="560" w:firstLineChars="200"/>
        <w:textAlignment w:val="bottom"/>
        <w:rPr>
          <w:rFonts w:hint="eastAsia" w:ascii="楷体" w:hAnsi="楷体" w:eastAsia="楷体" w:cs="Arial"/>
          <w:bCs/>
          <w:color w:val="333333"/>
          <w:kern w:val="0"/>
          <w:sz w:val="28"/>
          <w:szCs w:val="28"/>
        </w:rPr>
      </w:pPr>
      <w:r>
        <w:rPr>
          <w:rFonts w:hint="eastAsia" w:ascii="楷体" w:hAnsi="楷体" w:eastAsia="楷体" w:cs="Arial"/>
          <w:bCs/>
          <w:color w:val="333333"/>
          <w:kern w:val="0"/>
          <w:sz w:val="28"/>
          <w:szCs w:val="28"/>
        </w:rPr>
        <w:t>联系人：{{对方联系人}}</w:t>
      </w:r>
    </w:p>
    <w:p>
      <w:pPr>
        <w:topLinePunct/>
        <w:autoSpaceDE w:val="0"/>
        <w:autoSpaceDN w:val="0"/>
        <w:spacing w:line="480" w:lineRule="exact"/>
        <w:ind w:firstLine="560" w:firstLineChars="200"/>
        <w:textAlignment w:val="bottom"/>
        <w:rPr>
          <w:rFonts w:ascii="楷体" w:hAnsi="楷体" w:eastAsia="楷体" w:cs="Arial"/>
          <w:bCs/>
          <w:color w:val="333333"/>
          <w:kern w:val="0"/>
          <w:sz w:val="28"/>
          <w:szCs w:val="28"/>
        </w:rPr>
      </w:pPr>
      <w:r>
        <w:rPr>
          <w:rFonts w:hint="eastAsia" w:ascii="楷体" w:hAnsi="楷体" w:eastAsia="楷体" w:cs="Arial"/>
          <w:bCs/>
          <w:color w:val="333333"/>
          <w:kern w:val="0"/>
          <w:sz w:val="28"/>
          <w:szCs w:val="28"/>
        </w:rPr>
        <w:t>卖方地址：{{对方地址}}</w:t>
      </w:r>
    </w:p>
    <w:p>
      <w:pPr>
        <w:topLinePunct/>
        <w:autoSpaceDE w:val="0"/>
        <w:autoSpaceDN w:val="0"/>
        <w:spacing w:line="480" w:lineRule="exact"/>
        <w:ind w:firstLine="560" w:firstLineChars="200"/>
        <w:textAlignment w:val="bottom"/>
        <w:rPr>
          <w:rFonts w:ascii="楷体" w:hAnsi="楷体" w:eastAsia="楷体" w:cs="Arial"/>
          <w:bCs/>
          <w:color w:val="333333"/>
          <w:kern w:val="0"/>
          <w:sz w:val="28"/>
          <w:szCs w:val="28"/>
        </w:rPr>
      </w:pPr>
      <w:r>
        <w:rPr>
          <w:rFonts w:hint="eastAsia" w:ascii="楷体" w:hAnsi="楷体" w:eastAsia="楷体" w:cs="Arial"/>
          <w:bCs/>
          <w:color w:val="333333"/>
          <w:kern w:val="0"/>
          <w:sz w:val="28"/>
          <w:szCs w:val="28"/>
        </w:rPr>
        <w:t>电   话</w:t>
      </w:r>
      <w:bookmarkEnd w:id="0"/>
      <w:r>
        <w:rPr>
          <w:rFonts w:hint="eastAsia" w:ascii="楷体" w:hAnsi="楷体" w:eastAsia="楷体" w:cs="Arial"/>
          <w:bCs/>
          <w:color w:val="333333"/>
          <w:kern w:val="0"/>
          <w:sz w:val="28"/>
          <w:szCs w:val="28"/>
        </w:rPr>
        <w:t>： {{对方联系电话}}</w:t>
      </w:r>
    </w:p>
    <w:p>
      <w:pPr>
        <w:widowControl/>
        <w:shd w:val="clear" w:color="auto" w:fill="FFFFFF"/>
        <w:spacing w:line="500" w:lineRule="exact"/>
        <w:ind w:right="42" w:firstLine="420"/>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十四、合同生效</w:t>
      </w:r>
    </w:p>
    <w:p>
      <w:pPr>
        <w:widowControl/>
        <w:shd w:val="clear" w:color="auto" w:fill="FFFFFF"/>
        <w:spacing w:line="500" w:lineRule="exact"/>
        <w:ind w:right="42"/>
        <w:jc w:val="left"/>
        <w:rPr>
          <w:rFonts w:hint="eastAsia" w:ascii="楷体" w:hAnsi="楷体" w:eastAsia="楷体" w:cs="Arial"/>
          <w:bCs/>
          <w:color w:val="333333"/>
          <w:kern w:val="0"/>
          <w:sz w:val="28"/>
          <w:szCs w:val="28"/>
        </w:rPr>
      </w:pPr>
      <w:r>
        <w:rPr>
          <w:rFonts w:hint="eastAsia" w:ascii="楷体" w:hAnsi="楷体" w:eastAsia="楷体" w:cs="Arial"/>
          <w:b/>
          <w:color w:val="333333"/>
          <w:kern w:val="0"/>
          <w:sz w:val="28"/>
          <w:szCs w:val="28"/>
        </w:rPr>
        <w:t xml:space="preserve">   </w:t>
      </w:r>
      <w:r>
        <w:rPr>
          <w:rFonts w:hint="eastAsia" w:ascii="楷体" w:hAnsi="楷体" w:eastAsia="楷体" w:cs="Arial"/>
          <w:bCs/>
          <w:color w:val="333333"/>
          <w:kern w:val="0"/>
          <w:sz w:val="28"/>
          <w:szCs w:val="28"/>
        </w:rPr>
        <w:t>本合同经买卖双方法人代表人和/或法人代表委托人签字，买方向卖方支付第一笔款项（预付款）且加盖公章后生效。</w:t>
      </w:r>
    </w:p>
    <w:p>
      <w:pPr>
        <w:widowControl/>
        <w:numPr>
          <w:ilvl w:val="0"/>
          <w:numId w:val="2"/>
        </w:numPr>
        <w:shd w:val="clear" w:color="auto" w:fill="FFFFFF"/>
        <w:spacing w:line="500" w:lineRule="exact"/>
        <w:ind w:left="420" w:right="42"/>
        <w:jc w:val="left"/>
        <w:rPr>
          <w:rFonts w:hint="eastAsia" w:ascii="楷体" w:hAnsi="楷体" w:eastAsia="楷体" w:cs="Arial"/>
          <w:b/>
          <w:color w:val="333333"/>
          <w:kern w:val="0"/>
          <w:sz w:val="28"/>
          <w:szCs w:val="28"/>
        </w:rPr>
      </w:pPr>
      <w:r>
        <w:rPr>
          <w:rFonts w:hint="eastAsia" w:ascii="楷体" w:hAnsi="楷体" w:eastAsia="楷体" w:cs="Arial"/>
          <w:b/>
          <w:color w:val="333333"/>
          <w:kern w:val="0"/>
          <w:sz w:val="28"/>
          <w:szCs w:val="28"/>
        </w:rPr>
        <w:t>本合同正本一式四份，买方执三份，卖方执一份，均具有同等法律效力。</w:t>
      </w:r>
    </w:p>
    <w:p>
      <w:pPr>
        <w:widowControl/>
        <w:shd w:val="clear" w:color="auto" w:fill="FFFFFF"/>
        <w:spacing w:line="500" w:lineRule="exact"/>
        <w:ind w:right="42"/>
        <w:jc w:val="left"/>
        <w:rPr>
          <w:rFonts w:hint="eastAsia" w:ascii="楷体" w:hAnsi="楷体" w:eastAsia="楷体" w:cs="Arial"/>
          <w:b/>
          <w:color w:val="333333"/>
          <w:kern w:val="0"/>
          <w:sz w:val="28"/>
          <w:szCs w:val="28"/>
        </w:rPr>
      </w:pPr>
    </w:p>
    <w:p>
      <w:pPr>
        <w:widowControl/>
        <w:shd w:val="clear" w:color="auto" w:fill="FFFFFF"/>
        <w:spacing w:line="500" w:lineRule="exact"/>
        <w:ind w:right="42"/>
        <w:jc w:val="left"/>
        <w:rPr>
          <w:rFonts w:hint="eastAsia" w:ascii="楷体" w:hAnsi="楷体" w:eastAsia="楷体" w:cs="Arial"/>
          <w:b/>
          <w:color w:val="333333"/>
          <w:kern w:val="0"/>
          <w:sz w:val="28"/>
          <w:szCs w:val="28"/>
        </w:rPr>
      </w:pPr>
    </w:p>
    <w:tbl>
      <w:tblPr>
        <w:tblStyle w:val="8"/>
        <w:tblpPr w:leftFromText="180" w:rightFromText="180" w:vertAnchor="text" w:horzAnchor="page" w:tblpX="1103" w:tblpY="404"/>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40"/>
        <w:gridCol w:w="50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5040" w:type="dxa"/>
            <w:noWrap w:val="0"/>
            <w:vAlign w:val="center"/>
          </w:tcPr>
          <w:p>
            <w:pPr>
              <w:jc w:val="center"/>
              <w:rPr>
                <w:rFonts w:hint="eastAsia" w:ascii="楷体" w:hAnsi="楷体" w:eastAsia="楷体"/>
              </w:rPr>
            </w:pPr>
            <w:r>
              <w:rPr>
                <w:rFonts w:hint="eastAsia" w:ascii="楷体" w:hAnsi="楷体" w:eastAsia="楷体"/>
                <w:b/>
                <w:sz w:val="28"/>
                <w:szCs w:val="28"/>
                <w:u w:val="single"/>
              </w:rPr>
              <w:t>卖  方</w:t>
            </w:r>
          </w:p>
        </w:tc>
        <w:tc>
          <w:tcPr>
            <w:tcW w:w="5040" w:type="dxa"/>
            <w:noWrap w:val="0"/>
            <w:vAlign w:val="center"/>
          </w:tcPr>
          <w:p>
            <w:pPr>
              <w:jc w:val="center"/>
              <w:rPr>
                <w:rFonts w:hint="eastAsia" w:ascii="楷体" w:hAnsi="楷体" w:eastAsia="楷体" w:cs="Times New Roman"/>
                <w:b/>
                <w:szCs w:val="21"/>
                <w:highlight w:val="yellow"/>
              </w:rPr>
            </w:pPr>
            <w:r>
              <w:rPr>
                <w:rFonts w:hint="eastAsia" w:ascii="楷体" w:hAnsi="楷体" w:eastAsia="楷体"/>
                <w:b/>
                <w:sz w:val="28"/>
                <w:szCs w:val="28"/>
                <w:u w:val="single"/>
              </w:rPr>
              <w:t>买  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单位名称（章）：{{对方名称}}</w:t>
            </w:r>
          </w:p>
        </w:tc>
        <w:tc>
          <w:tcPr>
            <w:tcW w:w="5040" w:type="dxa"/>
            <w:noWrap w:val="0"/>
            <w:vAlign w:val="center"/>
          </w:tcPr>
          <w:p>
            <w:pPr>
              <w:jc w:val="both"/>
              <w:rPr>
                <w:rFonts w:hint="eastAsia" w:ascii="楷体" w:hAnsi="楷体" w:eastAsia="楷体" w:cs="Times New Roman"/>
                <w:b/>
                <w:szCs w:val="21"/>
              </w:rPr>
            </w:pPr>
            <w:r>
              <w:rPr>
                <w:rFonts w:hint="eastAsia" w:ascii="楷体" w:hAnsi="楷体" w:eastAsia="楷体"/>
                <w:b/>
                <w:szCs w:val="21"/>
              </w:rPr>
              <w:t>单位</w:t>
            </w:r>
            <w:r>
              <w:rPr>
                <w:rFonts w:hint="eastAsia" w:ascii="楷体" w:hAnsi="楷体" w:eastAsia="楷体" w:cs="Times New Roman"/>
                <w:b/>
                <w:szCs w:val="21"/>
              </w:rPr>
              <w:t>名称：{{我方名称}}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地址：{{对方地址}}</w:t>
            </w:r>
          </w:p>
        </w:tc>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地址：{{我方地址}}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法人代表人：</w:t>
            </w:r>
            <w:r>
              <w:rPr>
                <w:rFonts w:hint="eastAsia" w:ascii="楷体" w:hAnsi="楷体" w:eastAsia="楷体" w:cs="Times New Roman"/>
                <w:b/>
                <w:szCs w:val="21"/>
                <w:lang w:val="en-US" w:eastAsia="zh-CN"/>
              </w:rPr>
              <w:t>{{对方法人}}</w:t>
            </w:r>
          </w:p>
        </w:tc>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法定代表人：{{我方法人}}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委托代理人：</w:t>
            </w:r>
            <w:r>
              <w:rPr>
                <w:rFonts w:hint="eastAsia" w:ascii="楷体" w:hAnsi="楷体" w:eastAsia="楷体" w:cs="Times New Roman"/>
                <w:b/>
                <w:szCs w:val="21"/>
                <w:lang w:val="en-US" w:eastAsia="zh-CN"/>
              </w:rPr>
              <w:t>{{对方代理}}</w:t>
            </w:r>
          </w:p>
        </w:tc>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委托代理人：{{我方代理}}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联系电话：{{</w:t>
            </w:r>
            <w:r>
              <w:rPr>
                <w:rFonts w:hint="eastAsia" w:ascii="楷体" w:hAnsi="楷体" w:eastAsia="楷体" w:cs="Times New Roman"/>
                <w:b/>
                <w:szCs w:val="21"/>
                <w:lang w:val="en-US" w:eastAsia="zh-CN"/>
              </w:rPr>
              <w:t>对方</w:t>
            </w:r>
            <w:r>
              <w:rPr>
                <w:rFonts w:hint="eastAsia" w:ascii="楷体" w:hAnsi="楷体" w:eastAsia="楷体" w:cs="Times New Roman"/>
                <w:b/>
                <w:szCs w:val="21"/>
              </w:rPr>
              <w:t>开票电话}}</w:t>
            </w:r>
          </w:p>
        </w:tc>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联系电话：{{我方联系电话}}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lang w:val="en-US" w:eastAsia="zh-CN"/>
              </w:rPr>
              <w:t>银行</w:t>
            </w:r>
            <w:r>
              <w:rPr>
                <w:rFonts w:hint="eastAsia" w:ascii="楷体" w:hAnsi="楷体" w:eastAsia="楷体" w:cs="Times New Roman"/>
                <w:b/>
                <w:szCs w:val="21"/>
              </w:rPr>
              <w:t>账号：{{</w:t>
            </w:r>
            <w:r>
              <w:rPr>
                <w:rFonts w:hint="eastAsia" w:ascii="楷体" w:hAnsi="楷体" w:eastAsia="楷体" w:cs="Times New Roman"/>
                <w:b/>
                <w:szCs w:val="21"/>
                <w:lang w:val="en-US" w:eastAsia="zh-CN"/>
              </w:rPr>
              <w:t>对方</w:t>
            </w:r>
            <w:r>
              <w:rPr>
                <w:rFonts w:hint="eastAsia" w:ascii="楷体" w:hAnsi="楷体" w:eastAsia="楷体" w:cs="Times New Roman"/>
                <w:b/>
                <w:szCs w:val="21"/>
              </w:rPr>
              <w:t>银行账号}}</w:t>
            </w:r>
          </w:p>
        </w:tc>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银行账号: {{我方银行账号}}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开户银行：{{</w:t>
            </w:r>
            <w:r>
              <w:rPr>
                <w:rFonts w:hint="eastAsia" w:ascii="楷体" w:hAnsi="楷体" w:eastAsia="楷体" w:cs="Times New Roman"/>
                <w:b/>
                <w:szCs w:val="21"/>
                <w:lang w:val="en-US" w:eastAsia="zh-CN"/>
              </w:rPr>
              <w:t>对方</w:t>
            </w:r>
            <w:r>
              <w:rPr>
                <w:rFonts w:hint="eastAsia" w:ascii="楷体" w:hAnsi="楷体" w:eastAsia="楷体" w:cs="Times New Roman"/>
                <w:b/>
                <w:szCs w:val="21"/>
              </w:rPr>
              <w:t>开户支行}}</w:t>
            </w:r>
          </w:p>
        </w:tc>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开户行：{{我方开户支行}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税号：{{对方税号}}</w:t>
            </w:r>
          </w:p>
        </w:tc>
        <w:tc>
          <w:tcPr>
            <w:tcW w:w="5040" w:type="dxa"/>
            <w:noWrap w:val="0"/>
            <w:vAlign w:val="center"/>
          </w:tcPr>
          <w:p>
            <w:pPr>
              <w:jc w:val="both"/>
              <w:rPr>
                <w:rFonts w:hint="eastAsia" w:ascii="楷体" w:hAnsi="楷体" w:eastAsia="楷体" w:cs="Times New Roman"/>
                <w:b/>
                <w:szCs w:val="21"/>
              </w:rPr>
            </w:pPr>
            <w:r>
              <w:rPr>
                <w:rFonts w:hint="eastAsia" w:ascii="楷体" w:hAnsi="楷体" w:eastAsia="楷体" w:cs="Times New Roman"/>
                <w:b/>
                <w:szCs w:val="21"/>
              </w:rPr>
              <w:t>税号：{{我方税号}}</w:t>
            </w:r>
          </w:p>
        </w:tc>
      </w:tr>
    </w:tbl>
    <w:p>
      <w:pPr>
        <w:ind w:firstLine="210" w:firstLineChars="100"/>
        <w:jc w:val="left"/>
        <w:rPr>
          <w:rFonts w:hint="eastAsia" w:ascii="楷体" w:hAnsi="楷体" w:eastAsia="楷体"/>
        </w:rPr>
      </w:pPr>
      <w:r>
        <w:rPr>
          <w:rFonts w:hint="eastAsia" w:ascii="楷体" w:hAnsi="楷体" w:eastAsia="楷体"/>
        </w:rPr>
        <w:t>（</w:t>
      </w:r>
      <w:r>
        <w:rPr>
          <w:rStyle w:val="11"/>
          <w:rFonts w:hint="eastAsia" w:ascii="楷体" w:hAnsi="楷体" w:eastAsia="楷体" w:cs="楷体"/>
          <w:i w:val="0"/>
          <w:szCs w:val="21"/>
          <w:shd w:val="clear" w:color="auto" w:fill="FFFFFF"/>
        </w:rPr>
        <w:t>以下无正文</w:t>
      </w:r>
      <w:r>
        <w:rPr>
          <w:rFonts w:hint="eastAsia" w:ascii="楷体" w:hAnsi="楷体" w:eastAsia="楷体" w:cs="楷体"/>
          <w:szCs w:val="21"/>
          <w:shd w:val="clear" w:color="auto" w:fill="FFFFFF"/>
        </w:rPr>
        <w:t>，为签署页</w:t>
      </w:r>
      <w:r>
        <w:rPr>
          <w:rFonts w:hint="eastAsia" w:ascii="楷体" w:hAnsi="楷体" w:eastAsia="楷体"/>
        </w:rPr>
        <w:t>）</w:t>
      </w:r>
    </w:p>
    <w:p>
      <w:pPr>
        <w:jc w:val="center"/>
        <w:rPr>
          <w:rFonts w:hint="eastAsia" w:ascii="楷体" w:hAnsi="楷体" w:eastAsia="楷体" w:cs="Arial"/>
          <w:b/>
          <w:bCs/>
          <w:color w:val="333333"/>
          <w:kern w:val="0"/>
          <w:sz w:val="24"/>
          <w:szCs w:val="24"/>
        </w:rPr>
      </w:pPr>
    </w:p>
    <w:p>
      <w:pPr>
        <w:jc w:val="center"/>
        <w:rPr>
          <w:rFonts w:hint="eastAsia" w:ascii="楷体" w:hAnsi="楷体" w:eastAsia="楷体" w:cs="Arial"/>
          <w:b/>
          <w:bCs/>
          <w:color w:val="333333"/>
          <w:kern w:val="0"/>
          <w:sz w:val="24"/>
          <w:szCs w:val="24"/>
        </w:rPr>
      </w:pPr>
    </w:p>
    <w:p>
      <w:pPr>
        <w:jc w:val="center"/>
        <w:rPr>
          <w:rFonts w:hint="eastAsia" w:ascii="楷体" w:hAnsi="楷体" w:eastAsia="楷体" w:cs="Arial"/>
          <w:b/>
          <w:bCs/>
          <w:color w:val="333333"/>
          <w:kern w:val="0"/>
          <w:sz w:val="24"/>
          <w:szCs w:val="24"/>
        </w:rPr>
      </w:pPr>
    </w:p>
    <w:p>
      <w:pPr>
        <w:jc w:val="left"/>
        <w:rPr>
          <w:rFonts w:hint="eastAsia" w:ascii="楷体" w:hAnsi="楷体" w:eastAsia="楷体" w:cs="Arial"/>
          <w:b/>
          <w:bCs/>
          <w:color w:val="333333"/>
          <w:kern w:val="0"/>
          <w:sz w:val="24"/>
          <w:szCs w:val="24"/>
        </w:rPr>
      </w:pPr>
    </w:p>
    <w:p>
      <w:pPr>
        <w:rPr>
          <w:rFonts w:hint="default" w:ascii="Times New Roman" w:hAnsi="Times New Roman"/>
          <w:b/>
          <w:bCs/>
          <w:highlight w:val="none"/>
          <w:lang w:val="en-US" w:eastAsia="zh-CN"/>
        </w:rPr>
      </w:pPr>
      <w:bookmarkStart w:id="1" w:name="_GoBack"/>
      <w:bookmarkEnd w:id="1"/>
      <w:r>
        <w:rPr>
          <w:rFonts w:hint="eastAsia" w:ascii="楷体" w:hAnsi="楷体" w:eastAsia="楷体" w:cs="Arial"/>
          <w:b/>
          <w:bCs/>
          <w:color w:val="333333"/>
          <w:kern w:val="0"/>
          <w:sz w:val="24"/>
          <w:szCs w:val="24"/>
        </w:rPr>
        <w:br w:type="page"/>
      </w:r>
      <w:r>
        <w:rPr>
          <w:rFonts w:hint="eastAsia" w:ascii="Times New Roman" w:hAnsi="Times New Roman"/>
          <w:b/>
          <w:bCs/>
          <w:highlight w:val="none"/>
          <w:lang w:val="en-US" w:eastAsia="zh-CN"/>
        </w:rPr>
        <w:t>附件：物料清单详情</w:t>
      </w:r>
    </w:p>
    <w:tbl>
      <w:tblPr>
        <w:tblStyle w:val="8"/>
        <w:tblW w:w="1014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9"/>
        <w:gridCol w:w="1918"/>
        <w:gridCol w:w="1802"/>
        <w:gridCol w:w="1909"/>
        <w:gridCol w:w="655"/>
        <w:gridCol w:w="450"/>
        <w:gridCol w:w="968"/>
        <w:gridCol w:w="982"/>
        <w:gridCol w:w="8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bCs/>
                <w:i w:val="0"/>
                <w:iCs w:val="0"/>
                <w:color w:val="auto"/>
                <w:sz w:val="18"/>
                <w:szCs w:val="18"/>
                <w:highlight w:val="none"/>
                <w:u w:val="none"/>
              </w:rPr>
            </w:pPr>
            <w:r>
              <w:rPr>
                <w:rFonts w:hint="eastAsia" w:ascii="楷体" w:hAnsi="楷体" w:eastAsia="楷体" w:cs="楷体"/>
                <w:b/>
                <w:bCs/>
                <w:i w:val="0"/>
                <w:iCs w:val="0"/>
                <w:color w:val="auto"/>
                <w:kern w:val="0"/>
                <w:sz w:val="18"/>
                <w:szCs w:val="18"/>
                <w:highlight w:val="none"/>
                <w:u w:val="none"/>
                <w:lang w:val="en-US" w:eastAsia="zh-CN" w:bidi="ar"/>
              </w:rPr>
              <w:t>序号</w:t>
            </w:r>
          </w:p>
        </w:tc>
        <w:tc>
          <w:tcPr>
            <w:tcW w:w="3720"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bCs/>
                <w:i w:val="0"/>
                <w:iCs w:val="0"/>
                <w:color w:val="auto"/>
                <w:sz w:val="18"/>
                <w:szCs w:val="18"/>
                <w:highlight w:val="none"/>
                <w:u w:val="none"/>
                <w:lang w:val="en-US"/>
              </w:rPr>
            </w:pPr>
            <w:r>
              <w:rPr>
                <w:rFonts w:hint="eastAsia" w:ascii="楷体" w:hAnsi="楷体" w:eastAsia="楷体" w:cs="楷体"/>
                <w:b/>
                <w:bCs/>
                <w:i w:val="0"/>
                <w:iCs w:val="0"/>
                <w:color w:val="auto"/>
                <w:kern w:val="0"/>
                <w:sz w:val="18"/>
                <w:szCs w:val="18"/>
                <w:highlight w:val="none"/>
                <w:u w:val="none"/>
                <w:lang w:val="en-US" w:eastAsia="zh-CN" w:bidi="ar"/>
              </w:rPr>
              <w:t>产品名称</w:t>
            </w:r>
          </w:p>
        </w:tc>
        <w:tc>
          <w:tcPr>
            <w:tcW w:w="190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bCs/>
                <w:i w:val="0"/>
                <w:iCs w:val="0"/>
                <w:color w:val="auto"/>
                <w:sz w:val="18"/>
                <w:szCs w:val="18"/>
                <w:highlight w:val="none"/>
                <w:u w:val="none"/>
              </w:rPr>
            </w:pPr>
            <w:r>
              <w:rPr>
                <w:rFonts w:hint="eastAsia" w:ascii="楷体" w:hAnsi="楷体" w:eastAsia="楷体" w:cs="楷体"/>
                <w:b/>
                <w:bCs/>
                <w:i w:val="0"/>
                <w:iCs w:val="0"/>
                <w:color w:val="auto"/>
                <w:kern w:val="0"/>
                <w:sz w:val="18"/>
                <w:szCs w:val="18"/>
                <w:highlight w:val="none"/>
                <w:u w:val="none"/>
                <w:lang w:val="en-US" w:eastAsia="zh-CN" w:bidi="ar"/>
              </w:rPr>
              <w:t>规格型号/零件号</w:t>
            </w:r>
          </w:p>
        </w:tc>
        <w:tc>
          <w:tcPr>
            <w:tcW w:w="65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bCs/>
                <w:i w:val="0"/>
                <w:iCs w:val="0"/>
                <w:color w:val="auto"/>
                <w:sz w:val="18"/>
                <w:szCs w:val="18"/>
                <w:highlight w:val="none"/>
                <w:u w:val="none"/>
              </w:rPr>
            </w:pPr>
            <w:r>
              <w:rPr>
                <w:rFonts w:hint="eastAsia" w:ascii="楷体" w:hAnsi="楷体" w:eastAsia="楷体" w:cs="楷体"/>
                <w:b/>
                <w:bCs/>
                <w:i w:val="0"/>
                <w:iCs w:val="0"/>
                <w:color w:val="auto"/>
                <w:kern w:val="0"/>
                <w:sz w:val="18"/>
                <w:szCs w:val="18"/>
                <w:highlight w:val="none"/>
                <w:u w:val="none"/>
                <w:lang w:val="en-US" w:eastAsia="zh-CN" w:bidi="ar"/>
              </w:rPr>
              <w:t>数量</w:t>
            </w:r>
          </w:p>
        </w:tc>
        <w:tc>
          <w:tcPr>
            <w:tcW w:w="45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bCs/>
                <w:i w:val="0"/>
                <w:iCs w:val="0"/>
                <w:color w:val="auto"/>
                <w:sz w:val="18"/>
                <w:szCs w:val="18"/>
                <w:highlight w:val="none"/>
                <w:u w:val="none"/>
              </w:rPr>
            </w:pPr>
            <w:r>
              <w:rPr>
                <w:rFonts w:hint="eastAsia" w:ascii="楷体" w:hAnsi="楷体" w:eastAsia="楷体" w:cs="楷体"/>
                <w:b/>
                <w:bCs/>
                <w:i w:val="0"/>
                <w:iCs w:val="0"/>
                <w:color w:val="auto"/>
                <w:kern w:val="0"/>
                <w:sz w:val="18"/>
                <w:szCs w:val="18"/>
                <w:highlight w:val="none"/>
                <w:u w:val="none"/>
                <w:lang w:val="en-US" w:eastAsia="zh-CN" w:bidi="ar"/>
              </w:rPr>
              <w:t>单位</w:t>
            </w:r>
          </w:p>
        </w:tc>
        <w:tc>
          <w:tcPr>
            <w:tcW w:w="96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bCs/>
                <w:i w:val="0"/>
                <w:iCs w:val="0"/>
                <w:color w:val="auto"/>
                <w:kern w:val="0"/>
                <w:sz w:val="18"/>
                <w:szCs w:val="18"/>
                <w:highlight w:val="none"/>
                <w:u w:val="none"/>
                <w:lang w:val="en-US" w:eastAsia="zh-CN" w:bidi="ar"/>
              </w:rPr>
            </w:pPr>
            <w:r>
              <w:rPr>
                <w:rFonts w:hint="eastAsia" w:ascii="楷体" w:hAnsi="楷体" w:eastAsia="楷体" w:cs="楷体"/>
                <w:b/>
                <w:bCs/>
                <w:i w:val="0"/>
                <w:iCs w:val="0"/>
                <w:color w:val="auto"/>
                <w:kern w:val="0"/>
                <w:sz w:val="18"/>
                <w:szCs w:val="18"/>
                <w:highlight w:val="none"/>
                <w:u w:val="none"/>
                <w:lang w:val="en-US" w:eastAsia="zh-CN" w:bidi="ar"/>
              </w:rPr>
              <w:t>单价</w:t>
            </w:r>
          </w:p>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bCs/>
                <w:i w:val="0"/>
                <w:iCs w:val="0"/>
                <w:color w:val="auto"/>
                <w:sz w:val="18"/>
                <w:szCs w:val="18"/>
                <w:highlight w:val="none"/>
                <w:u w:val="none"/>
              </w:rPr>
            </w:pPr>
            <w:r>
              <w:rPr>
                <w:rFonts w:hint="eastAsia" w:ascii="楷体" w:hAnsi="楷体" w:eastAsia="楷体" w:cs="楷体"/>
                <w:b/>
                <w:bCs/>
                <w:i w:val="0"/>
                <w:iCs w:val="0"/>
                <w:color w:val="auto"/>
                <w:kern w:val="0"/>
                <w:sz w:val="18"/>
                <w:szCs w:val="18"/>
                <w:highlight w:val="none"/>
                <w:u w:val="none"/>
                <w:lang w:val="en-US" w:eastAsia="zh-CN" w:bidi="ar"/>
              </w:rPr>
              <w:t>（元）</w:t>
            </w:r>
          </w:p>
        </w:tc>
        <w:tc>
          <w:tcPr>
            <w:tcW w:w="98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bCs/>
                <w:i w:val="0"/>
                <w:iCs w:val="0"/>
                <w:color w:val="auto"/>
                <w:kern w:val="0"/>
                <w:sz w:val="18"/>
                <w:szCs w:val="16"/>
                <w:highlight w:val="none"/>
                <w:u w:val="none"/>
                <w:lang w:val="en-US" w:eastAsia="zh-CN" w:bidi="ar"/>
              </w:rPr>
            </w:pPr>
            <w:r>
              <w:rPr>
                <w:rFonts w:hint="eastAsia" w:ascii="楷体" w:hAnsi="楷体" w:eastAsia="楷体" w:cs="楷体"/>
                <w:b/>
                <w:bCs/>
                <w:i w:val="0"/>
                <w:iCs w:val="0"/>
                <w:color w:val="auto"/>
                <w:kern w:val="0"/>
                <w:sz w:val="18"/>
                <w:szCs w:val="16"/>
                <w:highlight w:val="none"/>
                <w:u w:val="none"/>
                <w:lang w:val="en-US" w:eastAsia="zh-CN" w:bidi="ar"/>
              </w:rPr>
              <w:t>总价</w:t>
            </w:r>
          </w:p>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bCs/>
                <w:i w:val="0"/>
                <w:iCs w:val="0"/>
                <w:color w:val="auto"/>
                <w:sz w:val="18"/>
                <w:szCs w:val="18"/>
                <w:highlight w:val="none"/>
                <w:u w:val="none"/>
              </w:rPr>
            </w:pPr>
            <w:r>
              <w:rPr>
                <w:rFonts w:hint="eastAsia" w:ascii="楷体" w:hAnsi="楷体" w:eastAsia="楷体" w:cs="楷体"/>
                <w:b/>
                <w:bCs/>
                <w:i w:val="0"/>
                <w:iCs w:val="0"/>
                <w:color w:val="auto"/>
                <w:kern w:val="0"/>
                <w:sz w:val="18"/>
                <w:szCs w:val="18"/>
                <w:highlight w:val="none"/>
                <w:u w:val="none"/>
                <w:lang w:val="en-US" w:eastAsia="zh-CN" w:bidi="ar"/>
              </w:rPr>
              <w:t>（元）</w:t>
            </w:r>
          </w:p>
        </w:tc>
        <w:tc>
          <w:tcPr>
            <w:tcW w:w="80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bCs/>
                <w:i w:val="0"/>
                <w:iCs w:val="0"/>
                <w:color w:val="auto"/>
                <w:sz w:val="18"/>
                <w:szCs w:val="18"/>
                <w:highlight w:val="none"/>
                <w:u w:val="none"/>
              </w:rPr>
            </w:pPr>
            <w:r>
              <w:rPr>
                <w:rFonts w:hint="eastAsia" w:ascii="楷体" w:hAnsi="楷体" w:eastAsia="楷体" w:cs="楷体"/>
                <w:b/>
                <w:bCs/>
                <w:i w:val="0"/>
                <w:iCs w:val="0"/>
                <w:color w:val="auto"/>
                <w:kern w:val="0"/>
                <w:sz w:val="18"/>
                <w:szCs w:val="18"/>
                <w:highlight w:val="none"/>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142" w:type="dxa"/>
            <w:gridSpan w:val="9"/>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i w:val="0"/>
                <w:iCs w:val="0"/>
                <w:color w:val="auto"/>
                <w:kern w:val="0"/>
                <w:sz w:val="18"/>
                <w:szCs w:val="18"/>
                <w:highlight w:val="none"/>
                <w:u w:val="none"/>
                <w:lang w:val="en-US" w:eastAsia="zh-CN" w:bidi="ar"/>
              </w:rPr>
            </w:pPr>
            <w:r>
              <w:rPr>
                <w:rFonts w:hint="eastAsia" w:ascii="楷体" w:hAnsi="楷体" w:eastAsia="楷体" w:cs="楷体"/>
                <w:b/>
                <w:bCs/>
                <w:color w:val="auto"/>
                <w:highlight w:val="none"/>
                <w:lang w:val="en-US" w:eastAsia="zh-CN"/>
              </w:rPr>
              <w:t>采购计划单号：{{计划单号}}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i w:val="0"/>
                <w:iCs w:val="0"/>
                <w:color w:val="auto"/>
                <w:sz w:val="18"/>
                <w:szCs w:val="18"/>
                <w:highlight w:val="none"/>
                <w:u w:val="none"/>
              </w:rPr>
            </w:pPr>
            <w:r>
              <w:rPr>
                <w:rFonts w:hint="eastAsia" w:ascii="楷体" w:hAnsi="楷体" w:eastAsia="楷体" w:cs="楷体"/>
                <w:i w:val="0"/>
                <w:iCs w:val="0"/>
                <w:color w:val="auto"/>
                <w:kern w:val="0"/>
                <w:sz w:val="18"/>
                <w:szCs w:val="18"/>
                <w:highlight w:val="none"/>
                <w:u w:val="none"/>
                <w:lang w:val="en-US" w:eastAsia="zh-CN" w:bidi="ar"/>
              </w:rPr>
              <w:t>1</w:t>
            </w:r>
          </w:p>
        </w:tc>
        <w:tc>
          <w:tcPr>
            <w:tcW w:w="1918"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napToGrid w:val="0"/>
              <w:ind w:left="0" w:leftChars="0" w:right="0" w:rightChars="0" w:firstLine="0" w:firstLineChars="0"/>
              <w:jc w:val="left"/>
              <w:textAlignment w:val="center"/>
              <w:rPr>
                <w:rFonts w:hint="eastAsia" w:ascii="楷体" w:hAnsi="楷体" w:eastAsia="楷体" w:cs="楷体"/>
                <w:i w:val="0"/>
                <w:iCs w:val="0"/>
                <w:color w:val="auto"/>
                <w:sz w:val="18"/>
                <w:szCs w:val="18"/>
                <w:highlight w:val="none"/>
                <w:u w:val="none"/>
              </w:rPr>
            </w:pPr>
            <w:r>
              <w:rPr>
                <w:rFonts w:hint="eastAsia" w:ascii="楷体" w:hAnsi="楷体" w:eastAsia="楷体" w:cs="楷体"/>
                <w:i w:val="0"/>
                <w:iCs w:val="0"/>
                <w:color w:val="auto"/>
                <w:kern w:val="0"/>
                <w:sz w:val="18"/>
                <w:szCs w:val="18"/>
                <w:highlight w:val="none"/>
                <w:u w:val="none"/>
                <w:lang w:val="en-US" w:eastAsia="zh-CN" w:bidi="ar"/>
              </w:rPr>
              <w:t>{{物料名称}}</w:t>
            </w:r>
          </w:p>
        </w:tc>
        <w:tc>
          <w:tcPr>
            <w:tcW w:w="1802"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napToGrid w:val="0"/>
              <w:ind w:left="0" w:leftChars="0" w:right="0" w:rightChars="0" w:firstLine="0" w:firstLineChars="0"/>
              <w:jc w:val="left"/>
              <w:textAlignment w:val="center"/>
              <w:rPr>
                <w:rFonts w:hint="eastAsia" w:ascii="楷体" w:hAnsi="楷体" w:eastAsia="楷体" w:cs="楷体"/>
                <w:i w:val="0"/>
                <w:iCs w:val="0"/>
                <w:color w:val="auto"/>
                <w:sz w:val="18"/>
                <w:szCs w:val="18"/>
                <w:highlight w:val="none"/>
                <w:u w:val="none"/>
              </w:rPr>
            </w:pPr>
            <w:r>
              <w:rPr>
                <w:rFonts w:hint="eastAsia" w:ascii="楷体" w:hAnsi="楷体" w:eastAsia="楷体" w:cs="楷体"/>
                <w:i w:val="0"/>
                <w:iCs w:val="0"/>
                <w:color w:val="auto"/>
                <w:kern w:val="0"/>
                <w:sz w:val="18"/>
                <w:szCs w:val="18"/>
                <w:highlight w:val="none"/>
                <w:u w:val="none"/>
                <w:lang w:val="en-US" w:eastAsia="zh-CN" w:bidi="ar"/>
              </w:rPr>
              <w:t>{{英文名称}}</w:t>
            </w:r>
          </w:p>
        </w:tc>
        <w:tc>
          <w:tcPr>
            <w:tcW w:w="1909"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i w:val="0"/>
                <w:iCs w:val="0"/>
                <w:color w:val="auto"/>
                <w:sz w:val="18"/>
                <w:szCs w:val="18"/>
                <w:highlight w:val="none"/>
                <w:u w:val="none"/>
              </w:rPr>
            </w:pPr>
            <w:r>
              <w:rPr>
                <w:rFonts w:hint="eastAsia" w:ascii="楷体" w:hAnsi="楷体" w:eastAsia="楷体" w:cs="楷体"/>
                <w:i w:val="0"/>
                <w:iCs w:val="0"/>
                <w:color w:val="auto"/>
                <w:kern w:val="0"/>
                <w:sz w:val="18"/>
                <w:szCs w:val="18"/>
                <w:highlight w:val="none"/>
                <w:u w:val="none"/>
                <w:lang w:val="en-US" w:eastAsia="zh-CN" w:bidi="ar"/>
              </w:rPr>
              <w:t>{{规格}}</w:t>
            </w:r>
          </w:p>
        </w:tc>
        <w:tc>
          <w:tcPr>
            <w:tcW w:w="65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i w:val="0"/>
                <w:iCs w:val="0"/>
                <w:color w:val="auto"/>
                <w:sz w:val="18"/>
                <w:szCs w:val="18"/>
                <w:highlight w:val="none"/>
                <w:u w:val="none"/>
              </w:rPr>
            </w:pPr>
            <w:r>
              <w:rPr>
                <w:rFonts w:hint="eastAsia" w:ascii="楷体" w:hAnsi="楷体" w:eastAsia="楷体" w:cs="楷体"/>
                <w:i w:val="0"/>
                <w:iCs w:val="0"/>
                <w:color w:val="auto"/>
                <w:kern w:val="0"/>
                <w:sz w:val="18"/>
                <w:szCs w:val="18"/>
                <w:highlight w:val="none"/>
                <w:u w:val="none"/>
                <w:lang w:val="en-US" w:eastAsia="zh-CN" w:bidi="ar"/>
              </w:rPr>
              <w:t>{{数量}}</w:t>
            </w:r>
          </w:p>
        </w:tc>
        <w:tc>
          <w:tcPr>
            <w:tcW w:w="450"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i w:val="0"/>
                <w:iCs w:val="0"/>
                <w:color w:val="auto"/>
                <w:sz w:val="18"/>
                <w:szCs w:val="18"/>
                <w:highlight w:val="none"/>
                <w:u w:val="none"/>
              </w:rPr>
            </w:pPr>
            <w:r>
              <w:rPr>
                <w:rFonts w:hint="eastAsia" w:ascii="楷体" w:hAnsi="楷体" w:eastAsia="楷体" w:cs="楷体"/>
                <w:i w:val="0"/>
                <w:iCs w:val="0"/>
                <w:color w:val="auto"/>
                <w:kern w:val="0"/>
                <w:sz w:val="18"/>
                <w:szCs w:val="18"/>
                <w:highlight w:val="none"/>
                <w:u w:val="none"/>
                <w:lang w:val="en-US" w:eastAsia="zh-CN" w:bidi="ar"/>
              </w:rPr>
              <w:t>{{单位}}</w:t>
            </w:r>
          </w:p>
        </w:tc>
        <w:tc>
          <w:tcPr>
            <w:tcW w:w="968"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right"/>
              <w:textAlignment w:val="center"/>
              <w:rPr>
                <w:rFonts w:hint="eastAsia" w:ascii="楷体" w:hAnsi="楷体" w:eastAsia="楷体" w:cs="楷体"/>
                <w:i w:val="0"/>
                <w:iCs w:val="0"/>
                <w:color w:val="auto"/>
                <w:sz w:val="18"/>
                <w:szCs w:val="18"/>
                <w:highlight w:val="none"/>
                <w:u w:val="none"/>
              </w:rPr>
            </w:pPr>
            <w:r>
              <w:rPr>
                <w:rFonts w:hint="eastAsia" w:ascii="楷体" w:hAnsi="楷体" w:eastAsia="楷体" w:cs="楷体"/>
                <w:i w:val="0"/>
                <w:iCs w:val="0"/>
                <w:color w:val="auto"/>
                <w:kern w:val="0"/>
                <w:sz w:val="18"/>
                <w:szCs w:val="18"/>
                <w:highlight w:val="none"/>
                <w:u w:val="none"/>
                <w:lang w:val="en-US" w:eastAsia="zh-CN" w:bidi="ar"/>
              </w:rPr>
              <w:t xml:space="preserve">{{含税单价}} </w:t>
            </w:r>
          </w:p>
        </w:tc>
        <w:tc>
          <w:tcPr>
            <w:tcW w:w="98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right"/>
              <w:textAlignment w:val="center"/>
              <w:rPr>
                <w:rFonts w:hint="eastAsia" w:ascii="楷体" w:hAnsi="楷体" w:eastAsia="楷体" w:cs="楷体"/>
                <w:i w:val="0"/>
                <w:iCs w:val="0"/>
                <w:color w:val="auto"/>
                <w:sz w:val="18"/>
                <w:szCs w:val="18"/>
                <w:highlight w:val="none"/>
                <w:u w:val="none"/>
              </w:rPr>
            </w:pPr>
            <w:r>
              <w:rPr>
                <w:rFonts w:hint="eastAsia" w:ascii="楷体" w:hAnsi="楷体" w:eastAsia="楷体" w:cs="楷体"/>
                <w:i w:val="0"/>
                <w:iCs w:val="0"/>
                <w:color w:val="auto"/>
                <w:kern w:val="0"/>
                <w:sz w:val="18"/>
                <w:szCs w:val="18"/>
                <w:highlight w:val="none"/>
                <w:u w:val="none"/>
                <w:lang w:val="en-US" w:eastAsia="zh-CN" w:bidi="ar"/>
              </w:rPr>
              <w:t xml:space="preserve">{{行价税合计}} </w:t>
            </w:r>
          </w:p>
        </w:tc>
        <w:tc>
          <w:tcPr>
            <w:tcW w:w="809" w:type="dxa"/>
            <w:tcBorders>
              <w:top w:val="single" w:color="auto" w:sz="4" w:space="0"/>
              <w:left w:val="single" w:color="auto" w:sz="4" w:space="0"/>
              <w:bottom w:val="single" w:color="auto" w:sz="4" w:space="0"/>
              <w:right w:val="single" w:color="auto" w:sz="4" w:space="0"/>
            </w:tcBorders>
            <w:noWrap w:val="0"/>
            <w:vAlign w:val="center"/>
          </w:tcPr>
          <w:p>
            <w:pPr>
              <w:snapToGrid w:val="0"/>
              <w:ind w:left="0" w:leftChars="0" w:right="0" w:rightChars="0" w:firstLine="0" w:firstLineChars="0"/>
              <w:jc w:val="center"/>
              <w:rPr>
                <w:rFonts w:hint="eastAsia" w:ascii="楷体" w:hAnsi="楷体" w:eastAsia="楷体" w:cs="楷体"/>
                <w:i w:val="0"/>
                <w:iCs w:val="0"/>
                <w:color w:val="auto"/>
                <w:sz w:val="18"/>
                <w:szCs w:val="18"/>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i w:val="0"/>
                <w:iCs w:val="0"/>
                <w:color w:val="auto"/>
                <w:kern w:val="0"/>
                <w:sz w:val="18"/>
                <w:szCs w:val="18"/>
                <w:highlight w:val="none"/>
                <w:u w:val="none"/>
                <w:lang w:val="en-US" w:eastAsia="zh-CN" w:bidi="ar"/>
              </w:rPr>
            </w:pPr>
          </w:p>
        </w:tc>
        <w:tc>
          <w:tcPr>
            <w:tcW w:w="5629"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i w:val="0"/>
                <w:iCs w:val="0"/>
                <w:color w:val="auto"/>
                <w:kern w:val="0"/>
                <w:sz w:val="18"/>
                <w:szCs w:val="18"/>
                <w:highlight w:val="none"/>
                <w:u w:val="none"/>
                <w:lang w:val="en-US" w:eastAsia="zh-CN" w:bidi="ar"/>
              </w:rPr>
            </w:pPr>
            <w:r>
              <w:rPr>
                <w:rFonts w:hint="eastAsia" w:ascii="楷体" w:hAnsi="楷体" w:eastAsia="楷体" w:cs="楷体"/>
                <w:b/>
                <w:bCs/>
                <w:i w:val="0"/>
                <w:iCs w:val="0"/>
                <w:color w:val="auto"/>
                <w:kern w:val="0"/>
                <w:sz w:val="18"/>
                <w:szCs w:val="22"/>
                <w:highlight w:val="none"/>
                <w:u w:val="none"/>
                <w:lang w:val="en-US" w:eastAsia="zh-CN" w:bidi="ar"/>
              </w:rPr>
              <w:t>合计：</w:t>
            </w:r>
          </w:p>
        </w:tc>
        <w:tc>
          <w:tcPr>
            <w:tcW w:w="1105"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i w:val="0"/>
                <w:iCs w:val="0"/>
                <w:color w:val="auto"/>
                <w:kern w:val="0"/>
                <w:sz w:val="18"/>
                <w:szCs w:val="18"/>
                <w:highlight w:val="none"/>
                <w:u w:val="none"/>
                <w:lang w:val="en-US" w:eastAsia="zh-CN" w:bidi="ar"/>
              </w:rPr>
            </w:pPr>
            <w:r>
              <w:rPr>
                <w:rFonts w:hint="eastAsia" w:ascii="楷体" w:hAnsi="楷体" w:eastAsia="楷体" w:cs="楷体"/>
                <w:b/>
                <w:i w:val="0"/>
                <w:iCs w:val="0"/>
                <w:color w:val="auto"/>
                <w:kern w:val="0"/>
                <w:sz w:val="18"/>
                <w:szCs w:val="18"/>
                <w:highlight w:val="none"/>
                <w:u w:val="none"/>
                <w:lang w:val="en-US" w:eastAsia="zh-CN" w:bidi="ar"/>
              </w:rPr>
              <w:t>{{数量合计}}</w:t>
            </w:r>
          </w:p>
        </w:tc>
        <w:tc>
          <w:tcPr>
            <w:tcW w:w="1950"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ind w:left="0" w:leftChars="0" w:right="0" w:rightChars="0" w:firstLine="0" w:firstLineChars="0"/>
              <w:jc w:val="center"/>
              <w:textAlignment w:val="center"/>
              <w:rPr>
                <w:rFonts w:hint="eastAsia" w:ascii="楷体" w:hAnsi="楷体" w:eastAsia="楷体" w:cs="楷体"/>
                <w:b/>
                <w:i w:val="0"/>
                <w:iCs w:val="0"/>
                <w:color w:val="auto"/>
                <w:kern w:val="0"/>
                <w:sz w:val="18"/>
                <w:szCs w:val="18"/>
                <w:highlight w:val="none"/>
                <w:u w:val="none"/>
                <w:lang w:val="en-US" w:eastAsia="zh-CN" w:bidi="ar"/>
              </w:rPr>
            </w:pPr>
            <w:r>
              <w:rPr>
                <w:rFonts w:hint="eastAsia" w:ascii="楷体" w:hAnsi="楷体" w:eastAsia="楷体" w:cs="楷体"/>
                <w:b/>
                <w:i w:val="0"/>
                <w:iCs w:val="0"/>
                <w:color w:val="auto"/>
                <w:kern w:val="0"/>
                <w:sz w:val="18"/>
                <w:szCs w:val="18"/>
                <w:highlight w:val="none"/>
                <w:u w:val="none"/>
                <w:lang w:val="en-US" w:eastAsia="zh-CN" w:bidi="ar"/>
              </w:rPr>
              <w:t>￥{{价税合计}}</w:t>
            </w:r>
          </w:p>
        </w:tc>
        <w:tc>
          <w:tcPr>
            <w:tcW w:w="809" w:type="dxa"/>
            <w:tcBorders>
              <w:top w:val="single" w:color="auto" w:sz="4" w:space="0"/>
              <w:left w:val="single" w:color="auto" w:sz="4" w:space="0"/>
              <w:bottom w:val="single" w:color="auto" w:sz="4" w:space="0"/>
              <w:right w:val="single" w:color="auto" w:sz="4" w:space="0"/>
            </w:tcBorders>
            <w:noWrap w:val="0"/>
            <w:vAlign w:val="center"/>
          </w:tcPr>
          <w:p>
            <w:pPr>
              <w:snapToGrid w:val="0"/>
              <w:ind w:left="0" w:leftChars="0" w:right="0" w:rightChars="0" w:firstLine="0" w:firstLineChars="0"/>
              <w:jc w:val="center"/>
              <w:rPr>
                <w:rFonts w:hint="eastAsia" w:ascii="楷体" w:hAnsi="楷体" w:eastAsia="楷体" w:cs="楷体"/>
                <w:b/>
                <w:i w:val="0"/>
                <w:iCs w:val="0"/>
                <w:color w:val="auto"/>
                <w:sz w:val="18"/>
                <w:szCs w:val="18"/>
                <w:highlight w:val="none"/>
                <w:u w:val="none"/>
              </w:rPr>
            </w:pPr>
          </w:p>
        </w:tc>
      </w:tr>
    </w:tbl>
    <w:p>
      <w:pPr>
        <w:jc w:val="center"/>
        <w:rPr>
          <w:rFonts w:hint="eastAsia" w:ascii="楷体" w:hAnsi="楷体" w:eastAsia="楷体" w:cs="楷体"/>
          <w:b/>
          <w:bCs/>
          <w:color w:val="000000"/>
          <w:kern w:val="0"/>
          <w:sz w:val="24"/>
          <w:szCs w:val="24"/>
          <w:lang w:bidi="ar"/>
        </w:rPr>
      </w:pPr>
    </w:p>
    <w:p>
      <w:pPr>
        <w:rPr>
          <w:rFonts w:hint="default" w:ascii="楷体" w:hAnsi="楷体" w:eastAsia="楷体" w:cs="楷体"/>
          <w:szCs w:val="21"/>
          <w:lang w:val="en-US" w:eastAsia="zh-CN"/>
        </w:rPr>
      </w:pPr>
    </w:p>
    <w:sectPr>
      <w:footerReference r:id="rId3" w:type="default"/>
      <w:type w:val="continuous"/>
      <w:pgSz w:w="11906" w:h="16838"/>
      <w:pgMar w:top="720" w:right="720" w:bottom="720" w:left="72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fldChar w:fldCharType="begin"/>
    </w:r>
    <w:r>
      <w:instrText xml:space="preserve"> PAGE   \* MERGEFORMAT </w:instrText>
    </w:r>
    <w:r>
      <w:fldChar w:fldCharType="separate"/>
    </w:r>
    <w:r>
      <w:rPr>
        <w:lang w:val="zh-CN"/>
      </w:rPr>
      <w:t>1</w:t>
    </w:r>
    <w: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FFA46D"/>
    <w:multiLevelType w:val="singleLevel"/>
    <w:tmpl w:val="D9FFA46D"/>
    <w:lvl w:ilvl="0" w:tentative="0">
      <w:start w:val="15"/>
      <w:numFmt w:val="chineseCounting"/>
      <w:suff w:val="nothing"/>
      <w:lvlText w:val="%1、"/>
      <w:lvlJc w:val="left"/>
      <w:rPr>
        <w:rFonts w:hint="eastAsia"/>
      </w:rPr>
    </w:lvl>
  </w:abstractNum>
  <w:abstractNum w:abstractNumId="1">
    <w:nsid w:val="59AFB377"/>
    <w:multiLevelType w:val="singleLevel"/>
    <w:tmpl w:val="59AFB377"/>
    <w:lvl w:ilvl="0" w:tentative="0">
      <w:start w:val="5"/>
      <w:numFmt w:val="chineseCounting"/>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yM2EyZmE1YmQyODZiNGM2YWFkNDY4NWQxZjhhODMifQ=="/>
  </w:docVars>
  <w:rsids>
    <w:rsidRoot w:val="00172A27"/>
    <w:rsid w:val="0007222F"/>
    <w:rsid w:val="000843FD"/>
    <w:rsid w:val="00091BB7"/>
    <w:rsid w:val="000A2F89"/>
    <w:rsid w:val="000C45F9"/>
    <w:rsid w:val="000D63C7"/>
    <w:rsid w:val="00100CAB"/>
    <w:rsid w:val="001233BD"/>
    <w:rsid w:val="00157390"/>
    <w:rsid w:val="001669D4"/>
    <w:rsid w:val="0019397C"/>
    <w:rsid w:val="00240F75"/>
    <w:rsid w:val="00276AEE"/>
    <w:rsid w:val="002849F0"/>
    <w:rsid w:val="002B6E83"/>
    <w:rsid w:val="002F4978"/>
    <w:rsid w:val="00304139"/>
    <w:rsid w:val="0037264A"/>
    <w:rsid w:val="00373491"/>
    <w:rsid w:val="003B1B6F"/>
    <w:rsid w:val="003C206F"/>
    <w:rsid w:val="00405340"/>
    <w:rsid w:val="0041793A"/>
    <w:rsid w:val="00485CC3"/>
    <w:rsid w:val="004B1244"/>
    <w:rsid w:val="00517E31"/>
    <w:rsid w:val="005208B9"/>
    <w:rsid w:val="00571E74"/>
    <w:rsid w:val="005B49B9"/>
    <w:rsid w:val="00674F18"/>
    <w:rsid w:val="0068328E"/>
    <w:rsid w:val="00690C75"/>
    <w:rsid w:val="006A1C78"/>
    <w:rsid w:val="0075498F"/>
    <w:rsid w:val="007623B3"/>
    <w:rsid w:val="007A6326"/>
    <w:rsid w:val="007C2FD0"/>
    <w:rsid w:val="007D7E52"/>
    <w:rsid w:val="0080062C"/>
    <w:rsid w:val="008704E9"/>
    <w:rsid w:val="00880EE1"/>
    <w:rsid w:val="008A7A91"/>
    <w:rsid w:val="009320C2"/>
    <w:rsid w:val="0094758D"/>
    <w:rsid w:val="009526B7"/>
    <w:rsid w:val="0097304D"/>
    <w:rsid w:val="00991733"/>
    <w:rsid w:val="009B47AC"/>
    <w:rsid w:val="009C470E"/>
    <w:rsid w:val="00A725A0"/>
    <w:rsid w:val="00AF5BED"/>
    <w:rsid w:val="00B20C91"/>
    <w:rsid w:val="00B5777E"/>
    <w:rsid w:val="00B95CDD"/>
    <w:rsid w:val="00BB2C81"/>
    <w:rsid w:val="00C12403"/>
    <w:rsid w:val="00C27734"/>
    <w:rsid w:val="00C363C6"/>
    <w:rsid w:val="00D660DE"/>
    <w:rsid w:val="00DC0836"/>
    <w:rsid w:val="00E03ADF"/>
    <w:rsid w:val="00E367D7"/>
    <w:rsid w:val="00E82AAD"/>
    <w:rsid w:val="00E8344E"/>
    <w:rsid w:val="00EB3FA8"/>
    <w:rsid w:val="00ED15B4"/>
    <w:rsid w:val="00F055A7"/>
    <w:rsid w:val="00F3127A"/>
    <w:rsid w:val="00F504FA"/>
    <w:rsid w:val="00F53C66"/>
    <w:rsid w:val="00F65F3C"/>
    <w:rsid w:val="01057174"/>
    <w:rsid w:val="012B4182"/>
    <w:rsid w:val="014063FE"/>
    <w:rsid w:val="014A4B87"/>
    <w:rsid w:val="01A4698D"/>
    <w:rsid w:val="01D03B06"/>
    <w:rsid w:val="023615AF"/>
    <w:rsid w:val="02750329"/>
    <w:rsid w:val="02C2583E"/>
    <w:rsid w:val="02D2752A"/>
    <w:rsid w:val="03207316"/>
    <w:rsid w:val="035166A0"/>
    <w:rsid w:val="037E043B"/>
    <w:rsid w:val="03A34A22"/>
    <w:rsid w:val="0437743E"/>
    <w:rsid w:val="043F299D"/>
    <w:rsid w:val="04675A50"/>
    <w:rsid w:val="047A39D5"/>
    <w:rsid w:val="04966335"/>
    <w:rsid w:val="0559183C"/>
    <w:rsid w:val="057048AC"/>
    <w:rsid w:val="05BB0BEE"/>
    <w:rsid w:val="05BB4F0B"/>
    <w:rsid w:val="060303B1"/>
    <w:rsid w:val="061E65E2"/>
    <w:rsid w:val="064A5629"/>
    <w:rsid w:val="064E336B"/>
    <w:rsid w:val="065546FA"/>
    <w:rsid w:val="06D7510F"/>
    <w:rsid w:val="06DC2725"/>
    <w:rsid w:val="06FA2BAB"/>
    <w:rsid w:val="070C28DE"/>
    <w:rsid w:val="07143F9D"/>
    <w:rsid w:val="071E4013"/>
    <w:rsid w:val="07361726"/>
    <w:rsid w:val="07642551"/>
    <w:rsid w:val="076B104A"/>
    <w:rsid w:val="077F1302"/>
    <w:rsid w:val="07B12F95"/>
    <w:rsid w:val="07F4584C"/>
    <w:rsid w:val="08354D6A"/>
    <w:rsid w:val="08481469"/>
    <w:rsid w:val="08687FE8"/>
    <w:rsid w:val="08A639AA"/>
    <w:rsid w:val="08AF79C5"/>
    <w:rsid w:val="08D864BC"/>
    <w:rsid w:val="091A7535"/>
    <w:rsid w:val="0932487E"/>
    <w:rsid w:val="0946144F"/>
    <w:rsid w:val="0946657C"/>
    <w:rsid w:val="097408A7"/>
    <w:rsid w:val="09750C0F"/>
    <w:rsid w:val="098F3FFE"/>
    <w:rsid w:val="099A56C9"/>
    <w:rsid w:val="09B94A21"/>
    <w:rsid w:val="09F9091A"/>
    <w:rsid w:val="0A536662"/>
    <w:rsid w:val="0A877103"/>
    <w:rsid w:val="0A8C1F20"/>
    <w:rsid w:val="0AD76B91"/>
    <w:rsid w:val="0AFA761E"/>
    <w:rsid w:val="0B0F299D"/>
    <w:rsid w:val="0B8C15FE"/>
    <w:rsid w:val="0BDF05C2"/>
    <w:rsid w:val="0BF56037"/>
    <w:rsid w:val="0C3A721B"/>
    <w:rsid w:val="0C4548C9"/>
    <w:rsid w:val="0C86707D"/>
    <w:rsid w:val="0CA42FCF"/>
    <w:rsid w:val="0CE642FD"/>
    <w:rsid w:val="0D084DCD"/>
    <w:rsid w:val="0D374B59"/>
    <w:rsid w:val="0D3F136F"/>
    <w:rsid w:val="0D4A5F0F"/>
    <w:rsid w:val="0D75742F"/>
    <w:rsid w:val="0D935B07"/>
    <w:rsid w:val="0DB53CD0"/>
    <w:rsid w:val="0DCD6965"/>
    <w:rsid w:val="0DDE771D"/>
    <w:rsid w:val="0E2C21E4"/>
    <w:rsid w:val="0E741495"/>
    <w:rsid w:val="0E83792A"/>
    <w:rsid w:val="0E887964"/>
    <w:rsid w:val="0E9953A0"/>
    <w:rsid w:val="0ED62150"/>
    <w:rsid w:val="0F3D21CF"/>
    <w:rsid w:val="0F470958"/>
    <w:rsid w:val="0F5C08A7"/>
    <w:rsid w:val="0F5F2829"/>
    <w:rsid w:val="0F607C6B"/>
    <w:rsid w:val="0F8C6CB2"/>
    <w:rsid w:val="0F9F2542"/>
    <w:rsid w:val="0FA638D0"/>
    <w:rsid w:val="0FB505D7"/>
    <w:rsid w:val="10175CCB"/>
    <w:rsid w:val="102962AF"/>
    <w:rsid w:val="10635C65"/>
    <w:rsid w:val="10703EDE"/>
    <w:rsid w:val="10AB2390"/>
    <w:rsid w:val="10AB2E87"/>
    <w:rsid w:val="111834A9"/>
    <w:rsid w:val="11292A0B"/>
    <w:rsid w:val="11317B11"/>
    <w:rsid w:val="117A5014"/>
    <w:rsid w:val="11823EC9"/>
    <w:rsid w:val="118A0FD0"/>
    <w:rsid w:val="11D449E1"/>
    <w:rsid w:val="11F0177A"/>
    <w:rsid w:val="120B3EBE"/>
    <w:rsid w:val="121C256F"/>
    <w:rsid w:val="12640512"/>
    <w:rsid w:val="126705D3"/>
    <w:rsid w:val="1286457A"/>
    <w:rsid w:val="12922832"/>
    <w:rsid w:val="12F773C2"/>
    <w:rsid w:val="131D034D"/>
    <w:rsid w:val="132847B5"/>
    <w:rsid w:val="133236CD"/>
    <w:rsid w:val="133E2072"/>
    <w:rsid w:val="13427DB4"/>
    <w:rsid w:val="13E93203"/>
    <w:rsid w:val="143C4803"/>
    <w:rsid w:val="14524026"/>
    <w:rsid w:val="145E626E"/>
    <w:rsid w:val="1483350D"/>
    <w:rsid w:val="14EA425F"/>
    <w:rsid w:val="15485429"/>
    <w:rsid w:val="15565D98"/>
    <w:rsid w:val="156C55BC"/>
    <w:rsid w:val="1594241D"/>
    <w:rsid w:val="15AA7BAC"/>
    <w:rsid w:val="15AF4FC7"/>
    <w:rsid w:val="15CC7E09"/>
    <w:rsid w:val="15DD0268"/>
    <w:rsid w:val="15F829AC"/>
    <w:rsid w:val="16A6065A"/>
    <w:rsid w:val="16AD3796"/>
    <w:rsid w:val="16B014D8"/>
    <w:rsid w:val="16B37826"/>
    <w:rsid w:val="16B44191"/>
    <w:rsid w:val="16E15B36"/>
    <w:rsid w:val="16EA2C3C"/>
    <w:rsid w:val="17053962"/>
    <w:rsid w:val="170B035E"/>
    <w:rsid w:val="171A4110"/>
    <w:rsid w:val="171B1048"/>
    <w:rsid w:val="174B4A08"/>
    <w:rsid w:val="175D340E"/>
    <w:rsid w:val="178766DD"/>
    <w:rsid w:val="17B20D73"/>
    <w:rsid w:val="17C44B8D"/>
    <w:rsid w:val="17D72324"/>
    <w:rsid w:val="17E31439"/>
    <w:rsid w:val="17E51734"/>
    <w:rsid w:val="17F84D39"/>
    <w:rsid w:val="17F90C5D"/>
    <w:rsid w:val="18316649"/>
    <w:rsid w:val="183323C1"/>
    <w:rsid w:val="187D188E"/>
    <w:rsid w:val="18932E60"/>
    <w:rsid w:val="192F4936"/>
    <w:rsid w:val="193A3484"/>
    <w:rsid w:val="19A97DAF"/>
    <w:rsid w:val="1A200723"/>
    <w:rsid w:val="1A295829"/>
    <w:rsid w:val="1A2975D8"/>
    <w:rsid w:val="1A366198"/>
    <w:rsid w:val="1A562397"/>
    <w:rsid w:val="1A7744F3"/>
    <w:rsid w:val="1A9D1C62"/>
    <w:rsid w:val="1AA04B28"/>
    <w:rsid w:val="1ABA0B77"/>
    <w:rsid w:val="1ADF05DE"/>
    <w:rsid w:val="1AE654C9"/>
    <w:rsid w:val="1B0D6EF9"/>
    <w:rsid w:val="1B3A27EF"/>
    <w:rsid w:val="1B3C158C"/>
    <w:rsid w:val="1B410951"/>
    <w:rsid w:val="1B473D84"/>
    <w:rsid w:val="1B8A054A"/>
    <w:rsid w:val="1B8F790E"/>
    <w:rsid w:val="1B9754BA"/>
    <w:rsid w:val="1BA17641"/>
    <w:rsid w:val="1BD11870"/>
    <w:rsid w:val="1BE373CC"/>
    <w:rsid w:val="1C393D1E"/>
    <w:rsid w:val="1C502B5C"/>
    <w:rsid w:val="1C9D24FF"/>
    <w:rsid w:val="1CA24C72"/>
    <w:rsid w:val="1CFE13A0"/>
    <w:rsid w:val="1D17405F"/>
    <w:rsid w:val="1D7B49B1"/>
    <w:rsid w:val="1D8411EA"/>
    <w:rsid w:val="1D9A25D7"/>
    <w:rsid w:val="1DE04A2F"/>
    <w:rsid w:val="1DEC729A"/>
    <w:rsid w:val="1E026ABD"/>
    <w:rsid w:val="1E4247FA"/>
    <w:rsid w:val="1E471B01"/>
    <w:rsid w:val="1E472722"/>
    <w:rsid w:val="1E4F510F"/>
    <w:rsid w:val="1E6A4663"/>
    <w:rsid w:val="1E763007"/>
    <w:rsid w:val="1E90231B"/>
    <w:rsid w:val="1ED27114"/>
    <w:rsid w:val="1EE55F6A"/>
    <w:rsid w:val="1F06438B"/>
    <w:rsid w:val="1F136AA8"/>
    <w:rsid w:val="1F2C1918"/>
    <w:rsid w:val="1F2E5690"/>
    <w:rsid w:val="1F457E33"/>
    <w:rsid w:val="1F854CCA"/>
    <w:rsid w:val="1FA050CF"/>
    <w:rsid w:val="1FA53BA4"/>
    <w:rsid w:val="1FB97650"/>
    <w:rsid w:val="1FF55EC1"/>
    <w:rsid w:val="204A474C"/>
    <w:rsid w:val="20615637"/>
    <w:rsid w:val="2084693F"/>
    <w:rsid w:val="20B14DA1"/>
    <w:rsid w:val="20B816B5"/>
    <w:rsid w:val="20C55B80"/>
    <w:rsid w:val="20D3029D"/>
    <w:rsid w:val="20DB28CB"/>
    <w:rsid w:val="20F52CC8"/>
    <w:rsid w:val="211378F5"/>
    <w:rsid w:val="214473ED"/>
    <w:rsid w:val="217D7BE8"/>
    <w:rsid w:val="217F6677"/>
    <w:rsid w:val="21AD6D40"/>
    <w:rsid w:val="21B11FEE"/>
    <w:rsid w:val="21D62A8B"/>
    <w:rsid w:val="221A3A01"/>
    <w:rsid w:val="221B02B8"/>
    <w:rsid w:val="22252D7A"/>
    <w:rsid w:val="223E208E"/>
    <w:rsid w:val="22477195"/>
    <w:rsid w:val="22A53EBB"/>
    <w:rsid w:val="22A9175C"/>
    <w:rsid w:val="22D447A0"/>
    <w:rsid w:val="22DA1DB7"/>
    <w:rsid w:val="22FF7A6F"/>
    <w:rsid w:val="230C7A96"/>
    <w:rsid w:val="230E1A60"/>
    <w:rsid w:val="23135E7E"/>
    <w:rsid w:val="2329689A"/>
    <w:rsid w:val="23447230"/>
    <w:rsid w:val="23452465"/>
    <w:rsid w:val="23C55067"/>
    <w:rsid w:val="23CF28FD"/>
    <w:rsid w:val="23F24EDE"/>
    <w:rsid w:val="23F76998"/>
    <w:rsid w:val="241412F8"/>
    <w:rsid w:val="241A1054"/>
    <w:rsid w:val="248218E9"/>
    <w:rsid w:val="24974CE3"/>
    <w:rsid w:val="24CF0B0E"/>
    <w:rsid w:val="25295B7E"/>
    <w:rsid w:val="25652A69"/>
    <w:rsid w:val="25FC3DF2"/>
    <w:rsid w:val="26633E71"/>
    <w:rsid w:val="269E204B"/>
    <w:rsid w:val="269F0C21"/>
    <w:rsid w:val="26A56238"/>
    <w:rsid w:val="26B53AFC"/>
    <w:rsid w:val="26CC36BC"/>
    <w:rsid w:val="26E03714"/>
    <w:rsid w:val="26E130B1"/>
    <w:rsid w:val="271B474C"/>
    <w:rsid w:val="272A5478"/>
    <w:rsid w:val="2750514A"/>
    <w:rsid w:val="27AB3D22"/>
    <w:rsid w:val="27AE3812"/>
    <w:rsid w:val="27BB1A8B"/>
    <w:rsid w:val="281954D5"/>
    <w:rsid w:val="285C501C"/>
    <w:rsid w:val="28787D34"/>
    <w:rsid w:val="28810F26"/>
    <w:rsid w:val="289E5635"/>
    <w:rsid w:val="28A349F9"/>
    <w:rsid w:val="28E53263"/>
    <w:rsid w:val="29250A4A"/>
    <w:rsid w:val="29572303"/>
    <w:rsid w:val="29657F00"/>
    <w:rsid w:val="29714AF7"/>
    <w:rsid w:val="29D11A3A"/>
    <w:rsid w:val="29EF4C1B"/>
    <w:rsid w:val="29F319B0"/>
    <w:rsid w:val="2A070FB7"/>
    <w:rsid w:val="2A570191"/>
    <w:rsid w:val="2A5D4951"/>
    <w:rsid w:val="2A846AAC"/>
    <w:rsid w:val="2ADC2444"/>
    <w:rsid w:val="2AF07C9E"/>
    <w:rsid w:val="2B58703B"/>
    <w:rsid w:val="2B9F6D2F"/>
    <w:rsid w:val="2BC92635"/>
    <w:rsid w:val="2BD33847"/>
    <w:rsid w:val="2BEC66B7"/>
    <w:rsid w:val="2BED7A7E"/>
    <w:rsid w:val="2BF81EA7"/>
    <w:rsid w:val="2C69410E"/>
    <w:rsid w:val="2C6B6B0C"/>
    <w:rsid w:val="2CDA29B3"/>
    <w:rsid w:val="2D12214D"/>
    <w:rsid w:val="2D2E3093"/>
    <w:rsid w:val="2D377D5F"/>
    <w:rsid w:val="2D3E1194"/>
    <w:rsid w:val="2D3E73E6"/>
    <w:rsid w:val="2D574004"/>
    <w:rsid w:val="2D67693D"/>
    <w:rsid w:val="2D7B5F44"/>
    <w:rsid w:val="2D833B79"/>
    <w:rsid w:val="2D880661"/>
    <w:rsid w:val="2DA37249"/>
    <w:rsid w:val="2E114AFB"/>
    <w:rsid w:val="2E1237D8"/>
    <w:rsid w:val="2E1E5758"/>
    <w:rsid w:val="2E513149"/>
    <w:rsid w:val="2E673940"/>
    <w:rsid w:val="2F86523C"/>
    <w:rsid w:val="2FB1327D"/>
    <w:rsid w:val="300034F3"/>
    <w:rsid w:val="300541EB"/>
    <w:rsid w:val="300B5304"/>
    <w:rsid w:val="30226B4B"/>
    <w:rsid w:val="30255726"/>
    <w:rsid w:val="304545E8"/>
    <w:rsid w:val="304839B8"/>
    <w:rsid w:val="304E7940"/>
    <w:rsid w:val="3050353B"/>
    <w:rsid w:val="305D7B83"/>
    <w:rsid w:val="30631E32"/>
    <w:rsid w:val="30D047F9"/>
    <w:rsid w:val="30E3452C"/>
    <w:rsid w:val="30F538A8"/>
    <w:rsid w:val="30F85AFE"/>
    <w:rsid w:val="3115534A"/>
    <w:rsid w:val="312A0DF9"/>
    <w:rsid w:val="31755DD2"/>
    <w:rsid w:val="3175714F"/>
    <w:rsid w:val="31C24227"/>
    <w:rsid w:val="31E3230A"/>
    <w:rsid w:val="31F44517"/>
    <w:rsid w:val="32016EE0"/>
    <w:rsid w:val="32546939"/>
    <w:rsid w:val="329352FD"/>
    <w:rsid w:val="32B75C71"/>
    <w:rsid w:val="32F522F5"/>
    <w:rsid w:val="331240DE"/>
    <w:rsid w:val="33370B5F"/>
    <w:rsid w:val="335F00B6"/>
    <w:rsid w:val="33721B98"/>
    <w:rsid w:val="338E62A6"/>
    <w:rsid w:val="33B026C0"/>
    <w:rsid w:val="33C47242"/>
    <w:rsid w:val="33CB74FA"/>
    <w:rsid w:val="344A6670"/>
    <w:rsid w:val="34711E4F"/>
    <w:rsid w:val="34DC36AC"/>
    <w:rsid w:val="34EA12DF"/>
    <w:rsid w:val="357D6B3E"/>
    <w:rsid w:val="35841E81"/>
    <w:rsid w:val="35A16764"/>
    <w:rsid w:val="35AA7F91"/>
    <w:rsid w:val="35B9585C"/>
    <w:rsid w:val="35C6441D"/>
    <w:rsid w:val="35CC6156"/>
    <w:rsid w:val="35D5640E"/>
    <w:rsid w:val="361B03AC"/>
    <w:rsid w:val="36213A87"/>
    <w:rsid w:val="364241E2"/>
    <w:rsid w:val="36582334"/>
    <w:rsid w:val="3680281D"/>
    <w:rsid w:val="368D7BF8"/>
    <w:rsid w:val="36962041"/>
    <w:rsid w:val="36BB3856"/>
    <w:rsid w:val="36D87F64"/>
    <w:rsid w:val="372A4537"/>
    <w:rsid w:val="373F6235"/>
    <w:rsid w:val="374707BD"/>
    <w:rsid w:val="375710CA"/>
    <w:rsid w:val="377063EE"/>
    <w:rsid w:val="378C4ED2"/>
    <w:rsid w:val="37990085"/>
    <w:rsid w:val="37B24C58"/>
    <w:rsid w:val="37B81B43"/>
    <w:rsid w:val="37BA2A7E"/>
    <w:rsid w:val="37BB2576"/>
    <w:rsid w:val="37D3682E"/>
    <w:rsid w:val="38042FDA"/>
    <w:rsid w:val="38172D0E"/>
    <w:rsid w:val="381F1BC2"/>
    <w:rsid w:val="384261A1"/>
    <w:rsid w:val="384358B1"/>
    <w:rsid w:val="38A02D03"/>
    <w:rsid w:val="38CE5AC2"/>
    <w:rsid w:val="390908A8"/>
    <w:rsid w:val="3909612C"/>
    <w:rsid w:val="393D67A4"/>
    <w:rsid w:val="3958538C"/>
    <w:rsid w:val="39697599"/>
    <w:rsid w:val="396E4BAF"/>
    <w:rsid w:val="398C3287"/>
    <w:rsid w:val="399D36E6"/>
    <w:rsid w:val="39F6701F"/>
    <w:rsid w:val="39F94DC1"/>
    <w:rsid w:val="3A0555EE"/>
    <w:rsid w:val="3A706BA4"/>
    <w:rsid w:val="3A8975B2"/>
    <w:rsid w:val="3A93235A"/>
    <w:rsid w:val="3ACC7DDF"/>
    <w:rsid w:val="3B4C2CCE"/>
    <w:rsid w:val="3B515FF1"/>
    <w:rsid w:val="3B5F6EA5"/>
    <w:rsid w:val="3C125CC6"/>
    <w:rsid w:val="3C9E1C4F"/>
    <w:rsid w:val="3CA628B2"/>
    <w:rsid w:val="3CA73DAF"/>
    <w:rsid w:val="3CB71E22"/>
    <w:rsid w:val="3CD47902"/>
    <w:rsid w:val="3D0A4BEF"/>
    <w:rsid w:val="3D0C4E0B"/>
    <w:rsid w:val="3D5A3DC8"/>
    <w:rsid w:val="3DD1395F"/>
    <w:rsid w:val="3E0458AC"/>
    <w:rsid w:val="3E810EE1"/>
    <w:rsid w:val="3EA6303D"/>
    <w:rsid w:val="3EB5502E"/>
    <w:rsid w:val="3EF22447"/>
    <w:rsid w:val="3F1D1DC9"/>
    <w:rsid w:val="3F1F4BA2"/>
    <w:rsid w:val="3F422D66"/>
    <w:rsid w:val="3F4F0FDF"/>
    <w:rsid w:val="3F571F4D"/>
    <w:rsid w:val="3FB35A12"/>
    <w:rsid w:val="3FBB0422"/>
    <w:rsid w:val="40026051"/>
    <w:rsid w:val="400C0BDF"/>
    <w:rsid w:val="40181D19"/>
    <w:rsid w:val="40193FA3"/>
    <w:rsid w:val="40980764"/>
    <w:rsid w:val="40AA0BC3"/>
    <w:rsid w:val="40DF167D"/>
    <w:rsid w:val="40FB23EC"/>
    <w:rsid w:val="40FC5196"/>
    <w:rsid w:val="410D2F00"/>
    <w:rsid w:val="41395AA3"/>
    <w:rsid w:val="414F52C6"/>
    <w:rsid w:val="41906487"/>
    <w:rsid w:val="41DB4811"/>
    <w:rsid w:val="420B15AE"/>
    <w:rsid w:val="424E557E"/>
    <w:rsid w:val="42A73255"/>
    <w:rsid w:val="42C82875"/>
    <w:rsid w:val="42CD6DEA"/>
    <w:rsid w:val="43331BF6"/>
    <w:rsid w:val="43364792"/>
    <w:rsid w:val="43385920"/>
    <w:rsid w:val="43756218"/>
    <w:rsid w:val="43906A68"/>
    <w:rsid w:val="43EC14F2"/>
    <w:rsid w:val="43FD36FF"/>
    <w:rsid w:val="43FD57E6"/>
    <w:rsid w:val="440305EA"/>
    <w:rsid w:val="443F2962"/>
    <w:rsid w:val="446A2417"/>
    <w:rsid w:val="44BC02E3"/>
    <w:rsid w:val="44D53D34"/>
    <w:rsid w:val="44E95A32"/>
    <w:rsid w:val="44F3065E"/>
    <w:rsid w:val="44F477C1"/>
    <w:rsid w:val="45796DB6"/>
    <w:rsid w:val="458D4C4C"/>
    <w:rsid w:val="45B918A8"/>
    <w:rsid w:val="45F03EDC"/>
    <w:rsid w:val="4614088C"/>
    <w:rsid w:val="46252A99"/>
    <w:rsid w:val="464A2500"/>
    <w:rsid w:val="464B0C6F"/>
    <w:rsid w:val="465F2C8E"/>
    <w:rsid w:val="467632F5"/>
    <w:rsid w:val="467A24D3"/>
    <w:rsid w:val="46AE2458"/>
    <w:rsid w:val="46D30747"/>
    <w:rsid w:val="46F506BE"/>
    <w:rsid w:val="47176886"/>
    <w:rsid w:val="472B2331"/>
    <w:rsid w:val="472D42FC"/>
    <w:rsid w:val="474C164D"/>
    <w:rsid w:val="476615BC"/>
    <w:rsid w:val="476F15A4"/>
    <w:rsid w:val="477D171D"/>
    <w:rsid w:val="47844CF4"/>
    <w:rsid w:val="479766BE"/>
    <w:rsid w:val="47AF751C"/>
    <w:rsid w:val="4810122F"/>
    <w:rsid w:val="485458B8"/>
    <w:rsid w:val="48677399"/>
    <w:rsid w:val="48945CB4"/>
    <w:rsid w:val="48ED00F3"/>
    <w:rsid w:val="48F84495"/>
    <w:rsid w:val="4916142D"/>
    <w:rsid w:val="4948541D"/>
    <w:rsid w:val="49C12AD9"/>
    <w:rsid w:val="49D23440"/>
    <w:rsid w:val="49EA30C8"/>
    <w:rsid w:val="49FE733C"/>
    <w:rsid w:val="4A0B1FA6"/>
    <w:rsid w:val="4A540B41"/>
    <w:rsid w:val="4A684DFF"/>
    <w:rsid w:val="4B512074"/>
    <w:rsid w:val="4B683B54"/>
    <w:rsid w:val="4B7309A8"/>
    <w:rsid w:val="4C2832E3"/>
    <w:rsid w:val="4C401863"/>
    <w:rsid w:val="4C6A7A04"/>
    <w:rsid w:val="4C8E3F06"/>
    <w:rsid w:val="4C94176F"/>
    <w:rsid w:val="4C991AEB"/>
    <w:rsid w:val="4CAE4BF1"/>
    <w:rsid w:val="4CBF59F6"/>
    <w:rsid w:val="4D491763"/>
    <w:rsid w:val="4D4B7DA8"/>
    <w:rsid w:val="4D706301"/>
    <w:rsid w:val="4D7363F2"/>
    <w:rsid w:val="4D941737"/>
    <w:rsid w:val="4DA14CF3"/>
    <w:rsid w:val="4DC77556"/>
    <w:rsid w:val="4DE35714"/>
    <w:rsid w:val="4DFC2A89"/>
    <w:rsid w:val="4E151645"/>
    <w:rsid w:val="4E783B16"/>
    <w:rsid w:val="4E916DAB"/>
    <w:rsid w:val="4EC17B5D"/>
    <w:rsid w:val="4ECD3CCE"/>
    <w:rsid w:val="4EE74D90"/>
    <w:rsid w:val="4F4A3571"/>
    <w:rsid w:val="4F9B5B7A"/>
    <w:rsid w:val="4FB73CA0"/>
    <w:rsid w:val="4FC7696F"/>
    <w:rsid w:val="4FC82E13"/>
    <w:rsid w:val="50102255"/>
    <w:rsid w:val="50146300"/>
    <w:rsid w:val="50213603"/>
    <w:rsid w:val="50575F45"/>
    <w:rsid w:val="506643DA"/>
    <w:rsid w:val="506D39BB"/>
    <w:rsid w:val="50820FE5"/>
    <w:rsid w:val="509727E6"/>
    <w:rsid w:val="50C074EA"/>
    <w:rsid w:val="50C730CB"/>
    <w:rsid w:val="50D41344"/>
    <w:rsid w:val="50E27F05"/>
    <w:rsid w:val="50E83041"/>
    <w:rsid w:val="50F814D6"/>
    <w:rsid w:val="51782617"/>
    <w:rsid w:val="51BC69A8"/>
    <w:rsid w:val="51BD4FAA"/>
    <w:rsid w:val="52326C6A"/>
    <w:rsid w:val="524E563B"/>
    <w:rsid w:val="52B15DE1"/>
    <w:rsid w:val="52B4142D"/>
    <w:rsid w:val="53220A8C"/>
    <w:rsid w:val="53B10B15"/>
    <w:rsid w:val="53BF4627"/>
    <w:rsid w:val="53E21FCA"/>
    <w:rsid w:val="53E33C51"/>
    <w:rsid w:val="53F61B82"/>
    <w:rsid w:val="540E1011"/>
    <w:rsid w:val="541314D5"/>
    <w:rsid w:val="54251DE3"/>
    <w:rsid w:val="542D76E9"/>
    <w:rsid w:val="54304DF2"/>
    <w:rsid w:val="544467E1"/>
    <w:rsid w:val="544C2923"/>
    <w:rsid w:val="54DC4C6B"/>
    <w:rsid w:val="55371B94"/>
    <w:rsid w:val="55371E53"/>
    <w:rsid w:val="55572544"/>
    <w:rsid w:val="55833339"/>
    <w:rsid w:val="55947DD7"/>
    <w:rsid w:val="55C6571A"/>
    <w:rsid w:val="55FE418B"/>
    <w:rsid w:val="560D3056"/>
    <w:rsid w:val="561843C9"/>
    <w:rsid w:val="562E599A"/>
    <w:rsid w:val="562F0560"/>
    <w:rsid w:val="566C201F"/>
    <w:rsid w:val="56725887"/>
    <w:rsid w:val="56AB6FEB"/>
    <w:rsid w:val="56E16781"/>
    <w:rsid w:val="57344B70"/>
    <w:rsid w:val="574E247A"/>
    <w:rsid w:val="5754398C"/>
    <w:rsid w:val="57B95737"/>
    <w:rsid w:val="57C00874"/>
    <w:rsid w:val="58341EDD"/>
    <w:rsid w:val="58627C51"/>
    <w:rsid w:val="58921AD3"/>
    <w:rsid w:val="58931AE5"/>
    <w:rsid w:val="59091DA7"/>
    <w:rsid w:val="59464DA9"/>
    <w:rsid w:val="59637709"/>
    <w:rsid w:val="59C53F20"/>
    <w:rsid w:val="59C97EB4"/>
    <w:rsid w:val="59CD7278"/>
    <w:rsid w:val="5A3C1CF7"/>
    <w:rsid w:val="5A455061"/>
    <w:rsid w:val="5A5A4FB0"/>
    <w:rsid w:val="5AD24FF6"/>
    <w:rsid w:val="5AE40864"/>
    <w:rsid w:val="5AF85FA5"/>
    <w:rsid w:val="5B114842"/>
    <w:rsid w:val="5B3D139B"/>
    <w:rsid w:val="5B4B66A7"/>
    <w:rsid w:val="5B5D1965"/>
    <w:rsid w:val="5B682BA9"/>
    <w:rsid w:val="5B71106A"/>
    <w:rsid w:val="5BBC1352"/>
    <w:rsid w:val="5BF46897"/>
    <w:rsid w:val="5BF56BCA"/>
    <w:rsid w:val="5C3655A9"/>
    <w:rsid w:val="5C3E7FB9"/>
    <w:rsid w:val="5C6712AE"/>
    <w:rsid w:val="5C9D1184"/>
    <w:rsid w:val="5CA70254"/>
    <w:rsid w:val="5CAD2BDB"/>
    <w:rsid w:val="5CBF10FA"/>
    <w:rsid w:val="5CF21C82"/>
    <w:rsid w:val="5CFE60C6"/>
    <w:rsid w:val="5DCF3AF9"/>
    <w:rsid w:val="5DD07219"/>
    <w:rsid w:val="5E40270F"/>
    <w:rsid w:val="5E6175D1"/>
    <w:rsid w:val="5EE6341C"/>
    <w:rsid w:val="5EEB4C36"/>
    <w:rsid w:val="5F021772"/>
    <w:rsid w:val="5F3D27AA"/>
    <w:rsid w:val="5F70492E"/>
    <w:rsid w:val="5F824661"/>
    <w:rsid w:val="5FBE7D8F"/>
    <w:rsid w:val="5FC12487"/>
    <w:rsid w:val="5FCA02DC"/>
    <w:rsid w:val="5FE17576"/>
    <w:rsid w:val="60002155"/>
    <w:rsid w:val="6021587E"/>
    <w:rsid w:val="60A25701"/>
    <w:rsid w:val="60AA07AB"/>
    <w:rsid w:val="60C969EB"/>
    <w:rsid w:val="60DF1D6B"/>
    <w:rsid w:val="6106237B"/>
    <w:rsid w:val="61135A4A"/>
    <w:rsid w:val="61442516"/>
    <w:rsid w:val="61D65E6A"/>
    <w:rsid w:val="629848C7"/>
    <w:rsid w:val="629B6165"/>
    <w:rsid w:val="62AA0157"/>
    <w:rsid w:val="62B72874"/>
    <w:rsid w:val="630A0B55"/>
    <w:rsid w:val="633D721D"/>
    <w:rsid w:val="63794369"/>
    <w:rsid w:val="638429CC"/>
    <w:rsid w:val="63952BB5"/>
    <w:rsid w:val="63BE19FF"/>
    <w:rsid w:val="63CD1DB6"/>
    <w:rsid w:val="64095351"/>
    <w:rsid w:val="644C7018"/>
    <w:rsid w:val="649B069F"/>
    <w:rsid w:val="64B928D3"/>
    <w:rsid w:val="64D92F75"/>
    <w:rsid w:val="65B67E76"/>
    <w:rsid w:val="65B80DDC"/>
    <w:rsid w:val="65D5373C"/>
    <w:rsid w:val="660B715E"/>
    <w:rsid w:val="6632293D"/>
    <w:rsid w:val="663A7DC8"/>
    <w:rsid w:val="663D12E2"/>
    <w:rsid w:val="665167C0"/>
    <w:rsid w:val="66981938"/>
    <w:rsid w:val="66AD42ED"/>
    <w:rsid w:val="66D87988"/>
    <w:rsid w:val="66E106ED"/>
    <w:rsid w:val="674212A6"/>
    <w:rsid w:val="674F6083"/>
    <w:rsid w:val="67550FD9"/>
    <w:rsid w:val="67624657"/>
    <w:rsid w:val="6796339F"/>
    <w:rsid w:val="67965D9C"/>
    <w:rsid w:val="67B33F51"/>
    <w:rsid w:val="67BC1058"/>
    <w:rsid w:val="67CA4DF7"/>
    <w:rsid w:val="68014CBD"/>
    <w:rsid w:val="68097D91"/>
    <w:rsid w:val="68135A3A"/>
    <w:rsid w:val="684E3602"/>
    <w:rsid w:val="688558EE"/>
    <w:rsid w:val="68882CE8"/>
    <w:rsid w:val="688B4586"/>
    <w:rsid w:val="688D02FE"/>
    <w:rsid w:val="68A37B22"/>
    <w:rsid w:val="68AB31C8"/>
    <w:rsid w:val="68C1269E"/>
    <w:rsid w:val="68C55CEA"/>
    <w:rsid w:val="68E02BB6"/>
    <w:rsid w:val="69023026"/>
    <w:rsid w:val="691570F7"/>
    <w:rsid w:val="693B79E8"/>
    <w:rsid w:val="69482477"/>
    <w:rsid w:val="694C01BA"/>
    <w:rsid w:val="694F3806"/>
    <w:rsid w:val="695D1161"/>
    <w:rsid w:val="69817D50"/>
    <w:rsid w:val="698F00A6"/>
    <w:rsid w:val="69A73642"/>
    <w:rsid w:val="69DA3C5F"/>
    <w:rsid w:val="69F520A6"/>
    <w:rsid w:val="69FB573C"/>
    <w:rsid w:val="69FD313A"/>
    <w:rsid w:val="6A1862EE"/>
    <w:rsid w:val="6A554E4C"/>
    <w:rsid w:val="6A7C1F1D"/>
    <w:rsid w:val="6AA656A7"/>
    <w:rsid w:val="6AAF6C52"/>
    <w:rsid w:val="6ABC311D"/>
    <w:rsid w:val="6AF95E0B"/>
    <w:rsid w:val="6B0D5727"/>
    <w:rsid w:val="6B116DAD"/>
    <w:rsid w:val="6B19231D"/>
    <w:rsid w:val="6B645D11"/>
    <w:rsid w:val="6B9D2F4E"/>
    <w:rsid w:val="6BCC55E2"/>
    <w:rsid w:val="6C5200F8"/>
    <w:rsid w:val="6C9854C4"/>
    <w:rsid w:val="6CAE2F39"/>
    <w:rsid w:val="6CB93DB8"/>
    <w:rsid w:val="6D560D07"/>
    <w:rsid w:val="6D604233"/>
    <w:rsid w:val="6DA46816"/>
    <w:rsid w:val="6DB440F8"/>
    <w:rsid w:val="6DD86FDC"/>
    <w:rsid w:val="6DD93FE6"/>
    <w:rsid w:val="6E095D3B"/>
    <w:rsid w:val="6E565636"/>
    <w:rsid w:val="6E6C09B6"/>
    <w:rsid w:val="6E804461"/>
    <w:rsid w:val="6ECD70B7"/>
    <w:rsid w:val="6F22468C"/>
    <w:rsid w:val="6F484F7F"/>
    <w:rsid w:val="6F552638"/>
    <w:rsid w:val="6FBE7937"/>
    <w:rsid w:val="6FC01EE0"/>
    <w:rsid w:val="701472B1"/>
    <w:rsid w:val="702C2AF3"/>
    <w:rsid w:val="703104BF"/>
    <w:rsid w:val="703F58AB"/>
    <w:rsid w:val="70457711"/>
    <w:rsid w:val="705160B5"/>
    <w:rsid w:val="70662870"/>
    <w:rsid w:val="706A72AB"/>
    <w:rsid w:val="70836584"/>
    <w:rsid w:val="708F2CCE"/>
    <w:rsid w:val="70980863"/>
    <w:rsid w:val="70A66401"/>
    <w:rsid w:val="70BF3967"/>
    <w:rsid w:val="713E0C19"/>
    <w:rsid w:val="716E2705"/>
    <w:rsid w:val="71852F0C"/>
    <w:rsid w:val="71A1306D"/>
    <w:rsid w:val="71D64AC4"/>
    <w:rsid w:val="71E35433"/>
    <w:rsid w:val="71EA7C67"/>
    <w:rsid w:val="72111783"/>
    <w:rsid w:val="721B0FF0"/>
    <w:rsid w:val="726630FC"/>
    <w:rsid w:val="727E4220"/>
    <w:rsid w:val="72AF5315"/>
    <w:rsid w:val="72C07522"/>
    <w:rsid w:val="72CA214F"/>
    <w:rsid w:val="72DB610A"/>
    <w:rsid w:val="73092C77"/>
    <w:rsid w:val="730B3280"/>
    <w:rsid w:val="732B2159"/>
    <w:rsid w:val="7366631C"/>
    <w:rsid w:val="73677AAD"/>
    <w:rsid w:val="73873F96"/>
    <w:rsid w:val="73B7784E"/>
    <w:rsid w:val="73C31078"/>
    <w:rsid w:val="73DE4104"/>
    <w:rsid w:val="741E1120"/>
    <w:rsid w:val="743401C8"/>
    <w:rsid w:val="74732A9E"/>
    <w:rsid w:val="749B0247"/>
    <w:rsid w:val="74D6302D"/>
    <w:rsid w:val="74E7348C"/>
    <w:rsid w:val="75226272"/>
    <w:rsid w:val="757545F4"/>
    <w:rsid w:val="75764550"/>
    <w:rsid w:val="75792336"/>
    <w:rsid w:val="757F5473"/>
    <w:rsid w:val="758D5DE2"/>
    <w:rsid w:val="75A849CA"/>
    <w:rsid w:val="75CE1F56"/>
    <w:rsid w:val="75D94B83"/>
    <w:rsid w:val="75DA08FB"/>
    <w:rsid w:val="75EC52FE"/>
    <w:rsid w:val="75EF084A"/>
    <w:rsid w:val="760A5684"/>
    <w:rsid w:val="7630676D"/>
    <w:rsid w:val="76345EEC"/>
    <w:rsid w:val="763F656D"/>
    <w:rsid w:val="76500BBD"/>
    <w:rsid w:val="768F7938"/>
    <w:rsid w:val="76D05FFC"/>
    <w:rsid w:val="76D230A2"/>
    <w:rsid w:val="76F707A3"/>
    <w:rsid w:val="76FF2D0F"/>
    <w:rsid w:val="77275DC2"/>
    <w:rsid w:val="777728A5"/>
    <w:rsid w:val="77E31CE9"/>
    <w:rsid w:val="780D4FB8"/>
    <w:rsid w:val="784C1F84"/>
    <w:rsid w:val="784D1858"/>
    <w:rsid w:val="787013CF"/>
    <w:rsid w:val="787D1300"/>
    <w:rsid w:val="78B13B95"/>
    <w:rsid w:val="78F47F26"/>
    <w:rsid w:val="797B0407"/>
    <w:rsid w:val="798C63B0"/>
    <w:rsid w:val="79D73ACF"/>
    <w:rsid w:val="79E61F64"/>
    <w:rsid w:val="79EB7579"/>
    <w:rsid w:val="7A0D4155"/>
    <w:rsid w:val="7A437843"/>
    <w:rsid w:val="7AA96CCD"/>
    <w:rsid w:val="7ACF147B"/>
    <w:rsid w:val="7AF81F4F"/>
    <w:rsid w:val="7B315461"/>
    <w:rsid w:val="7B3F7B7E"/>
    <w:rsid w:val="7B404C0A"/>
    <w:rsid w:val="7B443CBF"/>
    <w:rsid w:val="7B51340D"/>
    <w:rsid w:val="7B607AF4"/>
    <w:rsid w:val="7B6B5CB9"/>
    <w:rsid w:val="7B6E3FBF"/>
    <w:rsid w:val="7BAA01AD"/>
    <w:rsid w:val="7BBC11CF"/>
    <w:rsid w:val="7C2D1245"/>
    <w:rsid w:val="7C490589"/>
    <w:rsid w:val="7C510CBF"/>
    <w:rsid w:val="7C6D67D9"/>
    <w:rsid w:val="7C9061B7"/>
    <w:rsid w:val="7CAA7279"/>
    <w:rsid w:val="7CBB3234"/>
    <w:rsid w:val="7CCB03C5"/>
    <w:rsid w:val="7CF6426C"/>
    <w:rsid w:val="7D1B0177"/>
    <w:rsid w:val="7D2C53E2"/>
    <w:rsid w:val="7DA63EE4"/>
    <w:rsid w:val="7DCA74A7"/>
    <w:rsid w:val="7DD4707E"/>
    <w:rsid w:val="7DE44A0D"/>
    <w:rsid w:val="7DF9311C"/>
    <w:rsid w:val="7DFC3B04"/>
    <w:rsid w:val="7DFF35F5"/>
    <w:rsid w:val="7E391B63"/>
    <w:rsid w:val="7E4E1E86"/>
    <w:rsid w:val="7E834226"/>
    <w:rsid w:val="7E88183C"/>
    <w:rsid w:val="7E927FC5"/>
    <w:rsid w:val="7EAA7409"/>
    <w:rsid w:val="7EAF501B"/>
    <w:rsid w:val="7EB768F4"/>
    <w:rsid w:val="7EC02D84"/>
    <w:rsid w:val="7EDE320A"/>
    <w:rsid w:val="7F083AB6"/>
    <w:rsid w:val="7F194892"/>
    <w:rsid w:val="7F2A644F"/>
    <w:rsid w:val="7F4A6AF1"/>
    <w:rsid w:val="7F55199B"/>
    <w:rsid w:val="7F5E5A1C"/>
    <w:rsid w:val="7F65020A"/>
    <w:rsid w:val="7F6A0F42"/>
    <w:rsid w:val="7F710522"/>
    <w:rsid w:val="7F7E49ED"/>
    <w:rsid w:val="7F9B73E9"/>
    <w:rsid w:val="7FA2692E"/>
    <w:rsid w:val="7FD34D39"/>
    <w:rsid w:val="7FFA22C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qFormat="1" w:unhideWhenUsed="0" w:uiPriority="0" w:semiHidden="0"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2">
    <w:name w:val="annotation text"/>
    <w:basedOn w:val="1"/>
    <w:unhideWhenUsed/>
    <w:uiPriority w:val="99"/>
    <w:pPr>
      <w:jc w:val="left"/>
    </w:pPr>
  </w:style>
  <w:style w:type="paragraph" w:styleId="3">
    <w:name w:val="index 6"/>
    <w:basedOn w:val="1"/>
    <w:next w:val="1"/>
    <w:qFormat/>
    <w:uiPriority w:val="0"/>
    <w:pPr>
      <w:ind w:left="2100"/>
      <w:jc w:val="left"/>
    </w:pPr>
  </w:style>
  <w:style w:type="paragraph" w:styleId="4">
    <w:name w:val="Body Text"/>
    <w:basedOn w:val="1"/>
    <w:qFormat/>
    <w:uiPriority w:val="1"/>
    <w:rPr>
      <w:rFonts w:eastAsia="华文细黑"/>
      <w:sz w:val="15"/>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Body Text First Indent"/>
    <w:basedOn w:val="4"/>
    <w:next w:val="3"/>
    <w:qFormat/>
    <w:uiPriority w:val="99"/>
    <w:pPr>
      <w:tabs>
        <w:tab w:val="left" w:pos="709"/>
        <w:tab w:val="left" w:pos="1418"/>
        <w:tab w:val="left" w:pos="2126"/>
        <w:tab w:val="left" w:pos="2835"/>
        <w:tab w:val="right" w:pos="9072"/>
      </w:tabs>
      <w:spacing w:after="120"/>
      <w:ind w:firstLine="420" w:firstLineChars="100"/>
    </w:pPr>
    <w:rPr>
      <w:sz w:val="21"/>
    </w:rPr>
  </w:style>
  <w:style w:type="table" w:styleId="9">
    <w:name w:val="Table Grid"/>
    <w:basedOn w:val="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Emphasis"/>
    <w:qFormat/>
    <w:uiPriority w:val="20"/>
    <w:rPr>
      <w:i/>
    </w:rPr>
  </w:style>
  <w:style w:type="character" w:customStyle="1" w:styleId="12">
    <w:name w:val="页脚 字符"/>
    <w:link w:val="5"/>
    <w:qFormat/>
    <w:uiPriority w:val="99"/>
    <w:rPr>
      <w:kern w:val="2"/>
      <w:sz w:val="18"/>
      <w:szCs w:val="18"/>
    </w:rPr>
  </w:style>
  <w:style w:type="character" w:customStyle="1" w:styleId="13">
    <w:name w:val="页眉 字符"/>
    <w:link w:val="6"/>
    <w:qFormat/>
    <w:uiPriority w:val="99"/>
    <w:rPr>
      <w:kern w:val="2"/>
      <w:sz w:val="18"/>
      <w:szCs w:val="18"/>
    </w:rPr>
  </w:style>
  <w:style w:type="character" w:customStyle="1" w:styleId="14">
    <w:name w:val="font61"/>
    <w:qFormat/>
    <w:uiPriority w:val="0"/>
    <w:rPr>
      <w:rFonts w:hint="eastAsia" w:ascii="微软雅黑" w:hAnsi="微软雅黑" w:eastAsia="微软雅黑" w:cs="微软雅黑"/>
      <w:color w:val="000000"/>
      <w:sz w:val="20"/>
      <w:szCs w:val="20"/>
      <w:u w:val="none"/>
    </w:rPr>
  </w:style>
  <w:style w:type="character" w:customStyle="1" w:styleId="15">
    <w:name w:val="font01"/>
    <w:qFormat/>
    <w:uiPriority w:val="0"/>
    <w:rPr>
      <w:rFonts w:hint="eastAsia" w:ascii="微软雅黑" w:hAnsi="微软雅黑" w:eastAsia="微软雅黑" w:cs="微软雅黑"/>
      <w:color w:val="000000"/>
      <w:sz w:val="16"/>
      <w:szCs w:val="16"/>
      <w:u w:val="none"/>
    </w:rPr>
  </w:style>
  <w:style w:type="character" w:customStyle="1" w:styleId="16">
    <w:name w:val="font21"/>
    <w:qFormat/>
    <w:uiPriority w:val="0"/>
    <w:rPr>
      <w:rFonts w:ascii="Arial" w:hAnsi="Arial" w:cs="Arial"/>
      <w:color w:val="000000"/>
      <w:sz w:val="20"/>
      <w:szCs w:val="20"/>
      <w:u w:val="none"/>
    </w:rPr>
  </w:style>
  <w:style w:type="character" w:customStyle="1" w:styleId="17">
    <w:name w:val="font41"/>
    <w:qFormat/>
    <w:uiPriority w:val="0"/>
    <w:rPr>
      <w:rFonts w:hint="eastAsia" w:ascii="等线" w:hAnsi="等线" w:eastAsia="等线" w:cs="等线"/>
      <w:color w:val="000000"/>
      <w:sz w:val="20"/>
      <w:szCs w:val="20"/>
      <w:u w:val="none"/>
    </w:rPr>
  </w:style>
  <w:style w:type="character" w:customStyle="1" w:styleId="18">
    <w:name w:val="font11"/>
    <w:qFormat/>
    <w:uiPriority w:val="0"/>
    <w:rPr>
      <w:rFonts w:hint="eastAsia" w:ascii="微软雅黑" w:hAnsi="微软雅黑" w:eastAsia="微软雅黑" w:cs="微软雅黑"/>
      <w:color w:val="000000"/>
      <w:sz w:val="16"/>
      <w:szCs w:val="16"/>
      <w:u w:val="none"/>
    </w:rPr>
  </w:style>
  <w:style w:type="character" w:customStyle="1" w:styleId="19">
    <w:name w:val="font31"/>
    <w:qFormat/>
    <w:uiPriority w:val="0"/>
    <w:rPr>
      <w:rFonts w:hint="default" w:ascii="Arial" w:hAnsi="Arial" w:cs="Arial"/>
      <w:color w:val="000000"/>
      <w:sz w:val="20"/>
      <w:szCs w:val="20"/>
      <w:u w:val="none"/>
    </w:rPr>
  </w:style>
  <w:style w:type="paragraph" w:styleId="20">
    <w:name w:val="List Paragraph"/>
    <w:basedOn w:val="1"/>
    <w:qFormat/>
    <w:uiPriority w:val="34"/>
    <w:pPr>
      <w:ind w:firstLine="420" w:firstLineChars="200"/>
    </w:pPr>
  </w:style>
  <w:style w:type="paragraph" w:customStyle="1" w:styleId="21">
    <w:name w:val="Default"/>
    <w:unhideWhenUsed/>
    <w:qFormat/>
    <w:uiPriority w:val="99"/>
    <w:pPr>
      <w:widowControl w:val="0"/>
      <w:autoSpaceDE w:val="0"/>
      <w:autoSpaceDN w:val="0"/>
      <w:adjustRightInd w:val="0"/>
    </w:pPr>
    <w:rPr>
      <w:rFonts w:hint="eastAsia" w:ascii="微软雅黑" w:hAnsi="微软雅黑" w:eastAsia="微软雅黑" w:cs="Times New Roman"/>
      <w:color w:val="000000"/>
      <w:sz w:val="24"/>
      <w:szCs w:val="24"/>
      <w:lang w:val="en-US" w:eastAsia="zh-CN" w:bidi="ar-SA"/>
    </w:rPr>
  </w:style>
  <w:style w:type="paragraph" w:customStyle="1" w:styleId="22">
    <w:name w:val="_Style 21"/>
    <w:unhideWhenUsed/>
    <w:qFormat/>
    <w:uiPriority w:val="99"/>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2842</Words>
  <Characters>3454</Characters>
  <Lines>144</Lines>
  <Paragraphs>179</Paragraphs>
  <TotalTime>1</TotalTime>
  <ScaleCrop>false</ScaleCrop>
  <LinksUpToDate>false</LinksUpToDate>
  <CharactersWithSpaces>3691</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2025-10-13T01:22:00Z</dcterms:created>
  <dc:creator>Hé</dc:creator>
  <cp:lastModifiedBy>wzz95</cp:lastModifiedBy>
  <cp:lastPrinted>2025-05-29T08:46:00Z</cp:lastPrinted>
  <dcterms:modified xsi:type="dcterms:W3CDTF">2026-09-26T11:26:34Z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857D6043F19246E7BFA5FC739FBEB17A</vt:lpwstr>
  </property>
  <property fmtid="{D5CDD505-2E9C-101B-9397-08002B2CF9AE}" pid="4" name="KSOTemplateDocerSaveRecord">
    <vt:lpwstr>eyJoZGlkIjoiNDkyODQxMWI5MTA2MDhiNTNiNTM1NzQ0ZjI4Y2I5M2QiLCJ1c2VySWQiOiI1MjczMTI4ODYifQ==</vt:lpwstr>
  </property>
</Properties>
</file>