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Documento de Requisitos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tem como objetivo especificar os Requisitos Funcionais (RF) e Não Funcionais (RNF) para o desenvolvimento do s</w:t>
      </w:r>
      <w:r w:rsidDel="00000000" w:rsidR="00000000" w:rsidRPr="00000000">
        <w:rPr>
          <w:sz w:val="24"/>
          <w:szCs w:val="24"/>
          <w:rtl w:val="0"/>
        </w:rPr>
        <w:t xml:space="preserve">istema de Gestão de Cantina Acadêmica</w:t>
      </w:r>
      <w:r w:rsidDel="00000000" w:rsidR="00000000" w:rsidRPr="00000000">
        <w:rPr>
          <w:sz w:val="24"/>
          <w:szCs w:val="24"/>
          <w:rtl w:val="0"/>
        </w:rPr>
        <w:t xml:space="preserve">. O propósito deste sistema é automatizar e otimizar os processos diários da cantina, abrangendo desde o controle de estoque, gerenciamento de vendas e fluxo de caixa, até o atendimento ao cliente. Este documento serve como guia oficial para a equipe de desenvolvimento, garantindo que todas as necessidades operacionais e de desempenho sejam atendidas com clareza e precisão. 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Funcionais: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Como usuário, gostaria de consultar o estoque para saber a disponibilidade de cada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gestor, gostaria de atualizar o estoque, para registrar entrada ou perda de mercadorias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gestor, gostaria de receber alertas de estoque baixo, a fim de evitar esgotamento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gestor, gostaria de atualizar os preços dos produtos, para manter o sistema atualizado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gestor, gostaria de cadastrar novos tipos de produtos, para adicionar novidades no cardápio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vendedor, gostaria de registrar vendas, para o estoque ser debitado automaticamente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administrador, gostaria de cadastrar usuários, para controlar quem acessa 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usuário, gostaria de logar, para fazer uso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gestor, gostaria de um dashboard de vendas, para ter um insight melhor sobre o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usuário, gostaria de registrar vendas e/ou alterações mesmo sem acesso à internet, para não ser limitado pela conexão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gestor, gostaria de ver a auditoria de todo o estoque, para monitorar alterações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RF012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 w:firstLine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Como gestor, gostaria de consultar as vendas de cada dia, para ter uma noção das movimentações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Não Funcionais:</w:t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RNF001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O sistema deve responder em menos de 1,5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RNF002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O sistema deve aguentar mais de 100 acessos simultâneos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RNF003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O sistema deve ser responsivo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