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04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11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Spacing"/>
        <w:jc w:val="both"/>
        <w:rPr/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crise que levou à desintegração do feudalismo.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consolidação do despotismo esclarecido.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As Indulgências eram: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cartas que permitiam a negociação de relíquias sagradas, usadas por Cristo, Maria ou Santos.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absolvições dos pecados de vivos e mortos, concedidas através de cartas vendidas aos fiéis.</w:t>
      </w:r>
    </w:p>
    <w:p>
      <w:pPr>
        <w:pStyle w:val="Normal"/>
        <w:rPr>
          <w:rFonts w:eastAsia="Calibri"/>
          <w:lang w:eastAsia="en-US"/>
        </w:rPr>
      </w:pPr>
      <w:r>
        <w:t>D.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05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Apenas I, II.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Apenas III, IV.</w:t>
      </w:r>
    </w:p>
    <w:p>
      <w:pPr>
        <w:pStyle w:val="Normal"/>
        <w:rPr/>
      </w:pPr>
      <w:r>
        <w:t>E. Todas estão corretas.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moralização do clero. </w:t>
      </w:r>
    </w:p>
    <w:p>
      <w:pPr>
        <w:pStyle w:val="Normal"/>
        <w:ind w:hanging="0"/>
        <w:jc w:val="both"/>
        <w:rPr/>
      </w:pPr>
      <w:r>
        <w:t xml:space="preserve">B. A perseguição às heresias. </w:t>
      </w:r>
    </w:p>
    <w:p>
      <w:pPr>
        <w:pStyle w:val="Normal"/>
        <w:ind w:hanging="0"/>
        <w:jc w:val="both"/>
        <w:rPr/>
      </w:pPr>
      <w:r>
        <w:t xml:space="preserve">C. A reafirmação dos dogmas. </w:t>
      </w:r>
    </w:p>
    <w:p>
      <w:pPr>
        <w:pStyle w:val="Normal"/>
        <w:ind w:hanging="0"/>
        <w:jc w:val="both"/>
        <w:rPr/>
      </w:pPr>
      <w:r>
        <w:t>D. O relaxamento do celibato.</w:t>
      </w:r>
    </w:p>
    <w:p>
      <w:pPr>
        <w:pStyle w:val="Normal"/>
        <w:ind w:hanging="0"/>
        <w:jc w:val="both"/>
        <w:rPr/>
      </w:pPr>
      <w:r>
        <w:t xml:space="preserve">E. A expansão da fé cristã. 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 xml:space="preserve">QUESTÃO 02 ________________ (0,4) </w:t>
      </w:r>
    </w:p>
    <w:p>
      <w:pPr>
        <w:pStyle w:val="Normal"/>
        <w:jc w:val="both"/>
        <w:rPr/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C.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Esse código de conduta fundamentava-se no princípio doutrinário que pregava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B.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Comércio internacional intenso.</w:t>
      </w:r>
    </w:p>
    <w:p>
      <w:pPr>
        <w:pStyle w:val="Normal"/>
        <w:spacing w:lineRule="auto" w:line="300"/>
        <w:ind w:right="-45" w:hanging="0"/>
        <w:jc w:val="both"/>
        <w:rPr/>
      </w:pPr>
      <w:r>
        <w:t>E. Organização do trabalho com base na servidão.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15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eastAsia="Verdana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V – V – F – V.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V – V – V – F.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F – F – V – V.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V – F – F – V.</w:t>
      </w:r>
    </w:p>
    <w:p>
      <w:pPr>
        <w:pStyle w:val="Normal"/>
        <w:rPr/>
      </w:pPr>
      <w:r>
        <w:t xml:space="preserve">E.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somente I 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somente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somente II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I, II e III.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conflito político observado tanto na Alemanha como na França.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13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Igreja, que acatava o lucro e a usura.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o comércio e o renascimento das cidades.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