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Spacing"/>
        <w:jc w:val="both"/>
        <w:rPr/>
      </w:pPr>
      <w:r>
        <w:t>A.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D. dispensas, isenções de algumas regras da Igreja Católica ou de votos feitos anteriormente pelos fiéis.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documentos de compra e venda de cargos e títulos eclesiásticos a qualquer pessoa que os desejasse.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 Instauração da relação vassalagem / suserania.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Comércio internacional intenso.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Ausência de poder centralizado.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 (0,4)  </w:t>
      </w:r>
    </w:p>
    <w:p>
      <w:pPr>
        <w:pStyle w:val="Normal"/>
        <w:rPr>
          <w:rFonts w:eastAsia="Calibri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cerceamento da liberdade de crítica provocado pelo Renascimento Cultural.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05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F – F – V – V.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/>
      </w:pPr>
      <w:r>
        <w:t>A. Apenas I, III.</w:t>
      </w:r>
    </w:p>
    <w:p>
      <w:pPr>
        <w:pStyle w:val="Normal"/>
        <w:rPr/>
      </w:pPr>
      <w:r>
        <w:t>B.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RECUPERAÇÃO PARALELA (RP)</w:t>
      </w:r>
    </w:p>
    <w:p>
      <w:pPr>
        <w:pStyle w:val="Normal"/>
        <w:ind w:hanging="0"/>
        <w:jc w:val="both"/>
        <w:rPr/>
      </w:pPr>
      <w:r>
        <w:t>DE HISTÓRIA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QUESTÃO 07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/>
      </w:pPr>
      <w:r>
        <w:t>A. formação do modo de produção asiático.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B. crise que levou à desintegração do feudalismo.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decadência do comércio que produziu a ruralização.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D. prosperidade que provocou o processo de industrialização.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consolidação do despotismo esclarecido.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/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/>
      </w:pPr>
      <w:r>
        <w:t>C.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09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 e II.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C. somente I e III.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I, II e III.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E.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10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a Igreja, que acatava o lucro e a usura.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o poder político altamente descentralizado.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/>
      </w:pPr>
      <w:r>
        <w:t>A. empobrecimento da nobreza;</w:t>
      </w:r>
    </w:p>
    <w:p>
      <w:pPr>
        <w:pStyle w:val="Normal"/>
        <w:jc w:val="both"/>
        <w:rPr/>
      </w:pPr>
      <w:r>
        <w:t>B. a prática do enfeudamento acabou por ampliar os feudos, enfraquecendo o poder político dos senhores;</w:t>
      </w:r>
    </w:p>
    <w:p>
      <w:pPr>
        <w:pStyle w:val="Normal"/>
        <w:jc w:val="both"/>
        <w:rPr/>
      </w:pPr>
      <w:r>
        <w:t>C.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a justificação pela fé, ou seja, a fé como meio de obtenção da graça e da salvação.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/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QUESTÃO 13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O racionalismo renascentista reforçou o princípio da autoridade da ciência teológica e da tradição medieval.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 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ao fortalecimento das tradições, que afirmavam a identidade entre as raças e a igualdade da capacidade intelectual entre elas.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A perseguição às heresias.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relaxamento do celibato.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moralização do clero.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A expansão da fé cristã.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