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QUESTÃO 13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A. o processo de ruralização das vilas e dos centros urbanos.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B. a educação ministrada pelos leigos nos conventos e nas abadias.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C. o comércio e o renascimento das cidades.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D. a Igreja, que acatava o lucro e a usura.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o poder político altamente descentralizado.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06  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br/>
        <w:t>A afirmação do texto relaciona-se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à eclosão da Reforma Protestante, que condenava o apoio da Igreja Católica às interpretações científicas dos fenômenos religiosos.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Spacing"/>
        <w:jc w:val="both"/>
        <w:rPr/>
      </w:pPr>
      <w:r>
        <w:t xml:space="preserve">C. ao fortalecimento das tradições, que afirmavam a identidade entre as raças e a igualdade da capacidade intelectual entre elas.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D. à finalização da concorrência comercial entre as cidades italianas que disputavam a hegemonia no mar Mediterrâneo.   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E. ao modo de produção feudal, resultante do aumento da produtividade agrícola e da expansão do poder dos senhores feudais, ampliando a exploração sobre a classe servil.   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05 ________________ (0,4) 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A. O racionalismo renascentista reforçou o princípio da autoridade da ciência teológica e da tradição medieval.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Os estudiosos do período buscaram apoio na observação, no método experimental e na reflexão racional, valorizando a natureza e o ser humano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C. Houve o resgate, pelos intelectuais renascentistas, dos ideais medievais ligados aos dogmas do catolicismo, sobretudo da concepção teocêntrica de mundo.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D.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E.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01 ________________ (0,4)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Analise as alternativas abaixo que tratam das características do feudalismo e indique qual delas está incorreta.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A.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B.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rPr>
          <w:rFonts w:eastAsia="Calibri"/>
          <w:lang w:eastAsia="en-US"/>
        </w:rPr>
      </w:pPr>
      <w:r>
        <w:t>C.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>D.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04 ________________ (0,4) 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ter valorizado o misticismo, o geocentrismo e as realizações culturais medievais.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ser um movimento diretamente ligado ao Renascimento, por suas características antropocentristas e individuais.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romper os limites religiosos impostos pela Igreja às manifestações culturais.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D. centrar se no homem, em oposição ao teocentrismo, encarando-o como "medida comum de todas as coisas".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ter uma visão do mundo que recupera a herança grecoromana, utilizando-a como tema de inspiração.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 xml:space="preserve">QUESTÃO  09 _________________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As Indulgências eram: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absolvições dos pecados de vivos e mortos, concedidas através de cartas vendidas aos fiéis.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cartas que permitiam a negociação de relíquias sagradas, usadas por Cristo, Maria ou Santos.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proibições de receber o dízimo oferecido pelos fiéis e incentivo à prática da usura pelo alto clero.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D. documentos de compra e venda de cargos e títulos eclesiásticos a qualquer pessoa que os desejasse.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E. dispensas, isenções de algumas regras da Igreja Católica ou de votos feitos anteriormente pelos fiéis.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03 ________________ (0,4)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A. Instauração da relação vassalagem / suserania.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Organização do trabalho com base na servidão.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C. Ausência de poder centralizado.</w:t>
      </w:r>
    </w:p>
    <w:p>
      <w:pPr>
        <w:pStyle w:val="Normal"/>
        <w:rPr/>
      </w:pPr>
      <w:r>
        <w:t>D. As cidades perdem sua função econômica.</w:t>
      </w:r>
    </w:p>
    <w:p>
      <w:pPr>
        <w:pStyle w:val="Normal"/>
        <w:rPr/>
      </w:pPr>
      <w:r>
        <w:t>E. Comércio internacional intenso.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07 ______________ (0,4) 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 o cerceamento da liberdade de crítica provocado pelo Renascimento Cultural.</w:t>
      </w:r>
    </w:p>
    <w:p>
      <w:pPr>
        <w:pStyle w:val="Normal"/>
        <w:ind w:hanging="0"/>
        <w:jc w:val="both"/>
        <w:rPr/>
      </w:pPr>
      <w:r>
        <w:t>B. o abuso político cometido pela Companhia de Jesus.</w:t>
      </w:r>
    </w:p>
    <w:p>
      <w:pPr>
        <w:pStyle w:val="Normal"/>
        <w:ind w:hanging="0"/>
        <w:jc w:val="both"/>
        <w:rPr/>
      </w:pPr>
      <w:r>
        <w:t>C. o declínio do particularismo urbano que veio a favorecer o aparecimento das Universidades.</w:t>
      </w:r>
    </w:p>
    <w:p>
      <w:pPr>
        <w:pStyle w:val="Normal"/>
        <w:ind w:hanging="0"/>
        <w:jc w:val="both"/>
        <w:rPr/>
      </w:pPr>
      <w:r>
        <w:t>D. a inadequação das teorias religiosas católicas para com o progresso do capitalismo comercial.</w:t>
      </w:r>
    </w:p>
    <w:p>
      <w:pPr>
        <w:pStyle w:val="Normal"/>
        <w:ind w:hanging="0"/>
        <w:jc w:val="both"/>
        <w:rPr/>
      </w:pPr>
      <w:r>
        <w:t>E. o conflito político observado tanto na Alemanha como na França.</w:t>
      </w:r>
    </w:p>
    <w:p>
      <w:pPr>
        <w:pStyle w:val="Normal"/>
        <w:ind w:hanging="0"/>
        <w:jc w:val="both"/>
        <w:rPr/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 xml:space="preserve">QUESTÃO  08 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Sobre a Contra-Reforma é CORRETO afirmar: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A. Todas estão corretas.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B. Apenas III, IV.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C. Apenas I, III.</w:t>
      </w:r>
    </w:p>
    <w:p>
      <w:pPr>
        <w:pStyle w:val="Normal"/>
        <w:jc w:val="both"/>
        <w:rPr/>
      </w:pPr>
      <w:r>
        <w:t>D. Apenas II, IV.</w:t>
      </w:r>
    </w:p>
    <w:p>
      <w:pPr>
        <w:pStyle w:val="Normal"/>
        <w:jc w:val="both"/>
        <w:rPr/>
      </w:pPr>
      <w:r>
        <w:t>E. Apenas I, II.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QUESTÃO 02 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a competência política para centralizar o poder, reservada ao rei, advinha da origem divina da monarquia.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a soberania estava vinculada a laços de ordem pessoal, tais como a fidelidade e a lealdade ao suserano;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a prática do enfeudamento acabou por ampliar os feudos, enfraquecendo o poder político dos senhores;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a proteção pessoal dada pelo senhor feudal a seus súditos onerava-lhe as rendas;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empobrecimento da nobreza;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10 _________________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A. A moralização do clero. 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 xml:space="preserve">B. A reafirmação dos dogmas.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C. A perseguição às heresias.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O relaxamento do celibato.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E. A expansão da fé cristã.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QUESTÃO 12 _________________ (0,4)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Considere os itens adiante.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O Renascimento é identificado em: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A. somente II e III. </w:t>
      </w:r>
    </w:p>
    <w:p>
      <w:pPr>
        <w:pStyle w:val="Normal"/>
        <w:spacing w:lineRule="auto" w:line="300"/>
        <w:ind w:right="-45" w:hanging="0"/>
        <w:jc w:val="both"/>
        <w:rPr/>
      </w:pPr>
      <w:r>
        <w:t xml:space="preserve">B. somente I e III. </w:t>
      </w:r>
    </w:p>
    <w:p>
      <w:pPr>
        <w:pStyle w:val="Normal"/>
        <w:jc w:val="both"/>
        <w:rPr/>
      </w:pPr>
      <w:r>
        <w:t xml:space="preserve">C. somente I e II. </w:t>
      </w:r>
    </w:p>
    <w:p>
      <w:pPr>
        <w:pStyle w:val="Normal"/>
        <w:jc w:val="both"/>
        <w:rPr/>
      </w:pPr>
      <w:r>
        <w:t xml:space="preserve">D. somente II.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E. I, II e III.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QUESTÃO 15 _________________ (0,4)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rPr>
          <w:rFonts w:eastAsia="Verdana"/>
        </w:rPr>
      </w:pPr>
      <w:r>
        <w:t xml:space="preserve">(GUREVICH, Aron. As categorias da cultura medieval. Lisboa: Editorial Caminho, p. 15).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A. F – V – V – F. </w:t>
      </w:r>
    </w:p>
    <w:p>
      <w:pPr>
        <w:pStyle w:val="Normal"/>
        <w:rPr/>
      </w:pPr>
      <w:r>
        <w:t xml:space="preserve">B. V – V – F – V.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 xml:space="preserve">C. V – V – V – F.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D. F – F – V – V.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E. V – F – F – 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QUESTÃO 14 _________________ (0,4)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A. a salvação pelas obras, ou seja, a redenção por um ato voluntário do indivíduo, que deveria cumprir os mandamentos divinos, praticar a caridade, intensificar orações e peregrinações.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B.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a justificação pela fé, ou seja, a fé como meio de obtenção da graça e da salvação.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RECUPERAÇÃO PARALELA (RP)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DE HISTÓRIA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QUESTÃO 11 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O texto descreve uma das causas, na Europa, da: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consolidação do despotismo esclarecido.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crise que levou à desintegração do feudalismo.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decadência do comércio que produziu a ruralização.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prosperidade que provocou o processo de industrialização.</w:t>
      </w:r>
    </w:p>
    <w:p>
      <w:pPr>
        <w:pStyle w:val="Normal"/>
        <w:spacing w:lineRule="auto" w:line="276"/>
        <w:ind w:right="-45" w:hanging="0"/>
        <w:jc w:val="both"/>
        <w:rPr/>
      </w:pPr>
      <w:r>
        <w:t>E. formação do modo de produção asiático.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Application>LibreOffice/6.0.7.3$Linux_X86_64 LibreOffice_project/00m0$Build-3</Application>
  <Pages>4</Pages>
  <Words>1960</Words>
  <Characters>10636</Characters>
  <CharactersWithSpaces>12588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2019-12-24T13:00:08Z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