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FC5" w:rsidRPr="00DB1CA5" w:rsidRDefault="003E6DB1" w:rsidP="00DB1CA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B1CA5">
        <w:rPr>
          <w:rFonts w:ascii="Times New Roman" w:hAnsi="Times New Roman" w:cs="Times New Roman"/>
          <w:sz w:val="20"/>
          <w:szCs w:val="20"/>
          <w:u w:val="single"/>
        </w:rPr>
        <w:t>INFORMAÇÕES SOBRE O SITE – ROTEIRO</w:t>
      </w:r>
    </w:p>
    <w:p w:rsidR="00D235E1" w:rsidRPr="00DB1CA5" w:rsidRDefault="00D235E1" w:rsidP="00DB1CA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B1C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1º PÁGINA: INICIAL</w:t>
      </w:r>
    </w:p>
    <w:p w:rsidR="003E6DB1" w:rsidRPr="00DB1CA5" w:rsidRDefault="003E6DB1" w:rsidP="00DB1CA5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>1 – SOBRE A EMPRESA:</w:t>
      </w:r>
    </w:p>
    <w:p w:rsidR="003E6DB1" w:rsidRPr="00DB1CA5" w:rsidRDefault="003E6DB1" w:rsidP="00DB1CA5">
      <w:pPr>
        <w:pStyle w:val="paragraph"/>
        <w:spacing w:line="360" w:lineRule="auto"/>
        <w:rPr>
          <w:rStyle w:val="eop"/>
          <w:b/>
          <w:color w:val="000000" w:themeColor="text1"/>
          <w:sz w:val="20"/>
          <w:szCs w:val="20"/>
        </w:rPr>
      </w:pPr>
      <w:r w:rsidRPr="00DB1CA5">
        <w:rPr>
          <w:rStyle w:val="eop"/>
          <w:b/>
          <w:color w:val="000000" w:themeColor="text1"/>
          <w:sz w:val="20"/>
          <w:szCs w:val="20"/>
        </w:rPr>
        <w:t>SOBRE NÓS</w:t>
      </w:r>
    </w:p>
    <w:p w:rsidR="00084E6F" w:rsidRPr="00DB1CA5" w:rsidRDefault="003E6DB1" w:rsidP="00DB1CA5">
      <w:pPr>
        <w:pStyle w:val="paragraph"/>
        <w:spacing w:line="360" w:lineRule="auto"/>
        <w:rPr>
          <w:rStyle w:val="eop"/>
          <w:color w:val="000000" w:themeColor="text1"/>
          <w:sz w:val="20"/>
          <w:szCs w:val="20"/>
        </w:rPr>
      </w:pPr>
      <w:r w:rsidRPr="00DB1CA5">
        <w:rPr>
          <w:rStyle w:val="eop"/>
          <w:color w:val="000000" w:themeColor="text1"/>
          <w:sz w:val="20"/>
          <w:szCs w:val="20"/>
        </w:rPr>
        <w:t>Tudo começou em 2012 quando fundamos uma pequena indústria em São Paulo</w:t>
      </w:r>
      <w:r w:rsidR="00084E6F" w:rsidRPr="00DB1CA5">
        <w:rPr>
          <w:rStyle w:val="eop"/>
          <w:color w:val="000000" w:themeColor="text1"/>
          <w:sz w:val="20"/>
          <w:szCs w:val="20"/>
        </w:rPr>
        <w:t>. Desde então, montamos um negócio voltado à produtos sustentáveis para PET &amp; Casa – Visando a preservação ambiental, venustidade e conforto.</w:t>
      </w:r>
    </w:p>
    <w:p w:rsidR="00084E6F" w:rsidRPr="00DB1CA5" w:rsidRDefault="00084E6F" w:rsidP="00DB1CA5">
      <w:pPr>
        <w:pStyle w:val="paragraph"/>
        <w:spacing w:line="360" w:lineRule="auto"/>
        <w:rPr>
          <w:rStyle w:val="eop"/>
          <w:color w:val="000000" w:themeColor="text1"/>
          <w:sz w:val="20"/>
          <w:szCs w:val="20"/>
        </w:rPr>
      </w:pPr>
      <w:r w:rsidRPr="00DB1CA5">
        <w:rPr>
          <w:sz w:val="20"/>
          <w:szCs w:val="20"/>
        </w:rPr>
        <w:t>Para garantir um futuro próspero, trabalhamos sempre de forma sustentável, considerando a preservação de recursos naturais e o cuidado com as pessoas e as nossas comunidades: fornecedores, nossa gente, clientes e consumidores.</w:t>
      </w:r>
    </w:p>
    <w:p w:rsidR="00084E6F" w:rsidRPr="00DB1CA5" w:rsidRDefault="00084E6F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sz w:val="20"/>
          <w:szCs w:val="20"/>
        </w:rPr>
        <w:t xml:space="preserve">Ousamos e encaramos desafios gigantes. Estamos </w:t>
      </w:r>
      <w:r w:rsidRPr="00DB1CA5">
        <w:rPr>
          <w:sz w:val="20"/>
          <w:szCs w:val="20"/>
        </w:rPr>
        <w:t>presentes</w:t>
      </w:r>
      <w:r w:rsidRPr="00DB1CA5">
        <w:rPr>
          <w:sz w:val="20"/>
          <w:szCs w:val="20"/>
        </w:rPr>
        <w:t xml:space="preserve"> nos lares brasileiros e sabemos do impacto que causamos na sociedade. Por isso, resolvemos cuidar de todo o ecossistema em que estamos inseridos</w:t>
      </w:r>
      <w:r w:rsidRPr="00DB1CA5">
        <w:rPr>
          <w:sz w:val="20"/>
          <w:szCs w:val="20"/>
        </w:rPr>
        <w:t>.</w:t>
      </w:r>
    </w:p>
    <w:p w:rsidR="00084E6F" w:rsidRPr="00DB1CA5" w:rsidRDefault="00084E6F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</w:p>
    <w:p w:rsidR="00084E6F" w:rsidRPr="00DB1CA5" w:rsidRDefault="00084E6F" w:rsidP="00DB1CA5">
      <w:pPr>
        <w:pStyle w:val="paragraph"/>
        <w:spacing w:line="360" w:lineRule="auto"/>
        <w:textAlignment w:val="baseline"/>
        <w:rPr>
          <w:b/>
          <w:sz w:val="20"/>
          <w:szCs w:val="20"/>
        </w:rPr>
      </w:pPr>
      <w:r w:rsidRPr="00DB1CA5">
        <w:rPr>
          <w:b/>
          <w:sz w:val="20"/>
          <w:szCs w:val="20"/>
        </w:rPr>
        <w:t>FUNDADORES</w:t>
      </w:r>
    </w:p>
    <w:p w:rsidR="003E6DB1" w:rsidRPr="00DB1CA5" w:rsidRDefault="003E6DB1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eop"/>
          <w:color w:val="000000"/>
          <w:sz w:val="20"/>
          <w:szCs w:val="20"/>
        </w:rPr>
        <w:t> </w:t>
      </w:r>
    </w:p>
    <w:p w:rsidR="003E6DB1" w:rsidRPr="00DB1CA5" w:rsidRDefault="003E6DB1" w:rsidP="00DB1CA5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normaltextrun1"/>
          <w:color w:val="000000"/>
          <w:sz w:val="20"/>
          <w:szCs w:val="20"/>
        </w:rPr>
        <w:t>Beatriz Vitória Rodrigues da Silva </w:t>
      </w:r>
      <w:r w:rsidR="00084E6F" w:rsidRPr="00DB1CA5">
        <w:rPr>
          <w:rStyle w:val="eop"/>
          <w:color w:val="000000"/>
          <w:sz w:val="20"/>
          <w:szCs w:val="20"/>
        </w:rPr>
        <w:t xml:space="preserve">- </w:t>
      </w:r>
      <w:r w:rsidRPr="00DB1CA5">
        <w:rPr>
          <w:rStyle w:val="normaltextrun1"/>
          <w:color w:val="000000"/>
          <w:sz w:val="20"/>
          <w:szCs w:val="20"/>
        </w:rPr>
        <w:t>Coordenadora da Atlantis Scervino Sustentáveis LTDA.</w:t>
      </w:r>
      <w:r w:rsidRPr="00DB1CA5">
        <w:rPr>
          <w:rStyle w:val="eop"/>
          <w:color w:val="000000"/>
          <w:sz w:val="20"/>
          <w:szCs w:val="20"/>
        </w:rPr>
        <w:t> </w:t>
      </w:r>
    </w:p>
    <w:p w:rsidR="003E6DB1" w:rsidRPr="00DB1CA5" w:rsidRDefault="003E6DB1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eop"/>
          <w:color w:val="000000"/>
          <w:sz w:val="20"/>
          <w:szCs w:val="20"/>
        </w:rPr>
        <w:t> </w:t>
      </w:r>
    </w:p>
    <w:p w:rsidR="003E6DB1" w:rsidRPr="00DB1CA5" w:rsidRDefault="003E6DB1" w:rsidP="00DB1CA5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normaltextrun1"/>
          <w:color w:val="000000"/>
          <w:sz w:val="20"/>
          <w:szCs w:val="20"/>
        </w:rPr>
        <w:t>Jéssica Aparecida Marques Teixeira Sanches Scervino</w:t>
      </w:r>
      <w:r w:rsidR="00084E6F" w:rsidRPr="00DB1CA5">
        <w:rPr>
          <w:rStyle w:val="eop"/>
          <w:color w:val="000000"/>
          <w:sz w:val="20"/>
          <w:szCs w:val="20"/>
        </w:rPr>
        <w:t xml:space="preserve"> - </w:t>
      </w:r>
      <w:r w:rsidRPr="00DB1CA5">
        <w:rPr>
          <w:rStyle w:val="normaltextrun1"/>
          <w:color w:val="000000"/>
          <w:sz w:val="20"/>
          <w:szCs w:val="20"/>
        </w:rPr>
        <w:t>Diretora Executiva da Atlantis Scervino Sustentáveis LTDA.</w:t>
      </w:r>
      <w:r w:rsidRPr="00DB1CA5">
        <w:rPr>
          <w:rStyle w:val="eop"/>
          <w:color w:val="000000"/>
          <w:sz w:val="20"/>
          <w:szCs w:val="20"/>
        </w:rPr>
        <w:t> </w:t>
      </w:r>
    </w:p>
    <w:p w:rsidR="00084E6F" w:rsidRPr="00DB1CA5" w:rsidRDefault="003E6DB1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eop"/>
          <w:color w:val="000000"/>
          <w:sz w:val="20"/>
          <w:szCs w:val="20"/>
        </w:rPr>
        <w:t> </w:t>
      </w:r>
    </w:p>
    <w:p w:rsidR="003E6DB1" w:rsidRPr="00DB1CA5" w:rsidRDefault="003E6DB1" w:rsidP="00DB1CA5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0"/>
          <w:szCs w:val="20"/>
        </w:rPr>
      </w:pPr>
      <w:proofErr w:type="spellStart"/>
      <w:r w:rsidRPr="00DB1CA5">
        <w:rPr>
          <w:rStyle w:val="normaltextrun1"/>
          <w:color w:val="000000"/>
          <w:sz w:val="20"/>
          <w:szCs w:val="20"/>
        </w:rPr>
        <w:t>Rafaelly</w:t>
      </w:r>
      <w:proofErr w:type="spellEnd"/>
      <w:r w:rsidRPr="00DB1CA5">
        <w:rPr>
          <w:rStyle w:val="normaltextrun1"/>
          <w:color w:val="000000"/>
          <w:sz w:val="20"/>
          <w:szCs w:val="20"/>
        </w:rPr>
        <w:t xml:space="preserve"> Flor Sousa</w:t>
      </w:r>
      <w:r w:rsidR="00E7353A" w:rsidRPr="00DB1CA5">
        <w:rPr>
          <w:rStyle w:val="eop"/>
          <w:color w:val="000000"/>
          <w:sz w:val="20"/>
          <w:szCs w:val="20"/>
        </w:rPr>
        <w:t xml:space="preserve"> - </w:t>
      </w:r>
      <w:r w:rsidRPr="00DB1CA5">
        <w:rPr>
          <w:rStyle w:val="normaltextrun1"/>
          <w:color w:val="000000"/>
          <w:sz w:val="20"/>
          <w:szCs w:val="20"/>
        </w:rPr>
        <w:t>Marketing Digital da Atlantis Scervino Sustentáveis LTDA.</w:t>
      </w:r>
      <w:r w:rsidRPr="00DB1CA5">
        <w:rPr>
          <w:rStyle w:val="eop"/>
          <w:color w:val="000000"/>
          <w:sz w:val="20"/>
          <w:szCs w:val="20"/>
        </w:rPr>
        <w:t> </w:t>
      </w:r>
    </w:p>
    <w:p w:rsidR="003E6DB1" w:rsidRPr="00DB1CA5" w:rsidRDefault="003E6DB1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rStyle w:val="eop"/>
          <w:color w:val="000000"/>
          <w:sz w:val="20"/>
          <w:szCs w:val="20"/>
        </w:rPr>
        <w:t> </w:t>
      </w:r>
    </w:p>
    <w:p w:rsidR="00D235E1" w:rsidRPr="00DB1CA5" w:rsidRDefault="003E6DB1" w:rsidP="00DB1CA5">
      <w:pPr>
        <w:pStyle w:val="paragraph"/>
        <w:numPr>
          <w:ilvl w:val="0"/>
          <w:numId w:val="1"/>
        </w:numPr>
        <w:spacing w:line="360" w:lineRule="auto"/>
        <w:textAlignment w:val="baseline"/>
        <w:rPr>
          <w:rStyle w:val="eop"/>
          <w:sz w:val="20"/>
          <w:szCs w:val="20"/>
        </w:rPr>
      </w:pPr>
      <w:r w:rsidRPr="00DB1CA5">
        <w:rPr>
          <w:rStyle w:val="normaltextrun1"/>
          <w:color w:val="000000"/>
          <w:sz w:val="20"/>
          <w:szCs w:val="20"/>
        </w:rPr>
        <w:t>Thiago Rodrigues Silva</w:t>
      </w:r>
      <w:r w:rsidR="00E7353A" w:rsidRPr="00DB1CA5">
        <w:rPr>
          <w:rStyle w:val="eop"/>
          <w:color w:val="000000"/>
          <w:sz w:val="20"/>
          <w:szCs w:val="20"/>
        </w:rPr>
        <w:t xml:space="preserve"> - </w:t>
      </w:r>
      <w:r w:rsidRPr="00DB1CA5">
        <w:rPr>
          <w:rStyle w:val="normaltextrun1"/>
          <w:color w:val="000000"/>
          <w:sz w:val="20"/>
          <w:szCs w:val="20"/>
        </w:rPr>
        <w:t>Engenheiro de Produção da Atlantis Scervino Sustentáveis LTDA.</w:t>
      </w:r>
      <w:r w:rsidRPr="00DB1CA5">
        <w:rPr>
          <w:rStyle w:val="eop"/>
          <w:color w:val="000000"/>
          <w:sz w:val="20"/>
          <w:szCs w:val="20"/>
        </w:rPr>
        <w:t> </w:t>
      </w:r>
      <w:bookmarkStart w:id="0" w:name="_Toc88644391"/>
    </w:p>
    <w:p w:rsidR="00DB1CA5" w:rsidRDefault="00DB1CA5" w:rsidP="00DB1CA5">
      <w:pPr>
        <w:pStyle w:val="paragraph"/>
        <w:spacing w:line="360" w:lineRule="auto"/>
        <w:textAlignment w:val="baseline"/>
        <w:rPr>
          <w:sz w:val="20"/>
          <w:szCs w:val="20"/>
          <w:highlight w:val="yellow"/>
          <w:u w:val="single"/>
        </w:rPr>
      </w:pPr>
    </w:p>
    <w:p w:rsidR="00E7353A" w:rsidRPr="00DB1CA5" w:rsidRDefault="001024C6" w:rsidP="00DB1CA5">
      <w:pPr>
        <w:pStyle w:val="paragraph"/>
        <w:spacing w:line="360" w:lineRule="auto"/>
        <w:textAlignment w:val="baseline"/>
        <w:rPr>
          <w:sz w:val="20"/>
          <w:szCs w:val="20"/>
        </w:rPr>
      </w:pPr>
      <w:r w:rsidRPr="00DB1CA5">
        <w:rPr>
          <w:sz w:val="20"/>
          <w:szCs w:val="20"/>
          <w:highlight w:val="yellow"/>
          <w:u w:val="single"/>
        </w:rPr>
        <w:t xml:space="preserve">2- </w:t>
      </w:r>
      <w:r w:rsidR="00E7353A" w:rsidRPr="00DB1CA5">
        <w:rPr>
          <w:sz w:val="20"/>
          <w:szCs w:val="20"/>
          <w:highlight w:val="yellow"/>
          <w:u w:val="single"/>
        </w:rPr>
        <w:t>MISSÃO VISÃO E VALORES</w:t>
      </w:r>
      <w:r w:rsidRPr="00DB1CA5">
        <w:rPr>
          <w:sz w:val="20"/>
          <w:szCs w:val="20"/>
          <w:highlight w:val="yellow"/>
          <w:u w:val="single"/>
        </w:rPr>
        <w:t>:</w:t>
      </w:r>
    </w:p>
    <w:bookmarkEnd w:id="0"/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B1C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Missão:</w:t>
      </w:r>
    </w:p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1CA5">
        <w:rPr>
          <w:rFonts w:ascii="Times New Roman" w:hAnsi="Times New Roman" w:cs="Times New Roman"/>
          <w:color w:val="000000" w:themeColor="text1"/>
          <w:sz w:val="20"/>
          <w:szCs w:val="20"/>
        </w:rPr>
        <w:t>Produzir produtos com qualidade, variedade, preço justo, utilizando materiais biodegradáveis, para PETS e também, investimos em móveis e itens de decoração para casas, oferecendo bem-estar, conforto e venustidade aos nossos consumidores, de modo sustentável.</w:t>
      </w:r>
    </w:p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B1C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Visão:</w:t>
      </w:r>
    </w:p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1CA5">
        <w:rPr>
          <w:rFonts w:ascii="Times New Roman" w:hAnsi="Times New Roman" w:cs="Times New Roman"/>
          <w:color w:val="000000" w:themeColor="text1"/>
          <w:sz w:val="20"/>
          <w:szCs w:val="20"/>
        </w:rPr>
        <w:t>Ser reconhecido como melhor indústria sustentável, transformar-se em multinacionais, espalhando produtos de qualidade para o mundo todo, conscientizando a população, da importância da preservação do Meio Ambiente.</w:t>
      </w:r>
    </w:p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Valores:</w:t>
      </w:r>
    </w:p>
    <w:p w:rsidR="00E7353A" w:rsidRPr="00DB1CA5" w:rsidRDefault="00E7353A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E7353A" w:rsidRPr="00DB1CA5" w:rsidSect="00D235E1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Ética;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Disciplina;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lastRenderedPageBreak/>
        <w:t>Respeito;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Responsabilidade;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Comprometimento;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Empatia;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Criatividade;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Humildade;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Satisfação;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Pontualidade;</w:t>
      </w:r>
    </w:p>
    <w:p w:rsidR="00E7353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Serviços de qualidade;</w:t>
      </w:r>
    </w:p>
    <w:p w:rsidR="00E67E9A" w:rsidRPr="00DB1CA5" w:rsidRDefault="00E7353A" w:rsidP="00DB1CA5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  <w:sectPr w:rsidR="00E67E9A" w:rsidRPr="00DB1CA5" w:rsidSect="00DB1CA5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B1CA5">
        <w:rPr>
          <w:rFonts w:ascii="Times New Roman" w:hAnsi="Times New Roman" w:cs="Times New Roman"/>
          <w:sz w:val="20"/>
          <w:szCs w:val="20"/>
        </w:rPr>
        <w:t>Sustentabilidade</w:t>
      </w:r>
      <w:r w:rsidR="00DB1CA5">
        <w:rPr>
          <w:rFonts w:ascii="Times New Roman" w:hAnsi="Times New Roman" w:cs="Times New Roman"/>
          <w:sz w:val="20"/>
          <w:szCs w:val="20"/>
        </w:rPr>
        <w:t>.</w:t>
      </w:r>
    </w:p>
    <w:p w:rsidR="00DB1CA5" w:rsidRDefault="00DB1CA5" w:rsidP="00DB1CA5">
      <w:pPr>
        <w:spacing w:line="360" w:lineRule="auto"/>
        <w:rPr>
          <w:rFonts w:ascii="Times New Roman" w:hAnsi="Times New Roman" w:cs="Times New Roman"/>
          <w:sz w:val="20"/>
          <w:szCs w:val="20"/>
          <w:highlight w:val="yellow"/>
          <w:u w:val="single"/>
        </w:rPr>
        <w:sectPr w:rsidR="00DB1CA5" w:rsidSect="001C3FCF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72354" w:rsidRPr="00DB1CA5" w:rsidRDefault="00A72354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2º PÁGINA: APRESENTAÇÃO DA EMPRESA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>3</w:t>
      </w: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 - CULTURA ORGANIZACIONAL: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Ambiente de trabalho onde todos se sentem livres para serem quem são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Diversidade e inclusão social: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Gênero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Raça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LGBTQIA+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Pessoas com deficiência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  <w:sectPr w:rsidR="009C4033" w:rsidRPr="00DB1CA5" w:rsidSect="001C3FCF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RELATOS DOS NOSSOS COLABORADORES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NÁDIA ABADI GERENTE DE COMPRAS: Ser uma mulher muçulmana e poder estar em um ambiente respeitoso que me enxerga é o que me move. Posso ser e fazer o que acredito dentro e fora da Cia.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JÚLIA AKEMI GERENTE DE MARKETING: Aprendi a gerenciar, colocar a mão na massa, desenvolver competência de liderança, impacto e influencia e tantas outras que venho desenvolvendo cada dia mais.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9C4033" w:rsidRPr="00DB1CA5" w:rsidSect="009C40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B1CA5">
        <w:rPr>
          <w:rFonts w:ascii="Times New Roman" w:hAnsi="Times New Roman" w:cs="Times New Roman"/>
          <w:sz w:val="20"/>
          <w:szCs w:val="20"/>
        </w:rPr>
        <w:t>RAFAEL ALMEIDA OPERAÇÃO E LOGÍSTICA: Costumo falar que a Scervino sempre acreditou mais em mim do que eu mesmo. Unimos nossos esforços entre diferentes times e conseguimos realizar vários projeto</w:t>
      </w:r>
      <w:r w:rsidR="00DB1CA5">
        <w:rPr>
          <w:rFonts w:ascii="Times New Roman" w:hAnsi="Times New Roman" w:cs="Times New Roman"/>
          <w:sz w:val="20"/>
          <w:szCs w:val="20"/>
        </w:rPr>
        <w:t>s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Pr="00DB1CA5">
        <w:rPr>
          <w:rFonts w:ascii="Times New Roman" w:hAnsi="Times New Roman" w:cs="Times New Roman"/>
          <w:sz w:val="20"/>
          <w:szCs w:val="20"/>
          <w:highlight w:val="yellow"/>
        </w:rPr>
        <w:t xml:space="preserve"> – ÁREA PARA NOTÍCIAS (NEWSLETTER)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FAÇA TAMBÉM A SUA PARTE: RECICLE!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B1CA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Reciclar ajuda na conservação de recursos naturais como madeira, água e minerais, reduzindo a necessidade de extração de novas matérias-primas. Os materiais de reciclagem não requerem muita energia para remanufatura em comparação com a conversão de novas matérias-primas em produtos utilizáveis, portanto, gera economia.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Quanto mais reciclar, mais diminuirá os custos com limpeza urbana, além de evitar a poluição reduzindo as emissões de gases de efeito estufa que provocam a mudança climática global, mantendo o Meio Ambiente sustentável para as gerações futuras. 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O processo reciclagem funciona também como Educação Ambiental, envolve a coleta, triagem e processamento dos resíduos. Exemplos de coisas que podem ser recicladas incluem jornais, revistas, caixas de leite, latas de aço, alumínio, garrafas, vidros e frascos plásticos e muitos outros.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Além de favorecer uma atividade rentável gerando novos empregos, a reciclagem reduz a quantidade de resíduos (lixo não reciclável) enviados para aterros sanitários ou depósitos de lixo, prolongando a vida útil desses locais. 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rStyle w:val="Forte"/>
          <w:b w:val="0"/>
          <w:bCs w:val="0"/>
          <w:color w:val="000000"/>
          <w:sz w:val="20"/>
          <w:szCs w:val="20"/>
        </w:rPr>
      </w:pPr>
      <w:r w:rsidRPr="00DB1CA5">
        <w:rPr>
          <w:rStyle w:val="Forte"/>
          <w:b w:val="0"/>
          <w:bCs w:val="0"/>
          <w:caps/>
          <w:color w:val="000000"/>
          <w:spacing w:val="15"/>
          <w:sz w:val="20"/>
          <w:szCs w:val="20"/>
          <w:bdr w:val="none" w:sz="0" w:space="0" w:color="auto" w:frame="1"/>
        </w:rPr>
        <w:t>BENEFÍCIOS DA COMPANHIA DE UM ANIMAL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A interação com os animais reduz a produção de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cortisol</w:t>
      </w:r>
      <w:r w:rsidRPr="00DB1CA5">
        <w:rPr>
          <w:color w:val="000000"/>
          <w:sz w:val="20"/>
          <w:szCs w:val="20"/>
        </w:rPr>
        <w:t>, um hormônio relacionado ao </w:t>
      </w:r>
      <w:hyperlink r:id="rId6" w:tgtFrame="_blank" w:history="1">
        <w:r w:rsidRPr="00DB1CA5">
          <w:rPr>
            <w:rStyle w:val="Hyperlink"/>
            <w:rFonts w:eastAsiaTheme="majorEastAsia"/>
            <w:color w:val="494949"/>
            <w:sz w:val="20"/>
            <w:szCs w:val="20"/>
            <w:bdr w:val="none" w:sz="0" w:space="0" w:color="auto" w:frame="1"/>
          </w:rPr>
          <w:t>estresse</w:t>
        </w:r>
      </w:hyperlink>
      <w:r w:rsidRPr="00DB1CA5">
        <w:rPr>
          <w:color w:val="000000"/>
          <w:sz w:val="20"/>
          <w:szCs w:val="20"/>
        </w:rPr>
        <w:t>, e aumenta a liberação de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endorfina</w:t>
      </w:r>
      <w:r w:rsidRPr="00DB1CA5">
        <w:rPr>
          <w:b/>
          <w:color w:val="000000"/>
          <w:sz w:val="20"/>
          <w:szCs w:val="20"/>
        </w:rPr>
        <w:t> </w:t>
      </w:r>
      <w:r w:rsidRPr="00DB1CA5">
        <w:rPr>
          <w:color w:val="000000"/>
          <w:sz w:val="20"/>
          <w:szCs w:val="20"/>
        </w:rPr>
        <w:t>e</w:t>
      </w:r>
      <w:r w:rsidRPr="00DB1CA5">
        <w:rPr>
          <w:b/>
          <w:color w:val="000000"/>
          <w:sz w:val="20"/>
          <w:szCs w:val="20"/>
        </w:rPr>
        <w:t>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ocitocina</w:t>
      </w:r>
      <w:r w:rsidRPr="00DB1CA5">
        <w:rPr>
          <w:color w:val="000000"/>
          <w:sz w:val="20"/>
          <w:szCs w:val="20"/>
        </w:rPr>
        <w:t xml:space="preserve">, ligados ao prazer. Assim, o apego ao animal de estimação está relacionado ao funcionamento emocional positivo, reduzindo a ansiedade. 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Em relação às melhorias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da saúde física</w:t>
      </w:r>
      <w:r w:rsidRPr="00DB1CA5">
        <w:rPr>
          <w:color w:val="000000"/>
          <w:sz w:val="20"/>
          <w:szCs w:val="20"/>
        </w:rPr>
        <w:t>, tutores de cães, por exemplo, são mais propensos à prática de atividades físicas, reduzindo provavelmente o risco de doenças cardiovasculares.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O som do ronronar, característico dos gatos, é uma forma de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comunicação</w:t>
      </w:r>
      <w:r w:rsidRPr="00DB1CA5">
        <w:rPr>
          <w:b/>
          <w:color w:val="000000"/>
          <w:sz w:val="20"/>
          <w:szCs w:val="20"/>
        </w:rPr>
        <w:t> </w:t>
      </w:r>
      <w:r w:rsidRPr="00DB1CA5">
        <w:rPr>
          <w:color w:val="000000"/>
          <w:sz w:val="20"/>
          <w:szCs w:val="20"/>
        </w:rPr>
        <w:t>com seus tutores. Eles aparecem em momentos de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carinho e amizade</w:t>
      </w:r>
      <w:r w:rsidRPr="00DB1CA5">
        <w:rPr>
          <w:color w:val="000000"/>
          <w:sz w:val="20"/>
          <w:szCs w:val="20"/>
        </w:rPr>
        <w:t>, mas também em estados de incômodo e dor. A frequência sonora do ronronar tem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papel terapêutico</w:t>
      </w:r>
      <w:r w:rsidRPr="00DB1CA5">
        <w:rPr>
          <w:color w:val="000000"/>
          <w:sz w:val="20"/>
          <w:szCs w:val="20"/>
        </w:rPr>
        <w:t> para o animal e para quem esteja com ele. Pesquisas mostram que, além de diminuir o estresse e a ansiedade, o som também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reduz o risco de doenças</w:t>
      </w:r>
      <w:r w:rsidRPr="00DB1CA5">
        <w:rPr>
          <w:color w:val="000000"/>
          <w:sz w:val="20"/>
          <w:szCs w:val="20"/>
        </w:rPr>
        <w:t> cardiovasculares e ajuda a melhorar a função pulmonar de pessoas com problemas respiratórios.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Os benefícios da convivência entre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crianças e animais</w:t>
      </w:r>
      <w:r w:rsidRPr="00DB1CA5">
        <w:rPr>
          <w:color w:val="000000"/>
          <w:sz w:val="20"/>
          <w:szCs w:val="20"/>
        </w:rPr>
        <w:t> não param por aí. Estudos relataram aumento da autoestima, desenvolvimento de habilidades como compreensão de sentimentos e necessidades, empatia e responsabilidade.</w:t>
      </w:r>
    </w:p>
    <w:p w:rsidR="009C4033" w:rsidRPr="00DB1CA5" w:rsidRDefault="009C4033" w:rsidP="00DB1C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0"/>
          <w:szCs w:val="20"/>
        </w:rPr>
      </w:pPr>
      <w:r w:rsidRPr="00DB1CA5">
        <w:rPr>
          <w:color w:val="000000"/>
          <w:sz w:val="20"/>
          <w:szCs w:val="20"/>
        </w:rPr>
        <w:t>Em </w:t>
      </w:r>
      <w:r w:rsidRPr="00DB1CA5">
        <w:rPr>
          <w:rStyle w:val="Forte"/>
          <w:b w:val="0"/>
          <w:color w:val="000000"/>
          <w:sz w:val="20"/>
          <w:szCs w:val="20"/>
          <w:bdr w:val="none" w:sz="0" w:space="0" w:color="auto" w:frame="1"/>
        </w:rPr>
        <w:t>crianças com autismo</w:t>
      </w:r>
      <w:r w:rsidRPr="00DB1CA5">
        <w:rPr>
          <w:color w:val="000000"/>
          <w:sz w:val="20"/>
          <w:szCs w:val="20"/>
        </w:rPr>
        <w:t>, pesquisas mostram que os animais de companhia são estímulos poderosos. Assim, eles podem compensar déficits multissensoriais (por exemplo, diferenças visuais, táteis e auditivas), estimular a linguagem e desenvolver habilidades sociais. 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 xml:space="preserve">3 PÁGINA: BENEFÍCIOS E </w:t>
      </w:r>
      <w:r w:rsidR="00A72354" w:rsidRPr="00DB1CA5">
        <w:rPr>
          <w:rFonts w:ascii="Times New Roman" w:hAnsi="Times New Roman" w:cs="Times New Roman"/>
          <w:b/>
          <w:sz w:val="20"/>
          <w:szCs w:val="20"/>
        </w:rPr>
        <w:t>TREINAMENTO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5 </w:t>
      </w: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>– BENEFÍCIOS:</w:t>
      </w:r>
    </w:p>
    <w:p w:rsidR="009C4033" w:rsidRPr="00DB1CA5" w:rsidRDefault="009C4033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Vale-Refeição;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Vale – Transporte;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Convênio Médico;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Convênio Odontológico;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lastRenderedPageBreak/>
        <w:t>FGTS;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Férias;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13º;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Participação nos Lucros;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Saúde Mental (Programa);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Reembolso Creche;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Cartão Alimentação;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Parcerias;</w:t>
      </w:r>
    </w:p>
    <w:p w:rsidR="009C4033" w:rsidRPr="00DB1CA5" w:rsidRDefault="009C4033" w:rsidP="00DB1CA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  <w:sectPr w:rsidR="009C4033" w:rsidRPr="00DB1CA5" w:rsidSect="00D235E1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B1CA5">
        <w:rPr>
          <w:rFonts w:ascii="Times New Roman" w:hAnsi="Times New Roman" w:cs="Times New Roman"/>
          <w:sz w:val="20"/>
          <w:szCs w:val="20"/>
        </w:rPr>
        <w:t>Café da Manhã.</w:t>
      </w:r>
    </w:p>
    <w:p w:rsidR="00A72354" w:rsidRPr="00DB1CA5" w:rsidRDefault="00A72354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</w:rPr>
        <w:t xml:space="preserve">6 </w:t>
      </w:r>
      <w:r w:rsidRPr="00DB1CA5">
        <w:rPr>
          <w:rFonts w:ascii="Times New Roman" w:hAnsi="Times New Roman" w:cs="Times New Roman"/>
          <w:sz w:val="20"/>
          <w:szCs w:val="20"/>
          <w:highlight w:val="yellow"/>
        </w:rPr>
        <w:t>- TREINAMENTO &amp; DESENVOLVIMENTO:</w:t>
      </w:r>
    </w:p>
    <w:p w:rsidR="00A72354" w:rsidRPr="009E228D" w:rsidRDefault="00A72354" w:rsidP="00DB1CA5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Novos colaboradores passarão por um processo de treinamento presencial e virtual para darem continuidade fora do seu horário de trabalho durante 10 dias.</w:t>
      </w:r>
    </w:p>
    <w:p w:rsidR="00A72354" w:rsidRPr="009E228D" w:rsidRDefault="00A72354" w:rsidP="00DB1CA5">
      <w:pPr>
        <w:numPr>
          <w:ilvl w:val="0"/>
          <w:numId w:val="5"/>
        </w:numPr>
        <w:spacing w:before="100" w:beforeAutospacing="1" w:after="100" w:afterAutospacing="1" w:line="360" w:lineRule="auto"/>
        <w:ind w:left="84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Fornecimento de material EAD relacionado a ao seu setor;</w:t>
      </w:r>
    </w:p>
    <w:p w:rsidR="00A72354" w:rsidRPr="009E228D" w:rsidRDefault="00A72354" w:rsidP="00DB1CA5">
      <w:pPr>
        <w:numPr>
          <w:ilvl w:val="0"/>
          <w:numId w:val="5"/>
        </w:numPr>
        <w:spacing w:before="100" w:beforeAutospacing="1" w:after="100" w:afterAutospacing="1" w:line="360" w:lineRule="auto"/>
        <w:ind w:left="84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Acompanhamento pelo diretor do setor ou responsável no momento;</w:t>
      </w:r>
    </w:p>
    <w:p w:rsidR="00A72354" w:rsidRPr="009E228D" w:rsidRDefault="00A72354" w:rsidP="00DB1CA5">
      <w:pPr>
        <w:numPr>
          <w:ilvl w:val="0"/>
          <w:numId w:val="5"/>
        </w:numPr>
        <w:spacing w:before="100" w:beforeAutospacing="1" w:after="100" w:afterAutospacing="1" w:line="360" w:lineRule="auto"/>
        <w:ind w:left="84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Desempenho;</w:t>
      </w:r>
    </w:p>
    <w:p w:rsidR="00A72354" w:rsidRPr="009E228D" w:rsidRDefault="00A72354" w:rsidP="00DB1CA5">
      <w:pPr>
        <w:numPr>
          <w:ilvl w:val="0"/>
          <w:numId w:val="5"/>
        </w:numPr>
        <w:spacing w:before="100" w:beforeAutospacing="1" w:after="100" w:afterAutospacing="1" w:line="360" w:lineRule="auto"/>
        <w:ind w:left="84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Planejamento futuro;</w:t>
      </w:r>
    </w:p>
    <w:p w:rsidR="00A72354" w:rsidRPr="00DB1CA5" w:rsidRDefault="00A72354" w:rsidP="00DB1CA5">
      <w:pPr>
        <w:numPr>
          <w:ilvl w:val="0"/>
          <w:numId w:val="5"/>
        </w:numPr>
        <w:spacing w:before="100" w:beforeAutospacing="1" w:after="100" w:afterAutospacing="1" w:line="360" w:lineRule="auto"/>
        <w:ind w:left="84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E228D">
        <w:rPr>
          <w:rFonts w:ascii="Times New Roman" w:eastAsia="Times New Roman" w:hAnsi="Times New Roman" w:cs="Times New Roman"/>
          <w:sz w:val="20"/>
          <w:szCs w:val="20"/>
          <w:lang w:eastAsia="pt-BR"/>
        </w:rPr>
        <w:t>Metas.</w:t>
      </w:r>
    </w:p>
    <w:p w:rsidR="00DB1CA5" w:rsidRDefault="00DB1CA5" w:rsidP="00DB1CA5">
      <w:pPr>
        <w:tabs>
          <w:tab w:val="left" w:pos="3206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  <w:sectPr w:rsidR="00DB1CA5" w:rsidSect="00D235E1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C3FCF" w:rsidRPr="00DB1CA5" w:rsidRDefault="00A72354" w:rsidP="00DB1CA5">
      <w:pPr>
        <w:tabs>
          <w:tab w:val="left" w:pos="3206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  <w:sectPr w:rsidR="001C3FCF" w:rsidRPr="00DB1CA5" w:rsidSect="00DB1CA5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B1CA5">
        <w:rPr>
          <w:rFonts w:ascii="Times New Roman" w:hAnsi="Times New Roman" w:cs="Times New Roman"/>
          <w:b/>
          <w:sz w:val="20"/>
          <w:szCs w:val="20"/>
        </w:rPr>
        <w:t>4º PÁGINA: VAGAS E LINK</w:t>
      </w:r>
    </w:p>
    <w:p w:rsidR="001C3FCF" w:rsidRPr="00DB1CA5" w:rsidRDefault="00A72354" w:rsidP="00DB1CA5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7 </w:t>
      </w:r>
      <w:r w:rsidR="001024C6"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- </w:t>
      </w:r>
      <w:r w:rsidR="001C3FCF" w:rsidRPr="00DB1CA5">
        <w:rPr>
          <w:rFonts w:ascii="Times New Roman" w:hAnsi="Times New Roman" w:cs="Times New Roman"/>
          <w:sz w:val="20"/>
          <w:szCs w:val="20"/>
          <w:highlight w:val="yellow"/>
          <w:u w:val="single"/>
        </w:rPr>
        <w:t>ÁREA PARA CARREIRAS E DIVULGAÇÃO DE VAGAS:</w:t>
      </w:r>
    </w:p>
    <w:p w:rsidR="001024C6" w:rsidRPr="00DB1CA5" w:rsidRDefault="001024C6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FAÇA PARTE DO NOSSO TIME</w:t>
      </w:r>
    </w:p>
    <w:p w:rsidR="001024C6" w:rsidRPr="00DB1CA5" w:rsidRDefault="001024C6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Além de nos preocupar com todo o nosso ecossistema de atuação, queremos transformar o mundo em um lugar melhor. Incentivamos o aprendizado contínuo e a coragem para mudar nosso planeta. E aí, o que acha de fazer parte do futuro com a gente?</w:t>
      </w:r>
    </w:p>
    <w:p w:rsidR="001024C6" w:rsidRPr="00DB1CA5" w:rsidRDefault="001024C6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CONHEÇA ALGUMAS DAS NOSSAS ÁREAS</w:t>
      </w:r>
    </w:p>
    <w:p w:rsidR="00A72354" w:rsidRPr="00DB1CA5" w:rsidRDefault="001024C6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VAGAS</w:t>
      </w:r>
      <w:r w:rsidRPr="00DB1CA5">
        <w:rPr>
          <w:rFonts w:ascii="Times New Roman" w:hAnsi="Times New Roman" w:cs="Times New Roman"/>
          <w:sz w:val="20"/>
          <w:szCs w:val="20"/>
        </w:rPr>
        <w:t>:</w:t>
      </w:r>
      <w:r w:rsidR="00A72354" w:rsidRPr="00DB1C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24C6" w:rsidRPr="00DB1CA5" w:rsidRDefault="001024C6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Explore nossas oportunidades e se inscreva para fazer parte do time!</w:t>
      </w:r>
    </w:p>
    <w:p w:rsidR="0019516A" w:rsidRPr="00DB1CA5" w:rsidRDefault="0019516A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A</w:t>
      </w:r>
      <w:r w:rsidR="007D42C5" w:rsidRPr="00DB1CA5">
        <w:rPr>
          <w:rFonts w:ascii="Times New Roman" w:hAnsi="Times New Roman" w:cs="Times New Roman"/>
          <w:b/>
          <w:sz w:val="20"/>
          <w:szCs w:val="20"/>
        </w:rPr>
        <w:t>NALISTA AMBIENTAL</w:t>
      </w:r>
    </w:p>
    <w:p w:rsidR="00DB1CA5" w:rsidRDefault="00DB1CA5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DB1CA5" w:rsidSect="00DB1CA5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7D42C5" w:rsidRPr="00DB1CA5" w:rsidRDefault="007D42C5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Logística</w:t>
      </w:r>
      <w:r w:rsidRPr="00DB1C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</w:p>
    <w:p w:rsidR="00DB1CA5" w:rsidRDefault="00DB1CA5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  <w:sectPr w:rsidR="00DB1CA5" w:rsidSect="00DB1CA5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7D42C5" w:rsidRPr="00DB1CA5" w:rsidRDefault="007D42C5" w:rsidP="00DB1CA5">
      <w:pPr>
        <w:spacing w:line="36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lastRenderedPageBreak/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Administrar processos para obtenção de licenças e autorizações ambientais municipal, estadual e federal;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Elaborar diagnósticos, pareceres e relatórios de controle para os órgãos ambientais;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Realizar o atendimento aos agentes de fiscalização;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Ministrar treinamentos e desenvolver os programas de educação ambiental;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Conhecimento da ISO 14000 e suas premissas (aspecto + impacto + desdobramentos) - vivência e implantação (participação direta) na ISO 14001 e auditorias internas e externas.</w:t>
      </w:r>
    </w:p>
    <w:p w:rsidR="007D42C5" w:rsidRPr="00DB1CA5" w:rsidRDefault="007D42C5" w:rsidP="00DB1CA5">
      <w:pPr>
        <w:spacing w:line="36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Administrar processos para obtenção de licenças e autorizações ambientais municipal, estadual e federal;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Elaborar diagnósticos, pareceres e relatórios de controle para os órgãos ambientais;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Realizar o atendimento aos agentes de fiscalização;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Ministrar treinamentos e desenvolver os programas de educação ambiental;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Conhecimento da ISO 14000 e suas premissas (aspecto + impacto + desdobramentos) - vivência e implantação (participação direta) na ISO 14001 e auditorias internas e externas.</w:t>
      </w:r>
    </w:p>
    <w:p w:rsidR="007D42C5" w:rsidRPr="00DB1CA5" w:rsidRDefault="007D42C5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AUXILIAR DE LOGÍSTICA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Logística 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474747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474747"/>
          <w:sz w:val="20"/>
          <w:szCs w:val="20"/>
          <w:lang w:eastAsia="pt-BR"/>
        </w:rPr>
        <w:t>Profissional responsável pelo planejamento, organização e execução do armazenamento de mercadorias desde o ponto de origem até o destino. O objetivo do auxiliar logístico é assegurar que os requisitos do cliente sejam atendidos de maneira oportuna e econômica, adequando processos e prazos.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Escolaridade Mínima: Ensino Médio (2º Grau)</w:t>
      </w:r>
    </w:p>
    <w:p w:rsidR="0063547F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SUPERVISOR DE TRANSPORTE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Logística 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Controle de rotinas administrativas;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Gestão de pessoas e gestão de indicadores;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Responder pelo processo de descarregamento e carregamento do material para destino/parceiro ou motorista, bem como os processos de entrada/saída, e separação por destino e rotas de entregas, a fim de garantir o SLA de expedição/entrega acordados com o cliente; S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Supervisionar a operação Cross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Docking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 - Entrega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door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to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door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, garantindo o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SLA's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 através de um completo controle da entrada da carga primária (números de volumes expedidos pelo cliente versus conferidos pela equipe), pelo processo de conferência, roteirização e expedição diária;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Monitorar todos os processos de prestação de contas, controle e lançamentos dos canhotos de comprovante de entregas, emissão de relatórios diários conforme programação, acompanhamento dos insucessos das entregas e </w:t>
      </w:r>
      <w:proofErr w:type="spellStart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report</w:t>
      </w:r>
      <w:proofErr w:type="spellEnd"/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 xml:space="preserve"> solicitados pelo cliente.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Ensino Superior completo (logística, Administração ou Engenharia)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  <w:t>Desejável pós-graduação.</w:t>
      </w:r>
    </w:p>
    <w:p w:rsidR="0063547F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AUXILIAR ADMINISTRATIVO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lastRenderedPageBreak/>
        <w:t>ÁREA: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Administrativo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Recebimento de documentos e correspondências, assim como sua organização;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br/>
        <w:t>Digitação de documentos;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br/>
        <w:t>Elaboração e preenchimento de planilhas de controle interno.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br/>
        <w:t>Agendamento de salas para reuniões;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br/>
        <w:t>Auxílio ao departamento financeiro com o controle de notas.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Ensino médio completo</w:t>
      </w:r>
    </w:p>
    <w:p w:rsidR="0063547F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ASSISTENTE DE TREINAMENTO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Administrativo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 xml:space="preserve">Elaborar e ministrar treinamento; </w:t>
      </w:r>
      <w:r w:rsidR="00D235E1"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O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rganizar o local dos treinamentos, preparando todos os recursos necessários para o instrutor e treinando;</w:t>
      </w:r>
      <w:r w:rsidR="00D235E1"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 xml:space="preserve"> 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Preparar material didático; Separar os materiais utilizados nos treinamentos;</w:t>
      </w:r>
      <w:r w:rsidR="00D235E1"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 xml:space="preserve"> 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Organizar o café para os participantes;</w:t>
      </w:r>
      <w:r w:rsidR="00D235E1"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 xml:space="preserve"> </w:t>
      </w:r>
      <w:r w:rsidRPr="00DB1CA5">
        <w:rPr>
          <w:rFonts w:ascii="Times New Roman" w:eastAsia="Times New Roman" w:hAnsi="Times New Roman" w:cs="Times New Roman"/>
          <w:color w:val="2C2D2D"/>
          <w:sz w:val="20"/>
          <w:szCs w:val="20"/>
          <w:lang w:eastAsia="pt-BR"/>
        </w:rPr>
        <w:t>Fazer controle de presença e de treinamentos ministrados.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Ensino médio completo</w:t>
      </w:r>
    </w:p>
    <w:p w:rsidR="0063547F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ASSISTENTE ADMINISTRATIVO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b/>
          <w:sz w:val="20"/>
          <w:szCs w:val="20"/>
        </w:rPr>
        <w:tab/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Administrativo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Dar suporte administrativo para a área;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Controle de contas;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Atendimento aos colaboradores;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Interface com a contabilidade externa;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Realizar processo de admissão, demissão e controle de férias;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Controle e emissão de boletos.</w:t>
      </w:r>
    </w:p>
    <w:p w:rsidR="00D235E1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Especialização em Administração - Administração Geral</w:t>
      </w:r>
    </w:p>
    <w:p w:rsidR="00A72354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b/>
          <w:sz w:val="20"/>
          <w:szCs w:val="20"/>
        </w:rPr>
        <w:t>EMBALADOR, A MÁQUINA</w:t>
      </w:r>
      <w:r w:rsidR="00A72354"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3547F" w:rsidRPr="00DB1CA5" w:rsidRDefault="0063547F" w:rsidP="00DB1CA5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</w:rPr>
        <w:t>ÁREA: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Industrial</w:t>
      </w:r>
    </w:p>
    <w:p w:rsidR="0063547F" w:rsidRPr="00DB1CA5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ATRIBUIÇÕES: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Ajudante de ensacador, a máquina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Empacotador, a máquina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Lacrador de embalagens, a máquina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Operador de embalagem, a máquina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Operador de máquina de embalar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>Operador de máquina de embrulhar</w:t>
      </w:r>
      <w:r w:rsidRPr="00DB1CA5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br/>
        <w:t xml:space="preserve">Operador de máquina de empacotar </w:t>
      </w:r>
    </w:p>
    <w:p w:rsidR="001024C6" w:rsidRDefault="0063547F" w:rsidP="00DB1CA5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DB1CA5">
        <w:rPr>
          <w:rFonts w:ascii="Times New Roman" w:hAnsi="Times New Roman" w:cs="Times New Roman"/>
          <w:sz w:val="20"/>
          <w:szCs w:val="20"/>
        </w:rPr>
        <w:t>FORMAÇÃO:</w:t>
      </w:r>
      <w:r w:rsidRPr="00DB1C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B1CA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Ensino médio completo</w:t>
      </w:r>
    </w:p>
    <w:p w:rsidR="001024C6" w:rsidRPr="00DB1CA5" w:rsidRDefault="00A72354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1CA5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 xml:space="preserve">8 </w:t>
      </w:r>
      <w:r w:rsidR="001024C6" w:rsidRPr="00DB1CA5">
        <w:rPr>
          <w:rFonts w:ascii="Times New Roman" w:hAnsi="Times New Roman" w:cs="Times New Roman"/>
          <w:sz w:val="20"/>
          <w:szCs w:val="20"/>
          <w:highlight w:val="yellow"/>
        </w:rPr>
        <w:t>- LINK PARA REDES SOCIAIS:</w:t>
      </w:r>
    </w:p>
    <w:p w:rsidR="001024C6" w:rsidRPr="00DB1CA5" w:rsidRDefault="001024C6" w:rsidP="00DB1CA5">
      <w:pPr>
        <w:pStyle w:val="paragraph"/>
        <w:spacing w:line="360" w:lineRule="auto"/>
        <w:rPr>
          <w:rFonts w:eastAsia="Arial"/>
          <w:b/>
          <w:bCs/>
          <w:color w:val="202124"/>
          <w:sz w:val="20"/>
          <w:szCs w:val="20"/>
        </w:rPr>
      </w:pPr>
      <w:r w:rsidRPr="00DB1CA5">
        <w:rPr>
          <w:rFonts w:eastAsia="Arial"/>
          <w:bCs/>
          <w:color w:val="202124"/>
          <w:sz w:val="20"/>
          <w:szCs w:val="20"/>
        </w:rPr>
        <w:t>E-mail:</w:t>
      </w:r>
      <w:r w:rsidRPr="00DB1CA5">
        <w:rPr>
          <w:rFonts w:eastAsia="Arial"/>
          <w:b/>
          <w:bCs/>
          <w:color w:val="202124"/>
          <w:sz w:val="20"/>
          <w:szCs w:val="20"/>
        </w:rPr>
        <w:t xml:space="preserve"> </w:t>
      </w:r>
      <w:r w:rsidRPr="00DB1CA5">
        <w:rPr>
          <w:rFonts w:eastAsia="Arial"/>
          <w:color w:val="202124"/>
          <w:sz w:val="20"/>
          <w:szCs w:val="20"/>
        </w:rPr>
        <w:t>atlantisscervinosustentaveis@gmail.com</w:t>
      </w:r>
    </w:p>
    <w:p w:rsidR="001024C6" w:rsidRPr="00DB1CA5" w:rsidRDefault="001024C6" w:rsidP="00DB1CA5">
      <w:pPr>
        <w:pStyle w:val="paragraph"/>
        <w:spacing w:line="360" w:lineRule="auto"/>
        <w:rPr>
          <w:rFonts w:eastAsia="Arial"/>
          <w:color w:val="202124"/>
          <w:sz w:val="20"/>
          <w:szCs w:val="20"/>
        </w:rPr>
      </w:pPr>
      <w:r w:rsidRPr="00DB1CA5">
        <w:rPr>
          <w:rFonts w:eastAsia="Arial"/>
          <w:bCs/>
          <w:color w:val="202124"/>
          <w:sz w:val="20"/>
          <w:szCs w:val="20"/>
        </w:rPr>
        <w:t>Facebook:</w:t>
      </w:r>
      <w:r w:rsidRPr="00DB1CA5">
        <w:rPr>
          <w:rFonts w:eastAsia="Arial"/>
          <w:b/>
          <w:bCs/>
          <w:color w:val="202124"/>
          <w:sz w:val="20"/>
          <w:szCs w:val="20"/>
        </w:rPr>
        <w:t xml:space="preserve"> </w:t>
      </w:r>
      <w:r w:rsidRPr="00DB1CA5">
        <w:rPr>
          <w:rFonts w:eastAsia="Arial"/>
          <w:color w:val="202124"/>
          <w:sz w:val="20"/>
          <w:szCs w:val="20"/>
        </w:rPr>
        <w:t>@atlantisscervino</w:t>
      </w:r>
    </w:p>
    <w:p w:rsidR="001024C6" w:rsidRPr="00DB1CA5" w:rsidRDefault="001024C6" w:rsidP="00DB1CA5">
      <w:pPr>
        <w:pStyle w:val="paragraph"/>
        <w:spacing w:line="360" w:lineRule="auto"/>
        <w:rPr>
          <w:b/>
          <w:bCs/>
          <w:color w:val="202124"/>
          <w:sz w:val="20"/>
          <w:szCs w:val="20"/>
        </w:rPr>
      </w:pPr>
      <w:r w:rsidRPr="00DB1CA5">
        <w:rPr>
          <w:rFonts w:eastAsia="Arial"/>
          <w:bCs/>
          <w:color w:val="202124"/>
          <w:sz w:val="20"/>
          <w:szCs w:val="20"/>
        </w:rPr>
        <w:t xml:space="preserve">Instagram: </w:t>
      </w:r>
      <w:r w:rsidRPr="00DB1CA5">
        <w:rPr>
          <w:rFonts w:eastAsia="Arial"/>
          <w:color w:val="202124"/>
          <w:sz w:val="20"/>
          <w:szCs w:val="20"/>
        </w:rPr>
        <w:t>@scervinoltda</w:t>
      </w:r>
    </w:p>
    <w:p w:rsidR="00AB6F87" w:rsidRPr="00DB1CA5" w:rsidRDefault="00AB6F87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235E1" w:rsidRPr="00DB1CA5" w:rsidRDefault="00D235E1" w:rsidP="00DB1C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D235E1" w:rsidRPr="00DB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5A21"/>
    <w:multiLevelType w:val="hybridMultilevel"/>
    <w:tmpl w:val="47A6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87B84"/>
    <w:multiLevelType w:val="hybridMultilevel"/>
    <w:tmpl w:val="AB62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F3B78"/>
    <w:multiLevelType w:val="hybridMultilevel"/>
    <w:tmpl w:val="6A4A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33FC"/>
    <w:multiLevelType w:val="hybridMultilevel"/>
    <w:tmpl w:val="F4527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1DDF"/>
    <w:multiLevelType w:val="multilevel"/>
    <w:tmpl w:val="39C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43E71"/>
    <w:multiLevelType w:val="hybridMultilevel"/>
    <w:tmpl w:val="8C0886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B1"/>
    <w:rsid w:val="00084E6F"/>
    <w:rsid w:val="001024C6"/>
    <w:rsid w:val="0019516A"/>
    <w:rsid w:val="001C3FCF"/>
    <w:rsid w:val="002203EC"/>
    <w:rsid w:val="0025141A"/>
    <w:rsid w:val="003E6DB1"/>
    <w:rsid w:val="004C5A8F"/>
    <w:rsid w:val="0063547F"/>
    <w:rsid w:val="007D42C5"/>
    <w:rsid w:val="009C4033"/>
    <w:rsid w:val="009E228D"/>
    <w:rsid w:val="00A72354"/>
    <w:rsid w:val="00AA230C"/>
    <w:rsid w:val="00AB6F87"/>
    <w:rsid w:val="00D235E1"/>
    <w:rsid w:val="00DB1CA5"/>
    <w:rsid w:val="00E67E9A"/>
    <w:rsid w:val="00E7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189D"/>
  <w15:chartTrackingRefBased/>
  <w15:docId w15:val="{D77CD5ED-7498-43DB-9F07-A66D6EF8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5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E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1">
    <w:name w:val="normaltextrun1"/>
    <w:basedOn w:val="Fontepargpadro"/>
    <w:rsid w:val="003E6DB1"/>
  </w:style>
  <w:style w:type="character" w:customStyle="1" w:styleId="eop">
    <w:name w:val="eop"/>
    <w:basedOn w:val="Fontepargpadro"/>
    <w:rsid w:val="003E6DB1"/>
  </w:style>
  <w:style w:type="character" w:customStyle="1" w:styleId="Ttulo1Char">
    <w:name w:val="Título 1 Char"/>
    <w:basedOn w:val="Fontepargpadro"/>
    <w:link w:val="Ttulo1"/>
    <w:uiPriority w:val="9"/>
    <w:rsid w:val="00E7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735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5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19516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95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uchazh.clicrbs.com.br/ultimas-noticias/tag/estres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20AC-F8AD-4BDA-975B-56E5B7DE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1752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APARECIDA MARQUES TEIXEIRA SANCHES SCERVINO</dc:creator>
  <cp:keywords/>
  <dc:description/>
  <cp:lastModifiedBy>JESSICA APARECIDA MARQUES TEIXEIRA SANCHES SCERVINO</cp:lastModifiedBy>
  <cp:revision>3</cp:revision>
  <dcterms:created xsi:type="dcterms:W3CDTF">2022-04-18T11:25:00Z</dcterms:created>
  <dcterms:modified xsi:type="dcterms:W3CDTF">2022-04-18T14:11:00Z</dcterms:modified>
</cp:coreProperties>
</file>