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1E" w:rsidRPr="0089691E" w:rsidRDefault="0089691E" w:rsidP="00913D3D">
      <w:pPr>
        <w:pStyle w:val="MiddleNormal"/>
      </w:pPr>
      <w:r w:rsidRPr="0089691E">
        <w:t>Universitatea Tehnică a Moldovei</w:t>
      </w:r>
    </w:p>
    <w:p w:rsidR="0089691E" w:rsidRPr="0089691E" w:rsidRDefault="0089691E" w:rsidP="00913D3D">
      <w:pPr>
        <w:pStyle w:val="MiddleNormal"/>
      </w:pPr>
      <w:r w:rsidRPr="0089691E">
        <w:t>Facultatea Calculatoare, Informatică și Microelectronică</w:t>
      </w:r>
    </w:p>
    <w:p w:rsidR="0089691E" w:rsidRPr="0089691E" w:rsidRDefault="0089691E" w:rsidP="00913D3D">
      <w:pPr>
        <w:pStyle w:val="MiddleNormal"/>
      </w:pPr>
      <w:r w:rsidRPr="0089691E">
        <w:t>Departamentul Ingineria Software și Automatică</w:t>
      </w:r>
    </w:p>
    <w:p w:rsidR="0089691E" w:rsidRPr="0089691E" w:rsidRDefault="0089691E" w:rsidP="00913D3D"/>
    <w:p w:rsidR="0089691E" w:rsidRPr="0089691E" w:rsidRDefault="0089691E" w:rsidP="00913D3D"/>
    <w:p w:rsidR="0089691E" w:rsidRDefault="0089691E" w:rsidP="00913D3D"/>
    <w:p w:rsidR="004A276B" w:rsidRDefault="004B01E6" w:rsidP="004B01E6">
      <w:pPr>
        <w:pStyle w:val="Title"/>
      </w:pPr>
      <w:r w:rsidRPr="004B01E6">
        <w:t>Raport</w:t>
      </w:r>
    </w:p>
    <w:p w:rsidR="004A276B" w:rsidRDefault="004A276B" w:rsidP="00913D3D"/>
    <w:p w:rsidR="00632B88" w:rsidRPr="0089691E" w:rsidRDefault="00632B88" w:rsidP="00913D3D"/>
    <w:p w:rsidR="0089691E" w:rsidRPr="0089691E" w:rsidRDefault="0089691E" w:rsidP="00913D3D"/>
    <w:p w:rsidR="0089691E" w:rsidRPr="004A62B3" w:rsidRDefault="001C55D2" w:rsidP="004A276B">
      <w:pPr>
        <w:pStyle w:val="Titlu"/>
        <w:rPr>
          <w:lang w:val="ro-RO"/>
        </w:rPr>
      </w:pPr>
      <w:r>
        <w:t xml:space="preserve">Tema : </w:t>
      </w:r>
      <w:r w:rsidR="00D242F5">
        <w:rPr>
          <w:lang w:val="en-US"/>
        </w:rPr>
        <w:t>Realizarea diagramelor</w:t>
      </w:r>
      <w:r w:rsidR="00A3035B" w:rsidRPr="00A3035B">
        <w:rPr>
          <w:lang w:val="en-US"/>
        </w:rPr>
        <w:t xml:space="preserve"> de </w:t>
      </w:r>
      <w:r w:rsidR="004A62B3" w:rsidRPr="0001755B">
        <w:rPr>
          <w:rFonts w:cs="Times New Roman"/>
        </w:rPr>
        <w:t>plasare</w:t>
      </w:r>
      <w:r w:rsidR="004A62B3">
        <w:rPr>
          <w:rFonts w:cs="Times New Roman"/>
        </w:rPr>
        <w:t xml:space="preserve"> </w:t>
      </w:r>
      <w:r w:rsidR="004A62B3">
        <w:rPr>
          <w:rFonts w:cs="Times New Roman"/>
          <w:lang w:val="ro-RO"/>
        </w:rPr>
        <w:t xml:space="preserve">și </w:t>
      </w:r>
      <w:r w:rsidR="004A62B3">
        <w:rPr>
          <w:rFonts w:cs="Times New Roman"/>
        </w:rPr>
        <w:t>diagramelor</w:t>
      </w:r>
      <w:r w:rsidR="004A62B3" w:rsidRPr="0001755B">
        <w:rPr>
          <w:rFonts w:cs="Times New Roman"/>
        </w:rPr>
        <w:t xml:space="preserve"> de componente</w:t>
      </w:r>
    </w:p>
    <w:p w:rsidR="0089691E" w:rsidRDefault="0089691E" w:rsidP="00913D3D"/>
    <w:p w:rsidR="004A276B" w:rsidRDefault="004A276B" w:rsidP="00913D3D"/>
    <w:p w:rsidR="00632B88" w:rsidRDefault="00632B88" w:rsidP="00913D3D"/>
    <w:p w:rsidR="0089691E" w:rsidRPr="0089691E" w:rsidRDefault="0089691E" w:rsidP="00913D3D"/>
    <w:p w:rsidR="0089691E" w:rsidRPr="0089691E" w:rsidRDefault="0089691E" w:rsidP="00913D3D">
      <w:pPr>
        <w:pStyle w:val="MiddleNormal"/>
      </w:pPr>
      <w:r w:rsidRPr="0089691E">
        <w:t xml:space="preserve">la Lucrarea de laborator nr. </w:t>
      </w:r>
      <w:r w:rsidR="005D439B">
        <w:t>7</w:t>
      </w:r>
    </w:p>
    <w:p w:rsidR="0089691E" w:rsidRPr="0089691E" w:rsidRDefault="0089691E" w:rsidP="00913D3D">
      <w:pPr>
        <w:pStyle w:val="MiddleNormal"/>
      </w:pPr>
      <w:r w:rsidRPr="0089691E">
        <w:t xml:space="preserve">la disciplina </w:t>
      </w:r>
      <w:r>
        <w:t>Analiza și Modelarea Obiect Orient</w:t>
      </w:r>
      <w:r w:rsidR="00913D3D">
        <w:t>ă</w:t>
      </w:r>
    </w:p>
    <w:p w:rsidR="0089691E" w:rsidRPr="0089691E" w:rsidRDefault="0089691E" w:rsidP="00913D3D"/>
    <w:p w:rsidR="0089691E" w:rsidRDefault="0089691E" w:rsidP="00913D3D"/>
    <w:p w:rsidR="00632B88" w:rsidRDefault="00632B88" w:rsidP="00913D3D"/>
    <w:p w:rsidR="00632B88" w:rsidRPr="0089691E" w:rsidRDefault="00632B88" w:rsidP="00913D3D"/>
    <w:p w:rsidR="0089691E" w:rsidRPr="0089691E" w:rsidRDefault="0089691E" w:rsidP="00913D3D"/>
    <w:p w:rsidR="004A276B" w:rsidRDefault="004A276B" w:rsidP="004A276B">
      <w:pPr>
        <w:pStyle w:val="RightNormal"/>
      </w:pPr>
      <w:r>
        <w:t>Studentul gr. TI-173: Heghea Nicolae</w:t>
      </w:r>
    </w:p>
    <w:p w:rsidR="004A276B" w:rsidRDefault="004A276B" w:rsidP="004A276B">
      <w:pPr>
        <w:jc w:val="right"/>
      </w:pPr>
      <w:r>
        <w:t>Conducător: lector universitar, Sava Nina</w:t>
      </w:r>
    </w:p>
    <w:p w:rsidR="004A276B" w:rsidRDefault="004A276B" w:rsidP="00960BC3">
      <w:pPr>
        <w:jc w:val="right"/>
      </w:pPr>
      <w:r>
        <w:t>lector universitar,</w:t>
      </w:r>
      <w:r w:rsidR="00960BC3">
        <w:t xml:space="preserve"> </w:t>
      </w:r>
      <w:r>
        <w:t>Melnic Radu</w:t>
      </w:r>
    </w:p>
    <w:p w:rsidR="0089691E" w:rsidRDefault="0089691E" w:rsidP="004A276B">
      <w:r>
        <w:br w:type="page"/>
      </w:r>
    </w:p>
    <w:p w:rsidR="0089691E" w:rsidRDefault="001570D6" w:rsidP="00035ACF">
      <w:pPr>
        <w:pStyle w:val="Heading1"/>
      </w:pPr>
      <w:r w:rsidRPr="004A276B">
        <w:lastRenderedPageBreak/>
        <w:t>Scopul</w:t>
      </w:r>
      <w:r>
        <w:t xml:space="preserve"> :</w:t>
      </w:r>
    </w:p>
    <w:p w:rsidR="00902925" w:rsidRDefault="000E55EF" w:rsidP="00646C5A">
      <w:pPr>
        <w:ind w:firstLine="720"/>
        <w:jc w:val="both"/>
      </w:pPr>
      <w:r w:rsidRPr="000E55EF">
        <w:t xml:space="preserve">Studierea și modelarea </w:t>
      </w:r>
      <w:r w:rsidR="00F321F6">
        <w:rPr>
          <w:lang w:val="en-US"/>
        </w:rPr>
        <w:t>diagramelor</w:t>
      </w:r>
      <w:r w:rsidR="00F321F6" w:rsidRPr="00A3035B">
        <w:rPr>
          <w:lang w:val="en-US"/>
        </w:rPr>
        <w:t xml:space="preserve"> de </w:t>
      </w:r>
      <w:r w:rsidR="00F321F6" w:rsidRPr="0001755B">
        <w:rPr>
          <w:rFonts w:cs="Times New Roman"/>
        </w:rPr>
        <w:t>plasare</w:t>
      </w:r>
      <w:r w:rsidR="00F321F6">
        <w:rPr>
          <w:rFonts w:cs="Times New Roman"/>
        </w:rPr>
        <w:t xml:space="preserve"> </w:t>
      </w:r>
      <w:r w:rsidR="00F321F6">
        <w:rPr>
          <w:rFonts w:cs="Times New Roman"/>
          <w:lang w:val="ro-RO"/>
        </w:rPr>
        <w:t xml:space="preserve">și </w:t>
      </w:r>
      <w:r w:rsidR="00F321F6">
        <w:rPr>
          <w:rFonts w:cs="Times New Roman"/>
        </w:rPr>
        <w:t>diagramelor</w:t>
      </w:r>
      <w:r w:rsidR="00F321F6" w:rsidRPr="0001755B">
        <w:rPr>
          <w:rFonts w:cs="Times New Roman"/>
        </w:rPr>
        <w:t xml:space="preserve"> de componente</w:t>
      </w:r>
      <w:r w:rsidR="00F321F6" w:rsidRPr="000E55EF">
        <w:t xml:space="preserve"> </w:t>
      </w:r>
      <w:r w:rsidRPr="000E55EF">
        <w:t>pentru un sistem de aplicații cu ajutorul Enterprise Arhitect.</w:t>
      </w:r>
    </w:p>
    <w:p w:rsidR="000E55EF" w:rsidRDefault="000E55EF" w:rsidP="00F321F6"/>
    <w:p w:rsidR="00F321F6" w:rsidRDefault="00F321F6" w:rsidP="00E30A6F">
      <w:pPr>
        <w:jc w:val="both"/>
      </w:pPr>
    </w:p>
    <w:p w:rsidR="00296AD5" w:rsidRDefault="00296AD5" w:rsidP="00296AD5">
      <w:pPr>
        <w:pStyle w:val="Heading1"/>
      </w:pPr>
      <w:r w:rsidRPr="00296AD5">
        <w:t xml:space="preserve">Sarcina: </w:t>
      </w:r>
    </w:p>
    <w:p w:rsidR="00296AD5" w:rsidRDefault="000E55EF" w:rsidP="00296AD5">
      <w:pPr>
        <w:ind w:firstLine="720"/>
        <w:jc w:val="both"/>
      </w:pPr>
      <w:r>
        <w:t xml:space="preserve">De construit </w:t>
      </w:r>
      <w:r w:rsidR="00F321F6">
        <w:t>2</w:t>
      </w:r>
      <w:r>
        <w:t xml:space="preserve"> diagrame de </w:t>
      </w:r>
      <w:r w:rsidR="00F321F6" w:rsidRPr="0001755B">
        <w:rPr>
          <w:rFonts w:cs="Times New Roman"/>
        </w:rPr>
        <w:t>componente</w:t>
      </w:r>
      <w:r w:rsidR="00F321F6">
        <w:rPr>
          <w:rFonts w:cs="Times New Roman"/>
        </w:rPr>
        <w:t xml:space="preserve"> și 2 </w:t>
      </w:r>
      <w:r w:rsidR="00F321F6">
        <w:rPr>
          <w:lang w:val="en-US"/>
        </w:rPr>
        <w:t>diagrame</w:t>
      </w:r>
      <w:r w:rsidR="00F321F6" w:rsidRPr="00A3035B">
        <w:rPr>
          <w:lang w:val="en-US"/>
        </w:rPr>
        <w:t xml:space="preserve"> de </w:t>
      </w:r>
      <w:r w:rsidR="00F321F6" w:rsidRPr="0001755B">
        <w:rPr>
          <w:rFonts w:cs="Times New Roman"/>
        </w:rPr>
        <w:t>plasare</w:t>
      </w:r>
      <w:r>
        <w:rPr>
          <w:lang w:val="ro-RO"/>
        </w:rPr>
        <w:t xml:space="preserve"> pentru sistemul</w:t>
      </w:r>
      <w:r w:rsidRPr="000E55EF">
        <w:rPr>
          <w:lang w:val="ro-RO"/>
        </w:rPr>
        <w:t xml:space="preserve"> informaţional al lansatorului “Liga Legendelor”</w:t>
      </w:r>
    </w:p>
    <w:p w:rsidR="004B1CED" w:rsidRDefault="004B1CED" w:rsidP="00E30A6F">
      <w:pPr>
        <w:jc w:val="both"/>
      </w:pPr>
    </w:p>
    <w:p w:rsidR="00FE482E" w:rsidRDefault="00FE482E" w:rsidP="00E30A6F">
      <w:pPr>
        <w:jc w:val="both"/>
      </w:pPr>
    </w:p>
    <w:p w:rsidR="004D6572" w:rsidRPr="00FD6448" w:rsidRDefault="001010BD" w:rsidP="00FD6448">
      <w:pPr>
        <w:pStyle w:val="Heading1"/>
      </w:pPr>
      <w:r>
        <w:t>Introducere:</w:t>
      </w:r>
    </w:p>
    <w:p w:rsidR="007776B7" w:rsidRDefault="007776B7" w:rsidP="007776B7">
      <w:pPr>
        <w:jc w:val="both"/>
        <w:rPr>
          <w:rFonts w:eastAsia="Times New Roman" w:cs="Times New Roman"/>
          <w:szCs w:val="24"/>
        </w:rPr>
      </w:pPr>
    </w:p>
    <w:p w:rsidR="007776B7" w:rsidRPr="007776B7" w:rsidRDefault="007776B7" w:rsidP="000A7583">
      <w:pPr>
        <w:ind w:firstLine="720"/>
        <w:jc w:val="both"/>
        <w:rPr>
          <w:rFonts w:eastAsia="Times New Roman" w:cs="Times New Roman"/>
          <w:szCs w:val="24"/>
        </w:rPr>
      </w:pPr>
      <w:r w:rsidRPr="007776B7">
        <w:rPr>
          <w:rFonts w:eastAsia="Times New Roman" w:cs="Times New Roman"/>
          <w:szCs w:val="24"/>
        </w:rPr>
        <w:t xml:space="preserve">Diagrama de componente se elaborează pentru urmatoarele scopuri: </w:t>
      </w:r>
    </w:p>
    <w:p w:rsidR="007776B7" w:rsidRPr="007776B7" w:rsidRDefault="007776B7" w:rsidP="007776B7">
      <w:pPr>
        <w:pStyle w:val="ListParagraph"/>
        <w:numPr>
          <w:ilvl w:val="0"/>
          <w:numId w:val="32"/>
        </w:num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v</w:t>
      </w:r>
      <w:r w:rsidRPr="007776B7">
        <w:rPr>
          <w:rFonts w:eastAsia="Times New Roman" w:cs="Times New Roman"/>
          <w:szCs w:val="24"/>
        </w:rPr>
        <w:t>izualizarea structurii comune a codului sursă a unu</w:t>
      </w:r>
      <w:r>
        <w:rPr>
          <w:rFonts w:eastAsia="Times New Roman" w:cs="Times New Roman"/>
          <w:szCs w:val="24"/>
        </w:rPr>
        <w:t>i sistem de program</w:t>
      </w:r>
      <w:r>
        <w:rPr>
          <w:rFonts w:eastAsia="Times New Roman" w:cs="Times New Roman"/>
          <w:szCs w:val="24"/>
          <w:lang w:val="en-US"/>
        </w:rPr>
        <w:t>;</w:t>
      </w:r>
    </w:p>
    <w:p w:rsidR="007776B7" w:rsidRPr="007776B7" w:rsidRDefault="007776B7" w:rsidP="007776B7">
      <w:pPr>
        <w:pStyle w:val="ListParagraph"/>
        <w:numPr>
          <w:ilvl w:val="0"/>
          <w:numId w:val="32"/>
        </w:num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</w:t>
      </w:r>
      <w:r w:rsidRPr="007776B7">
        <w:rPr>
          <w:rFonts w:eastAsia="Times New Roman" w:cs="Times New Roman"/>
          <w:szCs w:val="24"/>
        </w:rPr>
        <w:t>pecificarea variantei execut</w:t>
      </w:r>
      <w:r>
        <w:rPr>
          <w:rFonts w:eastAsia="Times New Roman" w:cs="Times New Roman"/>
          <w:szCs w:val="24"/>
        </w:rPr>
        <w:t>abile a unui sistem de program;</w:t>
      </w:r>
    </w:p>
    <w:p w:rsidR="007776B7" w:rsidRPr="007776B7" w:rsidRDefault="007776B7" w:rsidP="007776B7">
      <w:pPr>
        <w:pStyle w:val="ListParagraph"/>
        <w:numPr>
          <w:ilvl w:val="0"/>
          <w:numId w:val="32"/>
        </w:num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</w:t>
      </w:r>
      <w:r w:rsidRPr="007776B7">
        <w:rPr>
          <w:rFonts w:eastAsia="Times New Roman" w:cs="Times New Roman"/>
          <w:szCs w:val="24"/>
        </w:rPr>
        <w:t>sigurarea utilizării repetate a un</w:t>
      </w:r>
      <w:r>
        <w:rPr>
          <w:rFonts w:eastAsia="Times New Roman" w:cs="Times New Roman"/>
          <w:szCs w:val="24"/>
        </w:rPr>
        <w:t>or fragmente ale codului sursă;</w:t>
      </w:r>
    </w:p>
    <w:p w:rsidR="007776B7" w:rsidRPr="007776B7" w:rsidRDefault="007776B7" w:rsidP="007776B7">
      <w:pPr>
        <w:pStyle w:val="ListParagraph"/>
        <w:numPr>
          <w:ilvl w:val="0"/>
          <w:numId w:val="32"/>
        </w:num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r</w:t>
      </w:r>
      <w:r w:rsidRPr="007776B7">
        <w:rPr>
          <w:rFonts w:eastAsia="Times New Roman" w:cs="Times New Roman"/>
          <w:szCs w:val="24"/>
        </w:rPr>
        <w:t>eprezentarea conceptuală şi fizică a schemelor bazei de date.</w:t>
      </w:r>
    </w:p>
    <w:p w:rsidR="00A5508A" w:rsidRDefault="00A5508A" w:rsidP="007776B7">
      <w:pPr>
        <w:jc w:val="both"/>
        <w:rPr>
          <w:rFonts w:eastAsia="Times New Roman" w:cs="Times New Roman"/>
          <w:szCs w:val="24"/>
        </w:rPr>
      </w:pPr>
    </w:p>
    <w:p w:rsidR="007776B7" w:rsidRDefault="000A7583" w:rsidP="000A7583">
      <w:pPr>
        <w:ind w:firstLine="720"/>
        <w:jc w:val="both"/>
        <w:rPr>
          <w:rFonts w:eastAsia="Times New Roman" w:cs="Times New Roman"/>
          <w:szCs w:val="24"/>
        </w:rPr>
      </w:pPr>
      <w:r w:rsidRPr="000A7583">
        <w:rPr>
          <w:i/>
          <w:lang w:val="en-US"/>
        </w:rPr>
        <w:t>Componenta</w:t>
      </w:r>
      <w:r w:rsidRPr="0001755B">
        <w:rPr>
          <w:lang w:val="en-US"/>
        </w:rPr>
        <w:t xml:space="preserve"> realizează un set de interfeţe şi desemnează elementele reprezentării fizice a unui model.</w:t>
      </w:r>
    </w:p>
    <w:p w:rsidR="007776B7" w:rsidRDefault="007776B7" w:rsidP="007776B7">
      <w:pPr>
        <w:jc w:val="both"/>
        <w:rPr>
          <w:rFonts w:eastAsia="Times New Roman" w:cs="Times New Roman"/>
          <w:szCs w:val="24"/>
        </w:rPr>
      </w:pPr>
    </w:p>
    <w:p w:rsidR="000A7583" w:rsidRDefault="000A7583" w:rsidP="000A7583">
      <w:pPr>
        <w:ind w:firstLine="720"/>
        <w:jc w:val="both"/>
        <w:rPr>
          <w:lang w:val="ro-RO"/>
        </w:rPr>
      </w:pPr>
      <w:r w:rsidRPr="000A7583">
        <w:rPr>
          <w:i/>
          <w:lang w:val="ro-RO"/>
        </w:rPr>
        <w:t>Interfaţa</w:t>
      </w:r>
      <w:r w:rsidRPr="0001755B">
        <w:rPr>
          <w:lang w:val="ro-RO"/>
        </w:rPr>
        <w:t xml:space="preserve"> este reprezentată în formă de circumferinţă, care este legat cu</w:t>
      </w:r>
      <w:r>
        <w:rPr>
          <w:lang w:val="ro-RO"/>
        </w:rPr>
        <w:t xml:space="preserve"> componentul cu ajutorul liniei </w:t>
      </w:r>
      <w:r w:rsidRPr="0001755B">
        <w:rPr>
          <w:lang w:val="ro-RO"/>
        </w:rPr>
        <w:t>fără săgeată</w:t>
      </w:r>
      <w:r>
        <w:rPr>
          <w:lang w:val="ro-RO"/>
        </w:rPr>
        <w:t>.</w:t>
      </w:r>
    </w:p>
    <w:p w:rsidR="000A7583" w:rsidRDefault="000A7583" w:rsidP="000A7583">
      <w:pPr>
        <w:jc w:val="both"/>
        <w:rPr>
          <w:lang w:val="ro-RO"/>
        </w:rPr>
      </w:pPr>
    </w:p>
    <w:p w:rsidR="000A7583" w:rsidRDefault="000A7583" w:rsidP="000A7583">
      <w:pPr>
        <w:ind w:firstLine="720"/>
        <w:jc w:val="both"/>
        <w:rPr>
          <w:rFonts w:eastAsia="Times New Roman" w:cs="Times New Roman"/>
          <w:szCs w:val="24"/>
        </w:rPr>
      </w:pPr>
      <w:r w:rsidRPr="000A7583">
        <w:rPr>
          <w:rFonts w:eastAsia="Times New Roman" w:cs="Times New Roman"/>
          <w:i/>
          <w:szCs w:val="24"/>
        </w:rPr>
        <w:t>Nodul</w:t>
      </w:r>
      <w:r w:rsidRPr="000A7583">
        <w:rPr>
          <w:rFonts w:eastAsia="Times New Roman" w:cs="Times New Roman"/>
          <w:szCs w:val="24"/>
        </w:rPr>
        <w:t xml:space="preserve"> (node) reprezintă un anumit element fizic a sitemului, care are o anumită resursă de calculare. Ca resursă de calculare a nodului poate fi o valoarea electronică </w:t>
      </w:r>
      <w:bookmarkStart w:id="0" w:name="_GoBack"/>
      <w:bookmarkEnd w:id="0"/>
      <w:r w:rsidRPr="000A7583">
        <w:rPr>
          <w:rFonts w:eastAsia="Times New Roman" w:cs="Times New Roman"/>
          <w:szCs w:val="24"/>
        </w:rPr>
        <w:t>a memoriei sau procesorului.</w:t>
      </w:r>
    </w:p>
    <w:p w:rsidR="000A7583" w:rsidRDefault="000A7583" w:rsidP="000A7583">
      <w:pPr>
        <w:jc w:val="both"/>
        <w:rPr>
          <w:rFonts w:eastAsia="Times New Roman" w:cs="Times New Roman"/>
          <w:szCs w:val="24"/>
        </w:rPr>
      </w:pPr>
    </w:p>
    <w:p w:rsidR="000A7583" w:rsidRPr="000A7583" w:rsidRDefault="000A7583" w:rsidP="000A7583">
      <w:pPr>
        <w:ind w:firstLine="720"/>
        <w:jc w:val="both"/>
        <w:rPr>
          <w:rFonts w:eastAsia="Times New Roman" w:cs="Times New Roman"/>
          <w:szCs w:val="24"/>
        </w:rPr>
      </w:pPr>
      <w:r w:rsidRPr="000A7583">
        <w:rPr>
          <w:rFonts w:eastAsia="Times New Roman" w:cs="Times New Roman"/>
          <w:i/>
          <w:szCs w:val="24"/>
        </w:rPr>
        <w:t>Conectările</w:t>
      </w:r>
      <w:r w:rsidRPr="000A7583">
        <w:rPr>
          <w:rFonts w:eastAsia="Times New Roman" w:cs="Times New Roman"/>
          <w:szCs w:val="24"/>
        </w:rPr>
        <w:t xml:space="preserve"> sunt un fel de asociere şi sunt prezentate în formă de linii fără săgeţi.</w:t>
      </w:r>
    </w:p>
    <w:p w:rsidR="000A7583" w:rsidRPr="007776B7" w:rsidRDefault="000A7583" w:rsidP="000A7583">
      <w:pPr>
        <w:jc w:val="both"/>
        <w:rPr>
          <w:rFonts w:eastAsia="Times New Roman" w:cs="Times New Roman"/>
          <w:szCs w:val="24"/>
        </w:rPr>
      </w:pPr>
    </w:p>
    <w:p w:rsidR="00D539EA" w:rsidRDefault="00D539EA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9317D4" w:rsidRDefault="00D539EA" w:rsidP="00D539EA">
      <w:pPr>
        <w:pStyle w:val="Heading1"/>
        <w:rPr>
          <w:lang w:val="ro-RO"/>
        </w:rPr>
      </w:pPr>
      <w:r>
        <w:lastRenderedPageBreak/>
        <w:t>Mersul lucr</w:t>
      </w:r>
      <w:r>
        <w:rPr>
          <w:lang w:val="ro-RO"/>
        </w:rPr>
        <w:t>ării</w:t>
      </w:r>
    </w:p>
    <w:p w:rsidR="00B92D03" w:rsidRDefault="000F5E72" w:rsidP="00E731EE">
      <w:pPr>
        <w:ind w:firstLine="720"/>
        <w:jc w:val="both"/>
        <w:rPr>
          <w:rFonts w:eastAsia="Times New Roman" w:cs="Times New Roman"/>
          <w:szCs w:val="24"/>
        </w:rPr>
      </w:pPr>
      <w:r>
        <w:t xml:space="preserve">În </w:t>
      </w:r>
      <w:r w:rsidR="00E669B8">
        <w:t>f</w:t>
      </w:r>
      <w:r>
        <w:t xml:space="preserve">igura </w:t>
      </w:r>
      <w:r w:rsidR="00CC17DB">
        <w:t>1</w:t>
      </w:r>
      <w:r>
        <w:t xml:space="preserve"> </w:t>
      </w:r>
      <w:r w:rsidR="00E731EE">
        <w:t>este</w:t>
      </w:r>
      <w:r>
        <w:t xml:space="preserve"> reprezentat</w:t>
      </w:r>
      <w:r w:rsidR="00E731EE">
        <w:t>ă</w:t>
      </w:r>
      <w:r w:rsidR="00E731EE" w:rsidRPr="00E731EE">
        <w:rPr>
          <w:rFonts w:eastAsia="Times New Roman" w:cs="Times New Roman"/>
          <w:szCs w:val="24"/>
        </w:rPr>
        <w:t xml:space="preserve"> </w:t>
      </w:r>
      <w:r w:rsidR="00E731EE">
        <w:rPr>
          <w:rFonts w:eastAsia="Times New Roman" w:cs="Times New Roman"/>
          <w:szCs w:val="24"/>
        </w:rPr>
        <w:t xml:space="preserve">diagrama </w:t>
      </w:r>
      <w:r>
        <w:t xml:space="preserve"> ,,</w:t>
      </w:r>
      <w:r w:rsidR="00FE2D05">
        <w:rPr>
          <w:b/>
        </w:rPr>
        <w:t>Componentele logice de baza ale sistemului</w:t>
      </w:r>
      <w:r>
        <w:rPr>
          <w:rFonts w:eastAsia="Times New Roman" w:cs="Times New Roman"/>
          <w:szCs w:val="24"/>
        </w:rPr>
        <w:t>”</w:t>
      </w:r>
      <w:r w:rsidR="00B92D03">
        <w:rPr>
          <w:rFonts w:eastAsia="Times New Roman" w:cs="Times New Roman"/>
          <w:szCs w:val="24"/>
        </w:rPr>
        <w:t>.</w:t>
      </w:r>
      <w:r w:rsidR="00E731EE">
        <w:rPr>
          <w:rFonts w:eastAsia="Times New Roman" w:cs="Times New Roman"/>
          <w:szCs w:val="24"/>
        </w:rPr>
        <w:t xml:space="preserve"> </w:t>
      </w:r>
      <w:r w:rsidR="00B23959">
        <w:rPr>
          <w:rFonts w:eastAsia="Times New Roman" w:cs="Times New Roman"/>
          <w:szCs w:val="24"/>
        </w:rPr>
        <w:t xml:space="preserve">Această este diagrama de plasere </w:t>
      </w:r>
      <w:r w:rsidR="00B23959">
        <w:rPr>
          <w:rFonts w:eastAsia="Times New Roman" w:cs="Times New Roman"/>
          <w:szCs w:val="24"/>
          <w:lang w:val="ro-RO"/>
        </w:rPr>
        <w:t xml:space="preserve">și </w:t>
      </w:r>
      <w:r w:rsidR="00B23959">
        <w:rPr>
          <w:rFonts w:eastAsia="Times New Roman" w:cs="Times New Roman"/>
          <w:szCs w:val="24"/>
        </w:rPr>
        <w:t>ne arată modelarea interacțiunilor intre modulele sistemului, și anume : aplicație, joc, actualizator și server.</w:t>
      </w:r>
    </w:p>
    <w:p w:rsidR="002B083E" w:rsidRDefault="002B083E" w:rsidP="00E731EE">
      <w:pPr>
        <w:ind w:firstLine="720"/>
        <w:jc w:val="both"/>
        <w:rPr>
          <w:rFonts w:eastAsia="Times New Roman" w:cs="Times New Roman"/>
          <w:szCs w:val="24"/>
        </w:rPr>
      </w:pPr>
    </w:p>
    <w:p w:rsidR="002B083E" w:rsidRDefault="002B083E" w:rsidP="00E731EE">
      <w:pPr>
        <w:ind w:firstLine="720"/>
        <w:jc w:val="both"/>
        <w:rPr>
          <w:rFonts w:eastAsia="Times New Roman" w:cs="Times New Roman"/>
          <w:szCs w:val="24"/>
        </w:rPr>
      </w:pPr>
    </w:p>
    <w:p w:rsidR="009317D4" w:rsidRDefault="009317D4" w:rsidP="00E731EE">
      <w:pPr>
        <w:ind w:firstLine="720"/>
        <w:jc w:val="both"/>
      </w:pPr>
    </w:p>
    <w:p w:rsidR="000F5E72" w:rsidRDefault="00345BB7" w:rsidP="000F5E72">
      <w:pPr>
        <w:jc w:val="center"/>
        <w:rPr>
          <w:rFonts w:eastAsia="Times New Roman" w:cs="Times New Roman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1D3155B5" wp14:editId="19D6C814">
            <wp:extent cx="5819775" cy="541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4E" w:rsidRDefault="00D66593" w:rsidP="000F5E72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Figura </w:t>
      </w:r>
      <w:r w:rsidR="00CC17DB"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 xml:space="preserve"> </w:t>
      </w:r>
      <w:r w:rsidR="00FE2D05" w:rsidRPr="00FE2D05">
        <w:rPr>
          <w:rFonts w:eastAsia="Times New Roman" w:cs="Times New Roman"/>
          <w:szCs w:val="24"/>
        </w:rPr>
        <w:t>Componentele logice de baza ale sistemului</w:t>
      </w:r>
    </w:p>
    <w:p w:rsidR="00E731EE" w:rsidRDefault="00E731EE">
      <w:pPr>
        <w:spacing w:after="160" w:line="259" w:lineRule="auto"/>
        <w:rPr>
          <w:rFonts w:eastAsia="Times New Roman" w:cs="Times New Roman"/>
          <w:szCs w:val="24"/>
        </w:rPr>
      </w:pPr>
    </w:p>
    <w:p w:rsidR="00E731EE" w:rsidRDefault="00E731EE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2B083E" w:rsidRDefault="00B92D03" w:rsidP="00672A3D">
      <w:pPr>
        <w:ind w:firstLine="720"/>
        <w:jc w:val="both"/>
        <w:rPr>
          <w:szCs w:val="24"/>
          <w:lang w:val="ro-RO"/>
        </w:rPr>
      </w:pPr>
      <w:r>
        <w:lastRenderedPageBreak/>
        <w:t xml:space="preserve">În </w:t>
      </w:r>
      <w:r w:rsidR="00C363B2">
        <w:t>f</w:t>
      </w:r>
      <w:r>
        <w:t xml:space="preserve">igura </w:t>
      </w:r>
      <w:r w:rsidR="00CC17DB">
        <w:t>2</w:t>
      </w:r>
      <w:r>
        <w:t xml:space="preserve"> </w:t>
      </w:r>
      <w:r w:rsidR="0040194F">
        <w:t>este reprezentată</w:t>
      </w:r>
      <w:r w:rsidR="0040194F" w:rsidRPr="00E731EE">
        <w:rPr>
          <w:rFonts w:eastAsia="Times New Roman" w:cs="Times New Roman"/>
          <w:szCs w:val="24"/>
        </w:rPr>
        <w:t xml:space="preserve"> </w:t>
      </w:r>
      <w:r w:rsidR="0040194F">
        <w:rPr>
          <w:rFonts w:eastAsia="Times New Roman" w:cs="Times New Roman"/>
          <w:szCs w:val="24"/>
        </w:rPr>
        <w:t xml:space="preserve">diagrama </w:t>
      </w:r>
      <w:r>
        <w:t>,,</w:t>
      </w:r>
      <w:r w:rsidR="00613B45">
        <w:rPr>
          <w:b/>
        </w:rPr>
        <w:t>Interfața principală</w:t>
      </w:r>
      <w:r>
        <w:rPr>
          <w:rFonts w:eastAsia="Times New Roman" w:cs="Times New Roman"/>
          <w:szCs w:val="24"/>
        </w:rPr>
        <w:t>”.</w:t>
      </w:r>
      <w:r w:rsidR="00E731EE">
        <w:rPr>
          <w:rFonts w:eastAsia="Times New Roman" w:cs="Times New Roman"/>
          <w:szCs w:val="24"/>
        </w:rPr>
        <w:t xml:space="preserve"> </w:t>
      </w:r>
      <w:r w:rsidR="009A6287">
        <w:rPr>
          <w:rFonts w:eastAsia="Times New Roman" w:cs="Times New Roman"/>
          <w:szCs w:val="24"/>
        </w:rPr>
        <w:t xml:space="preserve">Această este diagrama de componente </w:t>
      </w:r>
      <w:r w:rsidR="009A6287">
        <w:rPr>
          <w:rFonts w:eastAsia="Times New Roman" w:cs="Times New Roman"/>
          <w:szCs w:val="24"/>
          <w:lang w:val="ro-RO"/>
        </w:rPr>
        <w:t xml:space="preserve">și </w:t>
      </w:r>
      <w:r w:rsidR="009A6287">
        <w:rPr>
          <w:rFonts w:eastAsia="Times New Roman" w:cs="Times New Roman"/>
          <w:szCs w:val="24"/>
        </w:rPr>
        <w:t xml:space="preserve">ne arată modelarea interacțiunilor intre componentele aplicației. </w:t>
      </w:r>
      <w:r w:rsidR="001D7BCC">
        <w:rPr>
          <w:rFonts w:eastAsia="Times New Roman" w:cs="Times New Roman"/>
          <w:szCs w:val="24"/>
        </w:rPr>
        <w:t>Aplicația este dependentă de ferestrele care o reprezintă. Fiecare dintre aceste ferestre au rolul și acțiunile sale. Aplicația are de asemenea acțiunile sale, de exemplu : crearea unui sesiuni de joc, cumpararea campionilor sau suplinirea contului și conectarea la server.</w:t>
      </w:r>
    </w:p>
    <w:p w:rsidR="002B083E" w:rsidRDefault="002B083E" w:rsidP="00B50368">
      <w:pPr>
        <w:jc w:val="both"/>
        <w:rPr>
          <w:rFonts w:eastAsia="Times New Roman" w:cs="Times New Roman"/>
          <w:szCs w:val="24"/>
        </w:rPr>
      </w:pPr>
    </w:p>
    <w:p w:rsidR="00B50368" w:rsidRDefault="00B50368" w:rsidP="00B50368">
      <w:pPr>
        <w:jc w:val="both"/>
        <w:rPr>
          <w:rFonts w:eastAsia="Times New Roman" w:cs="Times New Roman"/>
          <w:szCs w:val="24"/>
        </w:rPr>
      </w:pPr>
    </w:p>
    <w:p w:rsidR="00B50368" w:rsidRDefault="00B50368" w:rsidP="00B50368">
      <w:pPr>
        <w:jc w:val="both"/>
        <w:rPr>
          <w:rFonts w:eastAsia="Times New Roman" w:cs="Times New Roman"/>
          <w:szCs w:val="24"/>
        </w:rPr>
      </w:pPr>
    </w:p>
    <w:p w:rsidR="00FB3C6A" w:rsidRDefault="00CD67B5" w:rsidP="000B1D81">
      <w:pPr>
        <w:pStyle w:val="MiddleNormal"/>
        <w:rPr>
          <w:rFonts w:eastAsia="Times New Roman" w:cs="Times New Roman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6B26115C" wp14:editId="76902408">
            <wp:extent cx="5572125" cy="3629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72" w:rsidRDefault="000B1D81" w:rsidP="000B1D81">
      <w:pPr>
        <w:pStyle w:val="MiddleNormal"/>
      </w:pPr>
      <w:r>
        <w:t xml:space="preserve">Figura </w:t>
      </w:r>
      <w:r w:rsidR="00CC17DB">
        <w:t>2</w:t>
      </w:r>
      <w:r>
        <w:t xml:space="preserve"> </w:t>
      </w:r>
      <w:r w:rsidR="00CD67B5" w:rsidRPr="00CD67B5">
        <w:t>Interfața principală</w:t>
      </w:r>
    </w:p>
    <w:p w:rsidR="000F5E72" w:rsidRDefault="000F5E72" w:rsidP="001010BD">
      <w:pPr>
        <w:jc w:val="both"/>
        <w:rPr>
          <w:rFonts w:eastAsia="Times New Roman" w:cs="Times New Roman"/>
          <w:szCs w:val="24"/>
        </w:rPr>
      </w:pPr>
    </w:p>
    <w:p w:rsidR="0040194F" w:rsidRDefault="0040194F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385E72" w:rsidRDefault="00385E72" w:rsidP="000E10C3">
      <w:pPr>
        <w:ind w:firstLine="720"/>
        <w:jc w:val="both"/>
        <w:rPr>
          <w:rFonts w:eastAsia="Times New Roman" w:cs="Times New Roman"/>
          <w:szCs w:val="24"/>
        </w:rPr>
      </w:pPr>
      <w:r>
        <w:lastRenderedPageBreak/>
        <w:t xml:space="preserve">În </w:t>
      </w:r>
      <w:r w:rsidR="00C363B2">
        <w:t>f</w:t>
      </w:r>
      <w:r>
        <w:t xml:space="preserve">igura </w:t>
      </w:r>
      <w:r w:rsidR="00CC17DB">
        <w:t>3</w:t>
      </w:r>
      <w:r>
        <w:t xml:space="preserve"> </w:t>
      </w:r>
      <w:r w:rsidR="0040194F">
        <w:t>este reprezentată</w:t>
      </w:r>
      <w:r w:rsidR="0040194F" w:rsidRPr="00E731EE">
        <w:rPr>
          <w:rFonts w:eastAsia="Times New Roman" w:cs="Times New Roman"/>
          <w:szCs w:val="24"/>
        </w:rPr>
        <w:t xml:space="preserve"> </w:t>
      </w:r>
      <w:r w:rsidR="0040194F">
        <w:rPr>
          <w:rFonts w:eastAsia="Times New Roman" w:cs="Times New Roman"/>
          <w:szCs w:val="24"/>
        </w:rPr>
        <w:t>diagrama</w:t>
      </w:r>
      <w:r>
        <w:t xml:space="preserve"> ,,</w:t>
      </w:r>
      <w:r w:rsidR="0092346C">
        <w:rPr>
          <w:rFonts w:eastAsia="Times New Roman" w:cs="Times New Roman"/>
          <w:b/>
          <w:szCs w:val="24"/>
        </w:rPr>
        <w:t>Modul</w:t>
      </w:r>
      <w:r w:rsidR="007D542A">
        <w:rPr>
          <w:rFonts w:eastAsia="Times New Roman" w:cs="Times New Roman"/>
          <w:b/>
          <w:szCs w:val="24"/>
        </w:rPr>
        <w:t>ul</w:t>
      </w:r>
      <w:r w:rsidR="0092346C">
        <w:rPr>
          <w:rFonts w:eastAsia="Times New Roman" w:cs="Times New Roman"/>
          <w:b/>
          <w:szCs w:val="24"/>
        </w:rPr>
        <w:t xml:space="preserve"> de începere a unui joc</w:t>
      </w:r>
      <w:r w:rsidRPr="001373B6">
        <w:rPr>
          <w:rFonts w:eastAsia="Times New Roman" w:cs="Times New Roman"/>
          <w:szCs w:val="24"/>
        </w:rPr>
        <w:t>”.</w:t>
      </w:r>
      <w:r w:rsidR="00015857">
        <w:rPr>
          <w:rFonts w:eastAsia="Times New Roman" w:cs="Times New Roman"/>
          <w:szCs w:val="24"/>
        </w:rPr>
        <w:t xml:space="preserve"> </w:t>
      </w:r>
      <w:r w:rsidR="00716912" w:rsidRPr="00716912">
        <w:rPr>
          <w:rFonts w:eastAsia="Times New Roman" w:cs="Times New Roman"/>
          <w:szCs w:val="24"/>
        </w:rPr>
        <w:t xml:space="preserve">Această este diagrama de componente și ne arată modelarea interacțiunilor intre componentele </w:t>
      </w:r>
      <w:r w:rsidR="007D542A">
        <w:rPr>
          <w:rFonts w:eastAsia="Times New Roman" w:cs="Times New Roman"/>
          <w:szCs w:val="24"/>
        </w:rPr>
        <w:t xml:space="preserve">modulului </w:t>
      </w:r>
      <w:r w:rsidR="007D542A" w:rsidRPr="007D542A">
        <w:rPr>
          <w:rFonts w:eastAsia="Times New Roman" w:cs="Times New Roman"/>
          <w:szCs w:val="24"/>
        </w:rPr>
        <w:t>de începere a unui joc</w:t>
      </w:r>
      <w:r w:rsidR="00716912" w:rsidRPr="00716912">
        <w:rPr>
          <w:rFonts w:eastAsia="Times New Roman" w:cs="Times New Roman"/>
          <w:szCs w:val="24"/>
        </w:rPr>
        <w:t>.</w:t>
      </w:r>
      <w:r w:rsidR="007D542A">
        <w:rPr>
          <w:rFonts w:eastAsia="Times New Roman" w:cs="Times New Roman"/>
          <w:szCs w:val="24"/>
        </w:rPr>
        <w:t xml:space="preserve"> </w:t>
      </w:r>
    </w:p>
    <w:p w:rsidR="002B083E" w:rsidRDefault="002B083E" w:rsidP="000E10C3">
      <w:pPr>
        <w:ind w:firstLine="720"/>
        <w:jc w:val="both"/>
        <w:rPr>
          <w:rFonts w:eastAsia="Times New Roman" w:cs="Times New Roman"/>
          <w:szCs w:val="24"/>
        </w:rPr>
      </w:pPr>
    </w:p>
    <w:p w:rsidR="002B083E" w:rsidRDefault="002B083E" w:rsidP="000E10C3">
      <w:pPr>
        <w:ind w:firstLine="720"/>
        <w:jc w:val="both"/>
        <w:rPr>
          <w:rFonts w:eastAsia="Times New Roman" w:cs="Times New Roman"/>
          <w:szCs w:val="24"/>
        </w:rPr>
      </w:pPr>
    </w:p>
    <w:p w:rsidR="00240777" w:rsidRDefault="00240777" w:rsidP="000E10C3">
      <w:pPr>
        <w:ind w:firstLine="720"/>
        <w:jc w:val="both"/>
        <w:rPr>
          <w:rFonts w:eastAsia="Times New Roman" w:cs="Times New Roman"/>
          <w:szCs w:val="24"/>
        </w:rPr>
      </w:pPr>
    </w:p>
    <w:p w:rsidR="002B083E" w:rsidRDefault="002B083E" w:rsidP="000E10C3">
      <w:pPr>
        <w:ind w:firstLine="720"/>
        <w:jc w:val="both"/>
        <w:rPr>
          <w:rFonts w:eastAsia="Times New Roman" w:cs="Times New Roman"/>
          <w:szCs w:val="24"/>
        </w:rPr>
      </w:pPr>
    </w:p>
    <w:p w:rsidR="009317D4" w:rsidRPr="001373B6" w:rsidRDefault="009317D4" w:rsidP="000E10C3">
      <w:pPr>
        <w:ind w:firstLine="720"/>
        <w:jc w:val="both"/>
        <w:rPr>
          <w:rFonts w:eastAsia="Times New Roman" w:cs="Times New Roman"/>
          <w:szCs w:val="24"/>
        </w:rPr>
      </w:pPr>
    </w:p>
    <w:p w:rsidR="001373B6" w:rsidRDefault="001249C5" w:rsidP="001373B6">
      <w:pPr>
        <w:pStyle w:val="MiddleNormal"/>
        <w:rPr>
          <w:rFonts w:eastAsia="Times New Roman" w:cs="Times New Roman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2C5C4BBD" wp14:editId="2062BA73">
            <wp:extent cx="57626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B6" w:rsidRDefault="003A379F" w:rsidP="001373B6">
      <w:pPr>
        <w:pStyle w:val="MiddleNormal"/>
      </w:pPr>
      <w:r>
        <w:t xml:space="preserve">Figura </w:t>
      </w:r>
      <w:r w:rsidR="00CC17DB">
        <w:t>3</w:t>
      </w:r>
      <w:r>
        <w:t xml:space="preserve"> </w:t>
      </w:r>
      <w:r w:rsidR="002F5978" w:rsidRPr="002F5978">
        <w:rPr>
          <w:rFonts w:eastAsia="Times New Roman" w:cs="Times New Roman"/>
          <w:szCs w:val="24"/>
        </w:rPr>
        <w:t>Fereastra magazinului</w:t>
      </w:r>
    </w:p>
    <w:p w:rsidR="009317D4" w:rsidRDefault="009317D4">
      <w:pPr>
        <w:spacing w:after="160" w:line="259" w:lineRule="auto"/>
      </w:pPr>
    </w:p>
    <w:p w:rsidR="009317D4" w:rsidRDefault="009317D4">
      <w:pPr>
        <w:spacing w:after="160" w:line="259" w:lineRule="auto"/>
      </w:pPr>
      <w:r>
        <w:br w:type="page"/>
      </w:r>
    </w:p>
    <w:p w:rsidR="00035ACF" w:rsidRDefault="00035ACF" w:rsidP="00035ACF">
      <w:pPr>
        <w:pStyle w:val="Heading1"/>
      </w:pPr>
      <w:r>
        <w:lastRenderedPageBreak/>
        <w:t>Con</w:t>
      </w:r>
      <w:r w:rsidRPr="00035ACF">
        <w:t>c</w:t>
      </w:r>
      <w:r>
        <w:t>luzie</w:t>
      </w:r>
    </w:p>
    <w:p w:rsidR="00AF42D8" w:rsidRPr="00AF42D8" w:rsidRDefault="00AF42D8" w:rsidP="00AF42D8">
      <w:pPr>
        <w:rPr>
          <w:lang w:val="ru-RU"/>
        </w:rPr>
      </w:pPr>
    </w:p>
    <w:p w:rsidR="00E70529" w:rsidRDefault="00B72086" w:rsidP="00B72086">
      <w:pPr>
        <w:ind w:firstLine="720"/>
        <w:jc w:val="both"/>
        <w:rPr>
          <w:bCs/>
          <w:iCs/>
          <w:lang w:val="ro-RO"/>
        </w:rPr>
      </w:pPr>
      <w:r w:rsidRPr="00B72086">
        <w:rPr>
          <w:bCs/>
          <w:iCs/>
          <w:lang w:val="ro-RO"/>
        </w:rPr>
        <w:t xml:space="preserve">În cadrul acestei lucrări de laborator </w:t>
      </w:r>
      <w:r w:rsidR="002F5978">
        <w:rPr>
          <w:bCs/>
          <w:iCs/>
          <w:lang w:val="ro-RO"/>
        </w:rPr>
        <w:t xml:space="preserve">am </w:t>
      </w:r>
      <w:r w:rsidRPr="00B72086">
        <w:rPr>
          <w:bCs/>
          <w:iCs/>
          <w:lang w:val="ro-RO"/>
        </w:rPr>
        <w:t xml:space="preserve">studiat diagramele de </w:t>
      </w:r>
      <w:r w:rsidR="00AD05AB">
        <w:rPr>
          <w:bCs/>
          <w:iCs/>
          <w:lang w:val="ro-RO"/>
        </w:rPr>
        <w:t xml:space="preserve">componente și </w:t>
      </w:r>
      <w:r w:rsidR="00AD05AB" w:rsidRPr="0001755B">
        <w:rPr>
          <w:lang w:val="ro-RO"/>
        </w:rPr>
        <w:t>plasare</w:t>
      </w:r>
      <w:r w:rsidRPr="00B72086">
        <w:rPr>
          <w:bCs/>
          <w:iCs/>
          <w:lang w:val="ro-RO"/>
        </w:rPr>
        <w:t>.</w:t>
      </w:r>
      <w:r w:rsidR="002F5978">
        <w:rPr>
          <w:bCs/>
          <w:iCs/>
          <w:lang w:val="ro-RO"/>
        </w:rPr>
        <w:t xml:space="preserve"> Am analizat și modelat diferite medele ale sistemului dat. </w:t>
      </w:r>
    </w:p>
    <w:p w:rsidR="001857EC" w:rsidRDefault="001857EC" w:rsidP="00240777">
      <w:pPr>
        <w:jc w:val="both"/>
        <w:rPr>
          <w:bCs/>
          <w:iCs/>
          <w:lang w:val="ro-RO"/>
        </w:rPr>
      </w:pPr>
    </w:p>
    <w:p w:rsidR="005D7309" w:rsidRDefault="00240777" w:rsidP="00240777">
      <w:pPr>
        <w:jc w:val="both"/>
        <w:rPr>
          <w:lang w:val="en-US"/>
        </w:rPr>
      </w:pPr>
      <w:r>
        <w:rPr>
          <w:bCs/>
          <w:iCs/>
          <w:lang w:val="ro-RO"/>
        </w:rPr>
        <w:tab/>
      </w:r>
      <w:r w:rsidR="00E70529" w:rsidRPr="00E70529">
        <w:rPr>
          <w:bCs/>
          <w:iCs/>
          <w:lang w:val="ro-RO"/>
        </w:rPr>
        <w:t xml:space="preserve">Diagrama de </w:t>
      </w:r>
      <w:r>
        <w:rPr>
          <w:bCs/>
          <w:iCs/>
          <w:lang w:val="ro-RO"/>
        </w:rPr>
        <w:t>componente (</w:t>
      </w:r>
      <w:r w:rsidRPr="0001755B">
        <w:rPr>
          <w:rFonts w:cs="Times New Roman"/>
        </w:rPr>
        <w:t>component</w:t>
      </w:r>
      <w:r>
        <w:rPr>
          <w:bCs/>
          <w:iCs/>
          <w:lang w:val="ro-RO"/>
        </w:rPr>
        <w:t xml:space="preserve"> diagram) se utilizează pentru </w:t>
      </w:r>
      <w:r w:rsidRPr="0001755B">
        <w:rPr>
          <w:lang w:val="en-US"/>
        </w:rPr>
        <w:t>descrie</w:t>
      </w:r>
      <w:r>
        <w:rPr>
          <w:lang w:val="en-US"/>
        </w:rPr>
        <w:t>rea particularităţilor</w:t>
      </w:r>
      <w:r w:rsidRPr="0001755B">
        <w:rPr>
          <w:lang w:val="en-US"/>
        </w:rPr>
        <w:t xml:space="preserve"> reprezentării fizice a unui sistem. Diagrama de componente permite determinarea arhitecturii sistemului elaborat prin stabilirea dependenţei între componentele de program</w:t>
      </w:r>
      <w:r>
        <w:rPr>
          <w:lang w:val="en-US"/>
        </w:rPr>
        <w:t>.</w:t>
      </w:r>
    </w:p>
    <w:p w:rsidR="00240777" w:rsidRDefault="00240777" w:rsidP="00240777">
      <w:pPr>
        <w:jc w:val="both"/>
        <w:rPr>
          <w:lang w:val="en-US"/>
        </w:rPr>
      </w:pPr>
    </w:p>
    <w:p w:rsidR="00240777" w:rsidRPr="00E70529" w:rsidRDefault="00240777" w:rsidP="00240777">
      <w:pPr>
        <w:jc w:val="both"/>
        <w:rPr>
          <w:bCs/>
          <w:iCs/>
          <w:lang w:val="ro-RO"/>
        </w:rPr>
      </w:pPr>
      <w:r>
        <w:rPr>
          <w:lang w:val="en-US"/>
        </w:rPr>
        <w:tab/>
      </w:r>
      <w:r w:rsidR="00F213B3">
        <w:rPr>
          <w:lang w:val="ro-RO"/>
        </w:rPr>
        <w:t>D</w:t>
      </w:r>
      <w:r w:rsidR="00A329EB">
        <w:rPr>
          <w:lang w:val="ro-RO"/>
        </w:rPr>
        <w:t>iagrama</w:t>
      </w:r>
      <w:r w:rsidR="00F213B3" w:rsidRPr="0001755B">
        <w:rPr>
          <w:lang w:val="ro-RO"/>
        </w:rPr>
        <w:t xml:space="preserve"> de plasare începe cu identificarea tuturor tipuri de echipamente, care sunt necesare pentru executarea de către sistem</w:t>
      </w:r>
      <w:r w:rsidR="00F213B3">
        <w:rPr>
          <w:lang w:val="ro-RO"/>
        </w:rPr>
        <w:t>, a</w:t>
      </w:r>
      <w:r w:rsidR="00F213B3" w:rsidRPr="0001755B">
        <w:rPr>
          <w:lang w:val="ro-RO"/>
        </w:rPr>
        <w:t xml:space="preserve"> funcţiilor sale.</w:t>
      </w:r>
    </w:p>
    <w:p w:rsidR="009317D4" w:rsidRPr="00035ACF" w:rsidRDefault="009317D4" w:rsidP="009317D4">
      <w:pPr>
        <w:jc w:val="both"/>
      </w:pPr>
    </w:p>
    <w:sectPr w:rsidR="009317D4" w:rsidRPr="00035ACF" w:rsidSect="001C2637">
      <w:footerReference w:type="default" r:id="rId11"/>
      <w:footerReference w:type="first" r:id="rId12"/>
      <w:pgSz w:w="12240" w:h="15840"/>
      <w:pgMar w:top="1134" w:right="567" w:bottom="1134" w:left="1134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7B3" w:rsidRDefault="000F77B3" w:rsidP="001C2637">
      <w:pPr>
        <w:spacing w:line="240" w:lineRule="auto"/>
      </w:pPr>
      <w:r>
        <w:separator/>
      </w:r>
    </w:p>
  </w:endnote>
  <w:endnote w:type="continuationSeparator" w:id="0">
    <w:p w:rsidR="000F77B3" w:rsidRDefault="000F77B3" w:rsidP="001C2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052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2637" w:rsidRDefault="001C26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AC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C2637" w:rsidRDefault="001C2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637" w:rsidRPr="001C2637" w:rsidRDefault="001C2637" w:rsidP="001C2637">
    <w:pPr>
      <w:pStyle w:val="MiddleNormal"/>
    </w:pPr>
    <w:r>
      <w:t>Chișinău 2019</w:t>
    </w:r>
  </w:p>
  <w:p w:rsidR="001C2637" w:rsidRDefault="001C2637">
    <w:pPr>
      <w:pStyle w:val="Footer"/>
    </w:pPr>
  </w:p>
  <w:p w:rsidR="001C2637" w:rsidRDefault="001C2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7B3" w:rsidRDefault="000F77B3" w:rsidP="001C2637">
      <w:pPr>
        <w:spacing w:line="240" w:lineRule="auto"/>
      </w:pPr>
      <w:r>
        <w:separator/>
      </w:r>
    </w:p>
  </w:footnote>
  <w:footnote w:type="continuationSeparator" w:id="0">
    <w:p w:rsidR="000F77B3" w:rsidRDefault="000F77B3" w:rsidP="001C26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038"/>
    <w:multiLevelType w:val="hybridMultilevel"/>
    <w:tmpl w:val="5AA282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C705E"/>
    <w:multiLevelType w:val="hybridMultilevel"/>
    <w:tmpl w:val="1CDEDEB2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54E4"/>
    <w:multiLevelType w:val="hybridMultilevel"/>
    <w:tmpl w:val="A064B1C4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E0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F8787C"/>
    <w:multiLevelType w:val="hybridMultilevel"/>
    <w:tmpl w:val="57E2CFD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610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A20A51"/>
    <w:multiLevelType w:val="hybridMultilevel"/>
    <w:tmpl w:val="F8F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94A58"/>
    <w:multiLevelType w:val="hybridMultilevel"/>
    <w:tmpl w:val="C2AE35F0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45278"/>
    <w:multiLevelType w:val="hybridMultilevel"/>
    <w:tmpl w:val="3EC2244C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86617"/>
    <w:multiLevelType w:val="hybridMultilevel"/>
    <w:tmpl w:val="2642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B62A4"/>
    <w:multiLevelType w:val="multilevel"/>
    <w:tmpl w:val="124E8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AC11F64"/>
    <w:multiLevelType w:val="multilevel"/>
    <w:tmpl w:val="CE4CC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7D40FF"/>
    <w:multiLevelType w:val="hybridMultilevel"/>
    <w:tmpl w:val="0C2084AE"/>
    <w:lvl w:ilvl="0" w:tplc="394C7E24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394C7E24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2" w:tplc="394C7E24">
      <w:start w:val="1"/>
      <w:numFmt w:val="bullet"/>
      <w:lvlText w:val=""/>
      <w:lvlJc w:val="left"/>
      <w:pPr>
        <w:ind w:left="2520" w:hanging="72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B1B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88215D"/>
    <w:multiLevelType w:val="multilevel"/>
    <w:tmpl w:val="62BEA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185381"/>
    <w:multiLevelType w:val="multilevel"/>
    <w:tmpl w:val="D1AAF2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6927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680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6B3808"/>
    <w:multiLevelType w:val="hybridMultilevel"/>
    <w:tmpl w:val="860CEEF6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B4A0E"/>
    <w:multiLevelType w:val="hybridMultilevel"/>
    <w:tmpl w:val="17B4B2C0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21C514C"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2D69"/>
    <w:multiLevelType w:val="hybridMultilevel"/>
    <w:tmpl w:val="F8F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B05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280E41"/>
    <w:multiLevelType w:val="hybridMultilevel"/>
    <w:tmpl w:val="2D709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934A5"/>
    <w:multiLevelType w:val="hybridMultilevel"/>
    <w:tmpl w:val="DDD013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004E8"/>
    <w:multiLevelType w:val="hybridMultilevel"/>
    <w:tmpl w:val="84EA8E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AB5EBE"/>
    <w:multiLevelType w:val="hybridMultilevel"/>
    <w:tmpl w:val="89BA3666"/>
    <w:lvl w:ilvl="0" w:tplc="AF7CA1BE">
      <w:numFmt w:val="bullet"/>
      <w:lvlText w:val="•"/>
      <w:lvlJc w:val="left"/>
      <w:pPr>
        <w:ind w:left="720" w:hanging="6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CC34125"/>
    <w:multiLevelType w:val="hybridMultilevel"/>
    <w:tmpl w:val="F8F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54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2"/>
  </w:num>
  <w:num w:numId="7">
    <w:abstractNumId w:val="25"/>
  </w:num>
  <w:num w:numId="8">
    <w:abstractNumId w:val="1"/>
  </w:num>
  <w:num w:numId="9">
    <w:abstractNumId w:val="10"/>
  </w:num>
  <w:num w:numId="10">
    <w:abstractNumId w:val="11"/>
  </w:num>
  <w:num w:numId="11">
    <w:abstractNumId w:val="14"/>
  </w:num>
  <w:num w:numId="12">
    <w:abstractNumId w:val="26"/>
  </w:num>
  <w:num w:numId="13">
    <w:abstractNumId w:val="20"/>
  </w:num>
  <w:num w:numId="14">
    <w:abstractNumId w:val="17"/>
  </w:num>
  <w:num w:numId="15">
    <w:abstractNumId w:val="27"/>
  </w:num>
  <w:num w:numId="16">
    <w:abstractNumId w:val="6"/>
  </w:num>
  <w:num w:numId="17">
    <w:abstractNumId w:val="13"/>
  </w:num>
  <w:num w:numId="18">
    <w:abstractNumId w:val="5"/>
  </w:num>
  <w:num w:numId="19">
    <w:abstractNumId w:val="21"/>
  </w:num>
  <w:num w:numId="20">
    <w:abstractNumId w:val="16"/>
  </w:num>
  <w:num w:numId="21">
    <w:abstractNumId w:val="3"/>
  </w:num>
  <w:num w:numId="22">
    <w:abstractNumId w:val="2"/>
  </w:num>
  <w:num w:numId="23">
    <w:abstractNumId w:val="9"/>
  </w:num>
  <w:num w:numId="24">
    <w:abstractNumId w:val="4"/>
  </w:num>
  <w:num w:numId="25">
    <w:abstractNumId w:val="18"/>
  </w:num>
  <w:num w:numId="26">
    <w:abstractNumId w:val="19"/>
  </w:num>
  <w:num w:numId="27">
    <w:abstractNumId w:val="7"/>
  </w:num>
  <w:num w:numId="28">
    <w:abstractNumId w:val="22"/>
  </w:num>
  <w:num w:numId="29">
    <w:abstractNumId w:val="24"/>
  </w:num>
  <w:num w:numId="30">
    <w:abstractNumId w:val="23"/>
  </w:num>
  <w:num w:numId="31">
    <w:abstractNumId w:val="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AB"/>
    <w:rsid w:val="00015857"/>
    <w:rsid w:val="000315ED"/>
    <w:rsid w:val="00035ACF"/>
    <w:rsid w:val="00037EDB"/>
    <w:rsid w:val="000847B7"/>
    <w:rsid w:val="000A7583"/>
    <w:rsid w:val="000B1D81"/>
    <w:rsid w:val="000B6918"/>
    <w:rsid w:val="000E10C3"/>
    <w:rsid w:val="000E51FE"/>
    <w:rsid w:val="000E55EF"/>
    <w:rsid w:val="000F5E72"/>
    <w:rsid w:val="000F77B3"/>
    <w:rsid w:val="001010BD"/>
    <w:rsid w:val="001249C5"/>
    <w:rsid w:val="001373B6"/>
    <w:rsid w:val="00150C78"/>
    <w:rsid w:val="00153F05"/>
    <w:rsid w:val="00156C41"/>
    <w:rsid w:val="001570D6"/>
    <w:rsid w:val="001650F2"/>
    <w:rsid w:val="00176AD7"/>
    <w:rsid w:val="001857EC"/>
    <w:rsid w:val="001903B1"/>
    <w:rsid w:val="00190D45"/>
    <w:rsid w:val="001A5EC3"/>
    <w:rsid w:val="001C2637"/>
    <w:rsid w:val="001C55D2"/>
    <w:rsid w:val="001D7BCC"/>
    <w:rsid w:val="001E00CD"/>
    <w:rsid w:val="001E30BC"/>
    <w:rsid w:val="00233D9E"/>
    <w:rsid w:val="00240777"/>
    <w:rsid w:val="00244AA2"/>
    <w:rsid w:val="002477BB"/>
    <w:rsid w:val="00253403"/>
    <w:rsid w:val="00285FDB"/>
    <w:rsid w:val="00296AD5"/>
    <w:rsid w:val="00297E0D"/>
    <w:rsid w:val="002B083E"/>
    <w:rsid w:val="002B6636"/>
    <w:rsid w:val="002F5978"/>
    <w:rsid w:val="0032151D"/>
    <w:rsid w:val="00345BB7"/>
    <w:rsid w:val="00353733"/>
    <w:rsid w:val="00385E72"/>
    <w:rsid w:val="003A379F"/>
    <w:rsid w:val="003A7AF2"/>
    <w:rsid w:val="003F1AE8"/>
    <w:rsid w:val="003F25A7"/>
    <w:rsid w:val="0040194F"/>
    <w:rsid w:val="004616A8"/>
    <w:rsid w:val="00465D48"/>
    <w:rsid w:val="0049523D"/>
    <w:rsid w:val="004A276B"/>
    <w:rsid w:val="004A62B3"/>
    <w:rsid w:val="004B01E6"/>
    <w:rsid w:val="004B1CED"/>
    <w:rsid w:val="004D6572"/>
    <w:rsid w:val="004E1FF3"/>
    <w:rsid w:val="004F0020"/>
    <w:rsid w:val="00527A00"/>
    <w:rsid w:val="00535CA9"/>
    <w:rsid w:val="005420B7"/>
    <w:rsid w:val="005447D2"/>
    <w:rsid w:val="00546ED1"/>
    <w:rsid w:val="00565B55"/>
    <w:rsid w:val="005856B9"/>
    <w:rsid w:val="005903C7"/>
    <w:rsid w:val="00593C01"/>
    <w:rsid w:val="005A2669"/>
    <w:rsid w:val="005A6604"/>
    <w:rsid w:val="005D439B"/>
    <w:rsid w:val="005D7309"/>
    <w:rsid w:val="005E167B"/>
    <w:rsid w:val="00613B45"/>
    <w:rsid w:val="0062426F"/>
    <w:rsid w:val="006250D2"/>
    <w:rsid w:val="00632B88"/>
    <w:rsid w:val="00646C5A"/>
    <w:rsid w:val="00662079"/>
    <w:rsid w:val="00672A3D"/>
    <w:rsid w:val="00692A51"/>
    <w:rsid w:val="006A767E"/>
    <w:rsid w:val="006C08A8"/>
    <w:rsid w:val="00716912"/>
    <w:rsid w:val="00745FA4"/>
    <w:rsid w:val="00753200"/>
    <w:rsid w:val="0075496C"/>
    <w:rsid w:val="00774222"/>
    <w:rsid w:val="007776B7"/>
    <w:rsid w:val="00784A43"/>
    <w:rsid w:val="007A6B19"/>
    <w:rsid w:val="007B3745"/>
    <w:rsid w:val="007C28E6"/>
    <w:rsid w:val="007D542A"/>
    <w:rsid w:val="008124BB"/>
    <w:rsid w:val="00817D3F"/>
    <w:rsid w:val="00855F0E"/>
    <w:rsid w:val="00866E83"/>
    <w:rsid w:val="00873D92"/>
    <w:rsid w:val="0088150E"/>
    <w:rsid w:val="00892C54"/>
    <w:rsid w:val="0089691E"/>
    <w:rsid w:val="008A2A0A"/>
    <w:rsid w:val="008A5ED5"/>
    <w:rsid w:val="008B4941"/>
    <w:rsid w:val="008F3388"/>
    <w:rsid w:val="008F37FC"/>
    <w:rsid w:val="00902925"/>
    <w:rsid w:val="00913D3D"/>
    <w:rsid w:val="00915EAB"/>
    <w:rsid w:val="009208A0"/>
    <w:rsid w:val="0092346C"/>
    <w:rsid w:val="009317D4"/>
    <w:rsid w:val="00934A15"/>
    <w:rsid w:val="00937CAB"/>
    <w:rsid w:val="00947790"/>
    <w:rsid w:val="009542A6"/>
    <w:rsid w:val="00960BC3"/>
    <w:rsid w:val="00975F1B"/>
    <w:rsid w:val="00977D0B"/>
    <w:rsid w:val="009975C7"/>
    <w:rsid w:val="009A5EF7"/>
    <w:rsid w:val="009A6287"/>
    <w:rsid w:val="009A739D"/>
    <w:rsid w:val="009A78BB"/>
    <w:rsid w:val="009A7F3F"/>
    <w:rsid w:val="009B43C4"/>
    <w:rsid w:val="009E617E"/>
    <w:rsid w:val="00A019F6"/>
    <w:rsid w:val="00A1688B"/>
    <w:rsid w:val="00A301DE"/>
    <w:rsid w:val="00A3035B"/>
    <w:rsid w:val="00A329EB"/>
    <w:rsid w:val="00A5508A"/>
    <w:rsid w:val="00A9507D"/>
    <w:rsid w:val="00AA40B3"/>
    <w:rsid w:val="00AD05AB"/>
    <w:rsid w:val="00AE000D"/>
    <w:rsid w:val="00AF42D8"/>
    <w:rsid w:val="00B16AA2"/>
    <w:rsid w:val="00B23959"/>
    <w:rsid w:val="00B37ACD"/>
    <w:rsid w:val="00B50368"/>
    <w:rsid w:val="00B65872"/>
    <w:rsid w:val="00B70477"/>
    <w:rsid w:val="00B72086"/>
    <w:rsid w:val="00B92D03"/>
    <w:rsid w:val="00BA618D"/>
    <w:rsid w:val="00BF509F"/>
    <w:rsid w:val="00C10604"/>
    <w:rsid w:val="00C20FA8"/>
    <w:rsid w:val="00C31D37"/>
    <w:rsid w:val="00C363B2"/>
    <w:rsid w:val="00C506A7"/>
    <w:rsid w:val="00C56952"/>
    <w:rsid w:val="00C92EB7"/>
    <w:rsid w:val="00C9631D"/>
    <w:rsid w:val="00CB1CD9"/>
    <w:rsid w:val="00CB6601"/>
    <w:rsid w:val="00CB7B49"/>
    <w:rsid w:val="00CC17DB"/>
    <w:rsid w:val="00CC1DEC"/>
    <w:rsid w:val="00CC4971"/>
    <w:rsid w:val="00CD67B5"/>
    <w:rsid w:val="00CF1539"/>
    <w:rsid w:val="00D067A0"/>
    <w:rsid w:val="00D1599A"/>
    <w:rsid w:val="00D242F5"/>
    <w:rsid w:val="00D539EA"/>
    <w:rsid w:val="00D66593"/>
    <w:rsid w:val="00D904C5"/>
    <w:rsid w:val="00D9631C"/>
    <w:rsid w:val="00D967B3"/>
    <w:rsid w:val="00DA533B"/>
    <w:rsid w:val="00DB4B19"/>
    <w:rsid w:val="00DC06ED"/>
    <w:rsid w:val="00DC084E"/>
    <w:rsid w:val="00DD5E29"/>
    <w:rsid w:val="00E242A3"/>
    <w:rsid w:val="00E30A6F"/>
    <w:rsid w:val="00E34653"/>
    <w:rsid w:val="00E53513"/>
    <w:rsid w:val="00E53D8B"/>
    <w:rsid w:val="00E55E62"/>
    <w:rsid w:val="00E669B8"/>
    <w:rsid w:val="00E66B66"/>
    <w:rsid w:val="00E70529"/>
    <w:rsid w:val="00E731EE"/>
    <w:rsid w:val="00E774D8"/>
    <w:rsid w:val="00E90ABA"/>
    <w:rsid w:val="00EA124E"/>
    <w:rsid w:val="00F213B3"/>
    <w:rsid w:val="00F321F6"/>
    <w:rsid w:val="00F4416A"/>
    <w:rsid w:val="00F84D2B"/>
    <w:rsid w:val="00FA299E"/>
    <w:rsid w:val="00FB3C6A"/>
    <w:rsid w:val="00FC72BE"/>
    <w:rsid w:val="00FD6448"/>
    <w:rsid w:val="00FE189E"/>
    <w:rsid w:val="00FE2D05"/>
    <w:rsid w:val="00FE3639"/>
    <w:rsid w:val="00FE482E"/>
    <w:rsid w:val="00F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6328"/>
  <w15:chartTrackingRefBased/>
  <w15:docId w15:val="{EBE5EEB2-77AB-43F8-A530-BF8DA061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D3D"/>
    <w:pPr>
      <w:spacing w:after="0" w:line="360" w:lineRule="auto"/>
    </w:pPr>
    <w:rPr>
      <w:rFonts w:ascii="Times New Roman" w:hAnsi="Times New Roman"/>
      <w:sz w:val="24"/>
      <w:szCs w:val="22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572"/>
    <w:pPr>
      <w:keepNext/>
      <w:outlineLvl w:val="0"/>
    </w:pPr>
    <w:rPr>
      <w:rFonts w:eastAsia="Times New Roman" w:cs="Times New Roman"/>
      <w:b/>
      <w:bCs/>
      <w:kern w:val="32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 w:after="120"/>
      <w:outlineLvl w:val="1"/>
    </w:pPr>
    <w:rPr>
      <w:rFonts w:eastAsia="Times New Roman" w:cs="Times New Roman"/>
      <w:b/>
      <w:bCs/>
      <w:i/>
      <w:iCs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 w:after="120"/>
      <w:outlineLvl w:val="2"/>
    </w:pPr>
    <w:rPr>
      <w:rFonts w:eastAsia="Times New Roman" w:cs="Times New Roman"/>
      <w:b/>
      <w:bCs/>
      <w:szCs w:val="26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572"/>
    <w:rPr>
      <w:rFonts w:ascii="Times New Roman" w:eastAsia="Times New Roman" w:hAnsi="Times New Roman" w:cs="Times New Roman"/>
      <w:b/>
      <w:bCs/>
      <w:kern w:val="32"/>
      <w:sz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B01E6"/>
    <w:pPr>
      <w:contextualSpacing/>
      <w:jc w:val="center"/>
    </w:pPr>
    <w:rPr>
      <w:rFonts w:eastAsiaTheme="majorEastAsia" w:cs="Times New Roman"/>
      <w:b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01E6"/>
    <w:rPr>
      <w:rFonts w:ascii="Times New Roman" w:eastAsiaTheme="majorEastAsia" w:hAnsi="Times New Roman" w:cs="Times New Roman"/>
      <w:b/>
      <w:spacing w:val="-10"/>
      <w:kern w:val="28"/>
      <w:sz w:val="72"/>
      <w:szCs w:val="72"/>
      <w:lang w:val="ro-MD"/>
    </w:rPr>
  </w:style>
  <w:style w:type="paragraph" w:customStyle="1" w:styleId="Titlu">
    <w:name w:val="Titlu"/>
    <w:basedOn w:val="Normal"/>
    <w:qFormat/>
    <w:rsid w:val="00913D3D"/>
    <w:pPr>
      <w:jc w:val="center"/>
    </w:pPr>
    <w:rPr>
      <w:b/>
      <w:sz w:val="44"/>
    </w:rPr>
  </w:style>
  <w:style w:type="paragraph" w:customStyle="1" w:styleId="Puternic">
    <w:name w:val="Puternic"/>
    <w:basedOn w:val="Normal"/>
    <w:link w:val="PuternicChar"/>
    <w:rsid w:val="00D1599A"/>
    <w:rPr>
      <w:rFonts w:asciiTheme="minorHAnsi" w:hAnsiTheme="minorHAnsi"/>
      <w:b/>
      <w:i/>
      <w:szCs w:val="32"/>
    </w:rPr>
  </w:style>
  <w:style w:type="character" w:customStyle="1" w:styleId="PuternicChar">
    <w:name w:val="Puternic Char"/>
    <w:basedOn w:val="DefaultParagraphFont"/>
    <w:link w:val="Puternic"/>
    <w:rsid w:val="00D1599A"/>
    <w:rPr>
      <w:b/>
      <w:i/>
      <w:sz w:val="28"/>
      <w:szCs w:val="32"/>
      <w:lang w:bidi="ar-SA"/>
    </w:rPr>
  </w:style>
  <w:style w:type="paragraph" w:customStyle="1" w:styleId="MiddleNormal">
    <w:name w:val="Middle Normal"/>
    <w:basedOn w:val="Normal"/>
    <w:qFormat/>
    <w:rsid w:val="00913D3D"/>
    <w:pPr>
      <w:jc w:val="center"/>
    </w:pPr>
  </w:style>
  <w:style w:type="paragraph" w:customStyle="1" w:styleId="Tema">
    <w:name w:val="Tema"/>
    <w:basedOn w:val="Normal"/>
    <w:rsid w:val="00913D3D"/>
    <w:pPr>
      <w:jc w:val="center"/>
    </w:pPr>
    <w:rPr>
      <w:b/>
      <w:sz w:val="32"/>
    </w:rPr>
  </w:style>
  <w:style w:type="paragraph" w:customStyle="1" w:styleId="RightNormal">
    <w:name w:val="Right Normal"/>
    <w:basedOn w:val="Normal"/>
    <w:qFormat/>
    <w:rsid w:val="004A276B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593C01"/>
    <w:rPr>
      <w:color w:val="808080"/>
    </w:rPr>
  </w:style>
  <w:style w:type="paragraph" w:styleId="ListParagraph">
    <w:name w:val="List Paragraph"/>
    <w:basedOn w:val="Normal"/>
    <w:uiPriority w:val="34"/>
    <w:qFormat/>
    <w:rsid w:val="00542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637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37"/>
    <w:rPr>
      <w:rFonts w:ascii="Times New Roman" w:hAnsi="Times New Roman"/>
      <w:sz w:val="24"/>
      <w:szCs w:val="22"/>
      <w:lang w:val="ro-MD"/>
    </w:rPr>
  </w:style>
  <w:style w:type="paragraph" w:styleId="Footer">
    <w:name w:val="footer"/>
    <w:basedOn w:val="Normal"/>
    <w:link w:val="FooterChar"/>
    <w:uiPriority w:val="99"/>
    <w:unhideWhenUsed/>
    <w:rsid w:val="001C2637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37"/>
    <w:rPr>
      <w:rFonts w:ascii="Times New Roman" w:hAnsi="Times New Roman"/>
      <w:sz w:val="24"/>
      <w:szCs w:val="22"/>
      <w:lang w:val="ro-MD"/>
    </w:rPr>
  </w:style>
  <w:style w:type="table" w:styleId="TableGrid">
    <w:name w:val="Table Grid"/>
    <w:basedOn w:val="TableNormal"/>
    <w:uiPriority w:val="39"/>
    <w:rsid w:val="00D96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E617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2501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504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023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769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DF04-9758-43B4-B0C5-305059A9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Nicolae Hejea</cp:lastModifiedBy>
  <cp:revision>133</cp:revision>
  <dcterms:created xsi:type="dcterms:W3CDTF">2019-02-06T13:28:00Z</dcterms:created>
  <dcterms:modified xsi:type="dcterms:W3CDTF">2019-05-29T12:12:00Z</dcterms:modified>
</cp:coreProperties>
</file>