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The customer enters a book into the database by typing in the ISBN number. If ISBN number was recognized, the book is then entered.  If the ISBN number was not found, the program returns an error message.  </w:t>
      </w:r>
    </w:p>
    <w:p>
      <w:pPr/>
      <w:r>
        <w:rPr>
          <w:rFonts w:ascii="Times" w:hAnsi="Times" w:cs="Times"/>
          <w:sz w:val="24"/>
          <w:sz-cs w:val="24"/>
        </w:rPr>
        <w:t xml:space="preserve"/>
      </w:r>
    </w:p>
    <w:p>
      <w:pPr/>
      <w:r>
        <w:rPr>
          <w:rFonts w:ascii="Times" w:hAnsi="Times" w:cs="Times"/>
          <w:sz w:val="24"/>
          <w:sz-cs w:val="24"/>
        </w:rPr>
        <w:t xml:space="preserve">The user types a book to search for in the search bar.  If the search keywords do not match what is in the database, then return search not found.  If the search keywords are matched, then display the book and all the information associated with it.  </w:t>
      </w:r>
    </w:p>
    <w:p>
      <w:pPr/>
      <w:r>
        <w:rPr>
          <w:rFonts w:ascii="Times" w:hAnsi="Times" w:cs="Times"/>
          <w:sz w:val="24"/>
          <w:sz-cs w:val="24"/>
        </w:rPr>
        <w:t xml:space="preserve"/>
      </w:r>
    </w:p>
    <w:p>
      <w:pPr/>
      <w:r>
        <w:rPr>
          <w:rFonts w:ascii="Times" w:hAnsi="Times" w:cs="Times"/>
          <w:sz w:val="24"/>
          <w:sz-cs w:val="24"/>
        </w:rPr>
        <w:t xml:space="preserve">User adds another user on their friends list.  User views all the books owned by the other users on his friend’s list and is able to compare and contrast his own book collection with others.  </w:t>
      </w:r>
    </w:p>
    <w:p>
      <w:pPr/>
      <w:r>
        <w:rPr>
          <w:rFonts w:ascii="Times" w:hAnsi="Times" w:cs="Times"/>
          <w:sz w:val="24"/>
          <w:sz-cs w:val="24"/>
        </w:rPr>
        <w:t xml:space="preserve"/>
      </w:r>
    </w:p>
    <w:p>
      <w:pPr/>
      <w:r>
        <w:rPr>
          <w:rFonts w:ascii="Times" w:hAnsi="Times" w:cs="Times"/>
          <w:sz w:val="24"/>
          <w:sz-cs w:val="24"/>
        </w:rPr>
        <w:t xml:space="preserve">User wants to sort his/her book collection by genre.  User uses the drop-down menu to select genre and the program groups the books by their individual genres.  User also does the same with other sorts like title, year, and region.  </w:t>
      </w:r>
    </w:p>
    <w:p>
      <w:pPr/>
      <w:r>
        <w:rPr>
          <w:rFonts w:ascii="Times" w:hAnsi="Times" w:cs="Times"/>
          <w:sz w:val="24"/>
          <w:sz-cs w:val="24"/>
        </w:rPr>
        <w:t xml:space="preserve"/>
      </w:r>
    </w:p>
    <w:p>
      <w:pPr/>
      <w:r>
        <w:rPr>
          <w:rFonts w:ascii="Times" w:hAnsi="Times" w:cs="Times"/>
          <w:sz w:val="24"/>
          <w:sz-cs w:val="24"/>
        </w:rPr>
        <w:t xml:space="preserve">If the user decides to loan a book to a friend, he may select the “Checkout book” icon to temporarily remove the book from the active reading list and be placed on a list which holds all the books being loaned out.</w:t>
      </w:r>
    </w:p>
    <w:p>
      <w:pPr/>
      <w:r>
        <w:rPr>
          <w:rFonts w:ascii="Times" w:hAnsi="Times" w:cs="Times"/>
          <w:sz w:val="24"/>
          <w:sz-cs w:val="24"/>
        </w:rPr>
        <w:t xml:space="preserve"/>
      </w:r>
    </w:p>
    <w:p>
      <w:pPr/>
      <w:r>
        <w:rPr>
          <w:rFonts w:ascii="Times" w:hAnsi="Times" w:cs="Times"/>
          <w:sz w:val="24"/>
          <w:sz-cs w:val="24"/>
        </w:rPr>
        <w:t xml:space="preserve">User rates each book and/or leaves a comment.  The user’s friends may view these comments if the setting is activated.  </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Chase Hoselle</dc:creator>
</cp:coreProperties>
</file>

<file path=docProps/meta.xml><?xml version="1.0" encoding="utf-8"?>
<meta xmlns="http://schemas.apple.com/cocoa/2006/metadata">
  <generator>CocoaOOXMLWriter/1265</generator>
</meta>
</file>