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03B80" w14:textId="77777777" w:rsidR="00845CAA" w:rsidRDefault="00845CAA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4704CEA4" w14:textId="0CD23F1B" w:rsidR="00845CAA" w:rsidRPr="002968DF" w:rsidRDefault="00845CAA" w:rsidP="000A70F4">
      <w:pPr>
        <w:rPr>
          <w:rFonts w:ascii="GE Inspira Sans" w:hAnsi="GE Inspira Sans" w:cs="Times New Roman"/>
          <w:b/>
          <w:bCs/>
          <w:color w:val="4472C4" w:themeColor="accent1"/>
          <w:sz w:val="56"/>
          <w:szCs w:val="56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56"/>
          <w:szCs w:val="56"/>
        </w:rPr>
        <w:t>Cyber Security data &amp; Analytics</w:t>
      </w:r>
    </w:p>
    <w:p w14:paraId="78CBA4AE" w14:textId="0EF340A4" w:rsidR="00845CAA" w:rsidRPr="002968DF" w:rsidRDefault="00845CAA" w:rsidP="000A70F4">
      <w:pPr>
        <w:rPr>
          <w:rFonts w:ascii="GE Inspira Sans" w:hAnsi="GE Inspira Sans" w:cs="Times New Roman"/>
          <w:b/>
          <w:bCs/>
          <w:color w:val="4472C4" w:themeColor="accent1"/>
          <w:sz w:val="56"/>
          <w:szCs w:val="56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56"/>
          <w:szCs w:val="56"/>
        </w:rPr>
        <w:t>Azure Data Explorer</w:t>
      </w:r>
    </w:p>
    <w:p w14:paraId="250392BF" w14:textId="15216196" w:rsidR="004F1192" w:rsidRDefault="004F1192" w:rsidP="000A70F4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4BCCAE81" w14:textId="77777777" w:rsidR="004F1192" w:rsidRDefault="004F1192" w:rsidP="004F1192">
      <w:pPr>
        <w:pStyle w:val="Heading3"/>
        <w:spacing w:after="120"/>
      </w:pPr>
    </w:p>
    <w:tbl>
      <w:tblPr>
        <w:tblW w:w="6846" w:type="dxa"/>
        <w:tblInd w:w="-6" w:type="dxa"/>
        <w:tblBorders>
          <w:insideH w:val="single" w:sz="4" w:space="0" w:color="C0C0C0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2880"/>
        <w:gridCol w:w="3966"/>
      </w:tblGrid>
      <w:tr w:rsidR="004F1192" w:rsidRPr="00473D05" w14:paraId="79D1B0B4" w14:textId="77777777" w:rsidTr="00AE41A3">
        <w:trPr>
          <w:cantSplit/>
        </w:trPr>
        <w:tc>
          <w:tcPr>
            <w:tcW w:w="2880" w:type="dxa"/>
            <w:tcBorders>
              <w:top w:val="single" w:sz="4" w:space="0" w:color="333333"/>
              <w:bottom w:val="single" w:sz="4" w:space="0" w:color="C0C0C0"/>
            </w:tcBorders>
            <w:tcMar>
              <w:left w:w="0" w:type="dxa"/>
            </w:tcMar>
          </w:tcPr>
          <w:p w14:paraId="064F70B2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Revision</w:t>
            </w:r>
          </w:p>
        </w:tc>
        <w:tc>
          <w:tcPr>
            <w:tcW w:w="3966" w:type="dxa"/>
            <w:tcBorders>
              <w:top w:val="single" w:sz="4" w:space="0" w:color="333333"/>
              <w:bottom w:val="single" w:sz="4" w:space="0" w:color="C0C0C0"/>
            </w:tcBorders>
            <w:tcMar>
              <w:right w:w="0" w:type="dxa"/>
            </w:tcMar>
          </w:tcPr>
          <w:p w14:paraId="30A30A5F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01</w:t>
            </w:r>
          </w:p>
        </w:tc>
      </w:tr>
      <w:tr w:rsidR="004F1192" w:rsidRPr="00473D05" w14:paraId="691230C0" w14:textId="77777777" w:rsidTr="00AE41A3">
        <w:trPr>
          <w:cantSplit/>
        </w:trPr>
        <w:tc>
          <w:tcPr>
            <w:tcW w:w="2880" w:type="dxa"/>
            <w:tcBorders>
              <w:top w:val="single" w:sz="4" w:space="0" w:color="C0C0C0"/>
              <w:bottom w:val="single" w:sz="4" w:space="0" w:color="C0C0C0"/>
            </w:tcBorders>
            <w:tcMar>
              <w:left w:w="0" w:type="dxa"/>
            </w:tcMar>
          </w:tcPr>
          <w:p w14:paraId="7C74F38E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Issued</w:t>
            </w:r>
          </w:p>
        </w:tc>
        <w:tc>
          <w:tcPr>
            <w:tcW w:w="3966" w:type="dxa"/>
            <w:tcBorders>
              <w:top w:val="single" w:sz="4" w:space="0" w:color="C0C0C0"/>
              <w:bottom w:val="single" w:sz="4" w:space="0" w:color="C0C0C0"/>
            </w:tcBorders>
            <w:tcMar>
              <w:right w:w="0" w:type="dxa"/>
            </w:tcMar>
          </w:tcPr>
          <w:p w14:paraId="2DB08CB1" w14:textId="33AA4694" w:rsidR="004F1192" w:rsidRPr="00473D05" w:rsidRDefault="004F1192" w:rsidP="00AE41A3">
            <w:pPr>
              <w:pStyle w:val="GERevisionDate"/>
              <w:rPr>
                <w:rFonts w:ascii="GE Inspira Sans" w:hAnsi="GE Inspira Sans"/>
                <w:sz w:val="24"/>
              </w:rPr>
            </w:pPr>
            <w:r>
              <w:rPr>
                <w:rFonts w:ascii="GE Inspira Sans" w:hAnsi="GE Inspira Sans"/>
                <w:sz w:val="24"/>
              </w:rPr>
              <w:t>April</w:t>
            </w:r>
            <w:r w:rsidRPr="00473D05">
              <w:rPr>
                <w:rFonts w:ascii="GE Inspira Sans" w:hAnsi="GE Inspira Sans"/>
                <w:sz w:val="24"/>
              </w:rPr>
              <w:t>-</w:t>
            </w:r>
            <w:r>
              <w:rPr>
                <w:rFonts w:ascii="GE Inspira Sans" w:hAnsi="GE Inspira Sans"/>
                <w:sz w:val="24"/>
              </w:rPr>
              <w:t>14</w:t>
            </w:r>
            <w:r w:rsidRPr="00473D05">
              <w:rPr>
                <w:rFonts w:ascii="GE Inspira Sans" w:hAnsi="GE Inspira Sans"/>
                <w:sz w:val="24"/>
              </w:rPr>
              <w:t>-20</w:t>
            </w:r>
            <w:r>
              <w:rPr>
                <w:rFonts w:ascii="GE Inspira Sans" w:hAnsi="GE Inspira Sans"/>
                <w:sz w:val="24"/>
              </w:rPr>
              <w:t>20</w:t>
            </w:r>
          </w:p>
        </w:tc>
      </w:tr>
      <w:tr w:rsidR="004F1192" w:rsidRPr="00473D05" w14:paraId="6EE0E98E" w14:textId="77777777" w:rsidTr="00AE41A3">
        <w:trPr>
          <w:cantSplit/>
        </w:trPr>
        <w:tc>
          <w:tcPr>
            <w:tcW w:w="2880" w:type="dxa"/>
            <w:tcBorders>
              <w:top w:val="single" w:sz="4" w:space="0" w:color="C0C0C0"/>
              <w:bottom w:val="single" w:sz="4" w:space="0" w:color="C0C0C0"/>
            </w:tcBorders>
            <w:tcMar>
              <w:left w:w="0" w:type="dxa"/>
            </w:tcMar>
          </w:tcPr>
          <w:p w14:paraId="79E51667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Functional team</w:t>
            </w:r>
          </w:p>
        </w:tc>
        <w:tc>
          <w:tcPr>
            <w:tcW w:w="3966" w:type="dxa"/>
            <w:tcBorders>
              <w:top w:val="single" w:sz="4" w:space="0" w:color="C0C0C0"/>
              <w:bottom w:val="single" w:sz="4" w:space="0" w:color="C0C0C0"/>
            </w:tcBorders>
            <w:tcMar>
              <w:right w:w="0" w:type="dxa"/>
            </w:tcMar>
          </w:tcPr>
          <w:p w14:paraId="649979C2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Cyber Security Data &amp; Analytics</w:t>
            </w:r>
          </w:p>
        </w:tc>
      </w:tr>
      <w:tr w:rsidR="004F1192" w:rsidRPr="00473D05" w14:paraId="1D26607D" w14:textId="77777777" w:rsidTr="00AE41A3">
        <w:trPr>
          <w:cantSplit/>
        </w:trPr>
        <w:tc>
          <w:tcPr>
            <w:tcW w:w="2880" w:type="dxa"/>
            <w:tcBorders>
              <w:top w:val="single" w:sz="4" w:space="0" w:color="C0C0C0"/>
              <w:bottom w:val="single" w:sz="4" w:space="0" w:color="C0C0C0"/>
            </w:tcBorders>
            <w:tcMar>
              <w:left w:w="0" w:type="dxa"/>
            </w:tcMar>
          </w:tcPr>
          <w:p w14:paraId="456CE3DF" w14:textId="77777777" w:rsidR="004F1192" w:rsidRPr="00473D05" w:rsidRDefault="004F1192" w:rsidP="00AE41A3">
            <w:pPr>
              <w:pStyle w:val="TableCell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Document classification</w:t>
            </w:r>
          </w:p>
        </w:tc>
        <w:tc>
          <w:tcPr>
            <w:tcW w:w="3966" w:type="dxa"/>
            <w:tcBorders>
              <w:top w:val="single" w:sz="4" w:space="0" w:color="C0C0C0"/>
              <w:bottom w:val="single" w:sz="4" w:space="0" w:color="C0C0C0"/>
            </w:tcBorders>
            <w:tcMar>
              <w:right w:w="0" w:type="dxa"/>
            </w:tcMar>
          </w:tcPr>
          <w:p w14:paraId="7D6EC271" w14:textId="77777777" w:rsidR="004F1192" w:rsidRPr="00473D05" w:rsidRDefault="004F1192" w:rsidP="00AE41A3">
            <w:pPr>
              <w:pStyle w:val="GEClassification"/>
              <w:rPr>
                <w:rFonts w:ascii="GE Inspira Sans" w:hAnsi="GE Inspira Sans"/>
                <w:sz w:val="24"/>
              </w:rPr>
            </w:pPr>
            <w:r w:rsidRPr="00473D05">
              <w:rPr>
                <w:rFonts w:ascii="GE Inspira Sans" w:hAnsi="GE Inspira Sans"/>
                <w:sz w:val="24"/>
              </w:rPr>
              <w:t>GE Internal</w:t>
            </w:r>
          </w:p>
        </w:tc>
      </w:tr>
    </w:tbl>
    <w:p w14:paraId="64506390" w14:textId="77777777" w:rsidR="004F1192" w:rsidRDefault="004F1192" w:rsidP="004F1192">
      <w:pPr>
        <w:pStyle w:val="TableSpacer"/>
      </w:pPr>
    </w:p>
    <w:p w14:paraId="2022BF3C" w14:textId="700F3098" w:rsidR="004F1192" w:rsidRDefault="004F1192" w:rsidP="000A70F4">
      <w:pPr>
        <w:rPr>
          <w:rFonts w:ascii="Times New Roman" w:hAnsi="Times New Roman" w:cs="Times New Roman"/>
          <w:b/>
          <w:bCs/>
          <w:color w:val="C45911" w:themeColor="accent2" w:themeShade="BF"/>
          <w:sz w:val="56"/>
          <w:szCs w:val="56"/>
        </w:rPr>
      </w:pPr>
    </w:p>
    <w:p w14:paraId="35DEB954" w14:textId="3C789AA4" w:rsidR="003A43A9" w:rsidRPr="002968DF" w:rsidRDefault="004F1192" w:rsidP="003A43A9">
      <w:pPr>
        <w:pStyle w:val="Heading3"/>
        <w:spacing w:after="120"/>
        <w:rPr>
          <w:rFonts w:ascii="GE Inspira Sans" w:hAnsi="GE Inspira Sans"/>
          <w:color w:val="4472C4" w:themeColor="accent1"/>
          <w:sz w:val="34"/>
        </w:rPr>
      </w:pPr>
      <w:r w:rsidRPr="002968DF">
        <w:rPr>
          <w:rFonts w:ascii="GE Inspira Sans" w:hAnsi="GE Inspira Sans"/>
          <w:color w:val="4472C4" w:themeColor="accent1"/>
          <w:sz w:val="34"/>
        </w:rPr>
        <w:t>Contents</w:t>
      </w:r>
    </w:p>
    <w:p w14:paraId="0E1D3642" w14:textId="1EE64364" w:rsidR="00DA1BC4" w:rsidRPr="003A43A9" w:rsidRDefault="00DA1BC4" w:rsidP="00DA1BC4">
      <w:pPr>
        <w:pStyle w:val="ListParagraph"/>
        <w:numPr>
          <w:ilvl w:val="0"/>
          <w:numId w:val="9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    </w:t>
      </w:r>
      <w:r w:rsidR="00D30310" w:rsidRPr="003A43A9">
        <w:rPr>
          <w:rFonts w:ascii="GE Inspira Sans" w:hAnsi="GE Inspira Sans"/>
          <w:sz w:val="24"/>
          <w:szCs w:val="24"/>
        </w:rPr>
        <w:t xml:space="preserve"> What is Azure Data Explore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2</w:t>
      </w:r>
    </w:p>
    <w:p w14:paraId="0024DFB1" w14:textId="79D15839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>Why Azure Data Explorer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2</w:t>
      </w:r>
    </w:p>
    <w:p w14:paraId="4863D751" w14:textId="366AEC05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>Features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3</w:t>
      </w:r>
    </w:p>
    <w:p w14:paraId="27F9AA9D" w14:textId="2E1A7B5E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>Kusto Query Language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3</w:t>
      </w:r>
    </w:p>
    <w:p w14:paraId="6D4FCF4D" w14:textId="5A894EB5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Integration 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4</w:t>
      </w:r>
    </w:p>
    <w:p w14:paraId="172F0D83" w14:textId="4CE04078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What is Event Grid 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5</w:t>
      </w:r>
    </w:p>
    <w:p w14:paraId="6B23A8F6" w14:textId="52162791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>Uses Cases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6</w:t>
      </w:r>
    </w:p>
    <w:p w14:paraId="4F2BCA54" w14:textId="2071AD7B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>SaaS solutions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7</w:t>
      </w:r>
    </w:p>
    <w:p w14:paraId="09E439B3" w14:textId="15C3ECD8" w:rsidR="00DA1BC4" w:rsidRPr="003A43A9" w:rsidRDefault="00DA1BC4" w:rsidP="00F066C7">
      <w:pPr>
        <w:pStyle w:val="ListParagraph"/>
        <w:numPr>
          <w:ilvl w:val="0"/>
          <w:numId w:val="16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Pricing </w:t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</w:r>
      <w:r w:rsidRPr="003A43A9">
        <w:rPr>
          <w:rFonts w:ascii="GE Inspira Sans" w:hAnsi="GE Inspira Sans"/>
          <w:sz w:val="24"/>
          <w:szCs w:val="24"/>
        </w:rPr>
        <w:tab/>
        <w:t>7</w:t>
      </w:r>
    </w:p>
    <w:p w14:paraId="517A48F5" w14:textId="73FDDB14" w:rsidR="00DA1BC4" w:rsidRPr="003A43A9" w:rsidRDefault="00DA1BC4" w:rsidP="00DA1BC4">
      <w:pPr>
        <w:pStyle w:val="ListParagraph"/>
        <w:numPr>
          <w:ilvl w:val="0"/>
          <w:numId w:val="9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       Document History</w:t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  <w:t>7</w:t>
      </w:r>
    </w:p>
    <w:p w14:paraId="7B28C256" w14:textId="24369A76" w:rsidR="004F1192" w:rsidRPr="003A43A9" w:rsidRDefault="00DA1BC4" w:rsidP="000A70F4">
      <w:pPr>
        <w:pStyle w:val="ListParagraph"/>
        <w:numPr>
          <w:ilvl w:val="0"/>
          <w:numId w:val="9"/>
        </w:numPr>
        <w:rPr>
          <w:rFonts w:ascii="GE Inspira Sans" w:hAnsi="GE Inspira Sans"/>
          <w:sz w:val="24"/>
          <w:szCs w:val="24"/>
        </w:rPr>
      </w:pPr>
      <w:r w:rsidRPr="003A43A9">
        <w:rPr>
          <w:rFonts w:ascii="GE Inspira Sans" w:hAnsi="GE Inspira Sans"/>
          <w:sz w:val="24"/>
          <w:szCs w:val="24"/>
        </w:rPr>
        <w:t xml:space="preserve">       Location</w:t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</w:r>
      <w:r w:rsidR="00714656" w:rsidRPr="003A43A9">
        <w:rPr>
          <w:rFonts w:ascii="GE Inspira Sans" w:hAnsi="GE Inspira Sans"/>
          <w:sz w:val="24"/>
          <w:szCs w:val="24"/>
        </w:rPr>
        <w:tab/>
        <w:t>7</w:t>
      </w:r>
    </w:p>
    <w:p w14:paraId="01A52C55" w14:textId="38A27858" w:rsidR="00DA1BC4" w:rsidRDefault="00DA1BC4" w:rsidP="00DA1BC4">
      <w:pPr>
        <w:pStyle w:val="ListParagraph"/>
        <w:ind w:left="360"/>
      </w:pPr>
    </w:p>
    <w:p w14:paraId="4BEF9C0A" w14:textId="4242094B" w:rsidR="00DA1BC4" w:rsidRDefault="00DA1BC4" w:rsidP="00DA1BC4">
      <w:pPr>
        <w:pStyle w:val="ListParagraph"/>
        <w:ind w:left="360"/>
      </w:pPr>
    </w:p>
    <w:p w14:paraId="7A6B5E08" w14:textId="77777777" w:rsidR="00DA1BC4" w:rsidRPr="00DA1BC4" w:rsidRDefault="00DA1BC4" w:rsidP="00DA1BC4">
      <w:pPr>
        <w:pStyle w:val="ListParagraph"/>
        <w:ind w:left="360"/>
      </w:pPr>
    </w:p>
    <w:p w14:paraId="7E5F6D90" w14:textId="77777777" w:rsidR="00714656" w:rsidRDefault="00714656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E3D68" w14:textId="77777777" w:rsidR="00ED6DE8" w:rsidRDefault="00ED6DE8" w:rsidP="000A70F4">
      <w:pPr>
        <w:rPr>
          <w:rFonts w:ascii="GE Inspira Sans" w:hAnsi="GE Inspira Sans" w:cs="Times New Roman"/>
          <w:b/>
          <w:bCs/>
          <w:sz w:val="32"/>
          <w:szCs w:val="32"/>
        </w:rPr>
      </w:pPr>
    </w:p>
    <w:p w14:paraId="11BFEB04" w14:textId="30107BB0" w:rsidR="00EF21CF" w:rsidRPr="002968DF" w:rsidRDefault="00EF21CF" w:rsidP="002968DF">
      <w:pPr>
        <w:pStyle w:val="Heading1"/>
        <w:rPr>
          <w:rFonts w:ascii="GE Inspira Sans" w:hAnsi="GE Inspira Sans"/>
          <w:b/>
          <w:bCs/>
        </w:rPr>
      </w:pPr>
      <w:r w:rsidRPr="002968DF">
        <w:rPr>
          <w:rFonts w:ascii="GE Inspira Sans" w:hAnsi="GE Inspira Sans"/>
          <w:b/>
          <w:bCs/>
        </w:rPr>
        <w:t>What is Azure Data Explorer?</w:t>
      </w:r>
    </w:p>
    <w:p w14:paraId="6BD1CBF8" w14:textId="76026F06" w:rsidR="00EF21CF" w:rsidRPr="009D26DA" w:rsidRDefault="00EF21CF" w:rsidP="009D26DA">
      <w:pPr>
        <w:pStyle w:val="ListParagraph"/>
        <w:numPr>
          <w:ilvl w:val="0"/>
          <w:numId w:val="18"/>
        </w:numPr>
        <w:rPr>
          <w:rFonts w:ascii="GE Inspira Sans" w:hAnsi="GE Inspira Sans" w:cs="Times New Roman"/>
          <w:sz w:val="24"/>
          <w:szCs w:val="24"/>
        </w:rPr>
      </w:pPr>
      <w:r w:rsidRPr="009D26DA">
        <w:rPr>
          <w:rFonts w:ascii="GE Inspira Sans" w:hAnsi="GE Inspira Sans" w:cs="Times New Roman"/>
          <w:sz w:val="24"/>
          <w:szCs w:val="24"/>
        </w:rPr>
        <w:t>Azure data Explorer is a fully managed</w:t>
      </w:r>
      <w:r w:rsidR="00A16D60" w:rsidRPr="009D26DA">
        <w:rPr>
          <w:rFonts w:ascii="GE Inspira Sans" w:hAnsi="GE Inspira Sans" w:cs="Times New Roman"/>
          <w:sz w:val="24"/>
          <w:szCs w:val="24"/>
        </w:rPr>
        <w:t>, fast flowing</w:t>
      </w:r>
      <w:r w:rsidRPr="009D26DA">
        <w:rPr>
          <w:rFonts w:ascii="GE Inspira Sans" w:hAnsi="GE Inspira Sans" w:cs="Times New Roman"/>
          <w:sz w:val="24"/>
          <w:szCs w:val="24"/>
        </w:rPr>
        <w:t xml:space="preserve"> </w:t>
      </w:r>
      <w:r w:rsidR="00A16D60" w:rsidRPr="009D26DA">
        <w:rPr>
          <w:rFonts w:ascii="GE Inspira Sans" w:hAnsi="GE Inspira Sans" w:cs="Times New Roman"/>
          <w:sz w:val="24"/>
          <w:szCs w:val="24"/>
        </w:rPr>
        <w:t>interactive data</w:t>
      </w:r>
      <w:r w:rsidRPr="009D26DA">
        <w:rPr>
          <w:rFonts w:ascii="GE Inspira Sans" w:hAnsi="GE Inspira Sans" w:cs="Times New Roman"/>
          <w:sz w:val="24"/>
          <w:szCs w:val="24"/>
        </w:rPr>
        <w:t xml:space="preserve"> analytics service</w:t>
      </w:r>
      <w:r w:rsidR="00A16D60" w:rsidRPr="009D26DA">
        <w:rPr>
          <w:rFonts w:ascii="GE Inspira Sans" w:hAnsi="GE Inspira Sans" w:cs="Times New Roman"/>
          <w:sz w:val="24"/>
          <w:szCs w:val="24"/>
        </w:rPr>
        <w:t xml:space="preserve"> </w:t>
      </w:r>
      <w:r w:rsidRPr="009D26DA">
        <w:rPr>
          <w:rFonts w:ascii="GE Inspira Sans" w:hAnsi="GE Inspira Sans" w:cs="Times New Roman"/>
          <w:sz w:val="24"/>
          <w:szCs w:val="24"/>
        </w:rPr>
        <w:t xml:space="preserve">for real-time analysis on large volume of data coming from IoT Hub, EventHub and more. </w:t>
      </w:r>
    </w:p>
    <w:p w14:paraId="566A25C0" w14:textId="589C9CA3" w:rsidR="00480A81" w:rsidRPr="000A70F4" w:rsidRDefault="00480A81" w:rsidP="00384D07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0F4">
        <w:rPr>
          <w:rFonts w:ascii="Times New Roman" w:hAnsi="Times New Roman" w:cs="Times New Roman"/>
          <w:noProof/>
        </w:rPr>
        <w:drawing>
          <wp:inline distT="0" distB="0" distL="0" distR="0" wp14:anchorId="1E3F3086" wp14:editId="285A3700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D54F" w14:textId="3E89122F" w:rsidR="00EF21CF" w:rsidRPr="002968DF" w:rsidRDefault="00384D07" w:rsidP="00384D07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968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Figure 1</w:t>
      </w:r>
    </w:p>
    <w:p w14:paraId="4F9D37BB" w14:textId="5D67CC43" w:rsidR="00EF21CF" w:rsidRPr="002968DF" w:rsidRDefault="00EF21CF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Why Azure Data Explorer?</w:t>
      </w:r>
    </w:p>
    <w:p w14:paraId="601DAF8F" w14:textId="371FD142" w:rsidR="00EF21CF" w:rsidRPr="00714656" w:rsidRDefault="00A16D60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Azure data explorer </w:t>
      </w:r>
      <w:r w:rsidR="0090174E" w:rsidRPr="00714656">
        <w:rPr>
          <w:rFonts w:ascii="GE Inspira Sans" w:hAnsi="GE Inspira Sans" w:cs="Times New Roman"/>
          <w:sz w:val="24"/>
          <w:szCs w:val="24"/>
        </w:rPr>
        <w:t>not</w:t>
      </w:r>
      <w:r w:rsidRPr="00714656">
        <w:rPr>
          <w:rFonts w:ascii="GE Inspira Sans" w:hAnsi="GE Inspira Sans" w:cs="Times New Roman"/>
          <w:sz w:val="24"/>
          <w:szCs w:val="24"/>
        </w:rPr>
        <w:t xml:space="preserve"> only have the capability of the analytics but can also provide search engine capabilit</w:t>
      </w:r>
      <w:r w:rsidR="0090174E" w:rsidRPr="00714656">
        <w:rPr>
          <w:rFonts w:ascii="GE Inspira Sans" w:hAnsi="GE Inspira Sans" w:cs="Times New Roman"/>
          <w:sz w:val="24"/>
          <w:szCs w:val="24"/>
        </w:rPr>
        <w:t>ies</w:t>
      </w:r>
      <w:r w:rsidRPr="00714656">
        <w:rPr>
          <w:rFonts w:ascii="GE Inspira Sans" w:hAnsi="GE Inspira Sans" w:cs="Times New Roman"/>
          <w:sz w:val="24"/>
          <w:szCs w:val="24"/>
        </w:rPr>
        <w:t xml:space="preserve">. </w:t>
      </w:r>
    </w:p>
    <w:p w14:paraId="16312C67" w14:textId="098F47B0" w:rsidR="00A16D60" w:rsidRPr="00714656" w:rsidRDefault="00A16D60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Azure data explorer is optimized for providing low latency ingestion. </w:t>
      </w:r>
    </w:p>
    <w:p w14:paraId="58BDD2F3" w14:textId="6AA67C66" w:rsidR="00A16D60" w:rsidRPr="00714656" w:rsidRDefault="00A16D60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It also provides the ability to build and deploy other services of your need.</w:t>
      </w:r>
    </w:p>
    <w:p w14:paraId="5EC2C60F" w14:textId="56FC4FE3" w:rsidR="00820DDF" w:rsidRPr="00714656" w:rsidRDefault="00250B12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Azure data explorer also supports the analysis of high volume of structured </w:t>
      </w:r>
      <w:r w:rsidR="0090537B" w:rsidRPr="00714656">
        <w:rPr>
          <w:rFonts w:ascii="GE Inspira Sans" w:hAnsi="GE Inspira Sans" w:cs="Times New Roman"/>
          <w:sz w:val="24"/>
          <w:szCs w:val="24"/>
        </w:rPr>
        <w:t>(code format)</w:t>
      </w:r>
      <w:r w:rsidR="00C45E12" w:rsidRPr="00714656">
        <w:rPr>
          <w:rFonts w:ascii="GE Inspira Sans" w:hAnsi="GE Inspira Sans" w:cs="Times New Roman"/>
          <w:sz w:val="24"/>
          <w:szCs w:val="24"/>
        </w:rPr>
        <w:t>, semi structured data (JSON, XML)</w:t>
      </w:r>
      <w:r w:rsidR="0090537B" w:rsidRPr="00714656">
        <w:rPr>
          <w:rFonts w:ascii="GE Inspira Sans" w:hAnsi="GE Inspira Sans" w:cs="Times New Roman"/>
          <w:sz w:val="24"/>
          <w:szCs w:val="24"/>
        </w:rPr>
        <w:t xml:space="preserve"> </w:t>
      </w:r>
      <w:r w:rsidRPr="00714656">
        <w:rPr>
          <w:rFonts w:ascii="GE Inspira Sans" w:hAnsi="GE Inspira Sans" w:cs="Times New Roman"/>
          <w:sz w:val="24"/>
          <w:szCs w:val="24"/>
        </w:rPr>
        <w:t>and unstructured data</w:t>
      </w:r>
      <w:r w:rsidR="0090537B" w:rsidRPr="00714656">
        <w:rPr>
          <w:rFonts w:ascii="GE Inspira Sans" w:hAnsi="GE Inspira Sans" w:cs="Times New Roman"/>
          <w:sz w:val="24"/>
          <w:szCs w:val="24"/>
        </w:rPr>
        <w:t xml:space="preserve"> (free text).</w:t>
      </w:r>
      <w:r w:rsidRPr="00714656">
        <w:rPr>
          <w:rFonts w:ascii="GE Inspira Sans" w:hAnsi="GE Inspira Sans" w:cs="Times New Roman"/>
          <w:sz w:val="24"/>
          <w:szCs w:val="24"/>
        </w:rPr>
        <w:t xml:space="preserve"> </w:t>
      </w:r>
    </w:p>
    <w:p w14:paraId="2891992C" w14:textId="2BD4D003" w:rsidR="00C22BF7" w:rsidRPr="00714656" w:rsidRDefault="00C22BF7" w:rsidP="00C22BF7">
      <w:pPr>
        <w:pStyle w:val="ListParagraph"/>
        <w:rPr>
          <w:rFonts w:ascii="GE Inspira Sans" w:hAnsi="GE Inspira Sans" w:cs="Times New Roman"/>
          <w:sz w:val="24"/>
          <w:szCs w:val="24"/>
        </w:rPr>
      </w:pPr>
    </w:p>
    <w:p w14:paraId="1E3CCB53" w14:textId="1D50F207" w:rsidR="00DA1BC4" w:rsidRDefault="00DA1BC4" w:rsidP="00C22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1C195" w14:textId="77777777" w:rsidR="00DA1BC4" w:rsidRPr="00C22BF7" w:rsidRDefault="00DA1BC4" w:rsidP="00C22B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11A8E" w14:textId="77777777" w:rsidR="003C7CED" w:rsidRDefault="003C7CED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B8E38B" w14:textId="77777777" w:rsidR="003C7CED" w:rsidRDefault="003C7CED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70EC5" w14:textId="77777777" w:rsidR="00714656" w:rsidRDefault="00714656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09C06" w14:textId="54A6BD26" w:rsidR="00F22AC3" w:rsidRPr="002968DF" w:rsidRDefault="00F22AC3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Features:</w:t>
      </w:r>
    </w:p>
    <w:p w14:paraId="6B43A0E3" w14:textId="7ED44B22" w:rsidR="00F22AC3" w:rsidRPr="00714656" w:rsidRDefault="00F22AC3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It is PaaS (Platform as a service) so, no need to managed indexes. Microsoft Azure fully managed and provisioned Azure data Explorer but, we do have to create schema for our data. </w:t>
      </w:r>
    </w:p>
    <w:p w14:paraId="315360FF" w14:textId="45F6E2DC" w:rsidR="004F15C6" w:rsidRPr="00714656" w:rsidRDefault="004F15C6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Main advantage of indexing is every column is indexed by default and compressed by default. </w:t>
      </w:r>
    </w:p>
    <w:p w14:paraId="2B69E279" w14:textId="5ED13CE9" w:rsidR="004F15C6" w:rsidRPr="00714656" w:rsidRDefault="004F15C6" w:rsidP="000A70F4">
      <w:pPr>
        <w:pStyle w:val="ListParagraph"/>
        <w:numPr>
          <w:ilvl w:val="0"/>
          <w:numId w:val="1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It is designed for data exploration from streaming data.</w:t>
      </w:r>
    </w:p>
    <w:p w14:paraId="1C1A967B" w14:textId="430BAC5F" w:rsidR="003C7CED" w:rsidRDefault="003C7CED" w:rsidP="003C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0A17D" w14:textId="77777777" w:rsidR="003C7CED" w:rsidRPr="00C22BF7" w:rsidRDefault="003C7CED" w:rsidP="003C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723704" w14:textId="2E60D42B" w:rsidR="00F14236" w:rsidRPr="002968DF" w:rsidRDefault="003C7CED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Kusto </w:t>
      </w:r>
      <w:r w:rsidR="00A9081A"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Query </w:t>
      </w:r>
      <w:r w:rsidR="00F14236"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Language:</w:t>
      </w:r>
    </w:p>
    <w:p w14:paraId="2507F045" w14:textId="57F8CBF4" w:rsidR="00A9081A" w:rsidRPr="009D26DA" w:rsidRDefault="00A9081A" w:rsidP="009D26DA">
      <w:pPr>
        <w:pStyle w:val="ListParagraph"/>
        <w:numPr>
          <w:ilvl w:val="0"/>
          <w:numId w:val="19"/>
        </w:numPr>
        <w:rPr>
          <w:rFonts w:ascii="GE Inspira Sans" w:hAnsi="GE Inspira Sans" w:cs="Times New Roman"/>
          <w:sz w:val="24"/>
          <w:szCs w:val="24"/>
        </w:rPr>
      </w:pPr>
      <w:r w:rsidRPr="009D26DA">
        <w:rPr>
          <w:rFonts w:ascii="GE Inspira Sans" w:hAnsi="GE Inspira Sans" w:cs="Times New Roman"/>
          <w:sz w:val="24"/>
          <w:szCs w:val="24"/>
        </w:rPr>
        <w:t xml:space="preserve">Azure data explorer is based on Kusto Query Language. It is used to query azure databases, i.e. log databases, monitor logs, insights and others. </w:t>
      </w:r>
    </w:p>
    <w:p w14:paraId="0E8F9471" w14:textId="4679CC4D" w:rsidR="00A84005" w:rsidRPr="009D26DA" w:rsidRDefault="00A9081A" w:rsidP="009D26DA">
      <w:pPr>
        <w:pStyle w:val="ListParagraph"/>
        <w:numPr>
          <w:ilvl w:val="0"/>
          <w:numId w:val="19"/>
        </w:numPr>
        <w:rPr>
          <w:rFonts w:ascii="GE Inspira Sans" w:hAnsi="GE Inspira Sans" w:cs="Times New Roman"/>
          <w:sz w:val="24"/>
          <w:szCs w:val="24"/>
        </w:rPr>
      </w:pPr>
      <w:r w:rsidRPr="009D26DA">
        <w:rPr>
          <w:rFonts w:ascii="GE Inspira Sans" w:hAnsi="GE Inspira Sans" w:cs="Times New Roman"/>
          <w:sz w:val="24"/>
          <w:szCs w:val="24"/>
        </w:rPr>
        <w:t>It is a very easy languages to pick especially if your familiar with SQL.</w:t>
      </w:r>
      <w:r w:rsidR="00A84005" w:rsidRPr="009D26DA">
        <w:rPr>
          <w:rFonts w:ascii="GE Inspira Sans" w:hAnsi="GE Inspira Sans" w:cs="Times New Roman"/>
          <w:sz w:val="24"/>
          <w:szCs w:val="24"/>
        </w:rPr>
        <w:t xml:space="preserve"> </w:t>
      </w:r>
    </w:p>
    <w:p w14:paraId="131B1F0C" w14:textId="289F2313" w:rsidR="00A84005" w:rsidRPr="000A70F4" w:rsidRDefault="00A84005" w:rsidP="000A70F4">
      <w:pPr>
        <w:rPr>
          <w:rFonts w:ascii="Times New Roman" w:hAnsi="Times New Roman" w:cs="Times New Roman"/>
          <w:sz w:val="28"/>
          <w:szCs w:val="28"/>
        </w:rPr>
      </w:pPr>
      <w:r w:rsidRPr="000A70F4">
        <w:rPr>
          <w:rFonts w:ascii="Times New Roman" w:hAnsi="Times New Roman" w:cs="Times New Roman"/>
          <w:noProof/>
        </w:rPr>
        <w:drawing>
          <wp:inline distT="0" distB="0" distL="0" distR="0" wp14:anchorId="7C116B29" wp14:editId="3F0D7AB8">
            <wp:extent cx="5943600" cy="3548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F191" w14:textId="77777777" w:rsidR="00DA1BC4" w:rsidRDefault="00DA1BC4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D6E9E" w14:textId="77777777" w:rsidR="00DA1BC4" w:rsidRPr="00714656" w:rsidRDefault="00DA1BC4" w:rsidP="000A70F4">
      <w:pPr>
        <w:rPr>
          <w:rFonts w:ascii="GE Inspira Sans" w:hAnsi="GE Inspira Sans" w:cs="Times New Roman"/>
          <w:b/>
          <w:bCs/>
          <w:sz w:val="28"/>
          <w:szCs w:val="28"/>
        </w:rPr>
      </w:pPr>
    </w:p>
    <w:p w14:paraId="24F78D43" w14:textId="2BD67783" w:rsidR="00845CAA" w:rsidRPr="002968DF" w:rsidRDefault="000F4242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28"/>
          <w:szCs w:val="28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28"/>
          <w:szCs w:val="28"/>
        </w:rPr>
        <w:t xml:space="preserve">Integration: </w:t>
      </w:r>
    </w:p>
    <w:p w14:paraId="4317136D" w14:textId="25BACF8F" w:rsidR="00845CAA" w:rsidRDefault="000F4242" w:rsidP="009D26DA">
      <w:pPr>
        <w:pStyle w:val="ListParagraph"/>
        <w:numPr>
          <w:ilvl w:val="0"/>
          <w:numId w:val="20"/>
        </w:numPr>
        <w:rPr>
          <w:rFonts w:ascii="GE Inspira Sans" w:hAnsi="GE Inspira Sans" w:cs="Times New Roman"/>
          <w:sz w:val="24"/>
          <w:szCs w:val="24"/>
        </w:rPr>
      </w:pPr>
      <w:r w:rsidRPr="009D26DA">
        <w:rPr>
          <w:rFonts w:ascii="GE Inspira Sans" w:hAnsi="GE Inspira Sans" w:cs="Times New Roman"/>
          <w:sz w:val="24"/>
          <w:szCs w:val="24"/>
        </w:rPr>
        <w:t>Azure provide two types of integration with data ingestion.</w:t>
      </w:r>
    </w:p>
    <w:p w14:paraId="0AB95960" w14:textId="77777777" w:rsidR="009D26DA" w:rsidRPr="009D26DA" w:rsidRDefault="009D26DA" w:rsidP="009D26DA">
      <w:pPr>
        <w:pStyle w:val="ListParagraph"/>
        <w:rPr>
          <w:rFonts w:ascii="GE Inspira Sans" w:hAnsi="GE Inspira Sans" w:cs="Times New Roman"/>
          <w:sz w:val="24"/>
          <w:szCs w:val="24"/>
        </w:rPr>
      </w:pPr>
    </w:p>
    <w:p w14:paraId="21269C3E" w14:textId="31E5B448" w:rsidR="009D26DA" w:rsidRPr="009D26DA" w:rsidRDefault="000F4242" w:rsidP="009D26DA">
      <w:pPr>
        <w:pStyle w:val="ListParagraph"/>
        <w:numPr>
          <w:ilvl w:val="0"/>
          <w:numId w:val="2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9D26DA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Streaming </w:t>
      </w:r>
      <w:r w:rsidR="00C22BF7" w:rsidRPr="009D26DA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Ingestion:</w:t>
      </w:r>
      <w:r w:rsidR="00C22BF7" w:rsidRPr="009D26DA">
        <w:rPr>
          <w:rFonts w:ascii="GE Inspira Sans" w:hAnsi="GE Inspira Sans" w:cs="Times New Roman"/>
          <w:b/>
          <w:bCs/>
          <w:color w:val="4472C4" w:themeColor="accent1"/>
          <w:sz w:val="28"/>
          <w:szCs w:val="28"/>
        </w:rPr>
        <w:t xml:space="preserve"> </w:t>
      </w:r>
    </w:p>
    <w:p w14:paraId="7847C24D" w14:textId="73F60692" w:rsidR="00084BEB" w:rsidRPr="009D26DA" w:rsidRDefault="00C22BF7" w:rsidP="003A43A9">
      <w:pPr>
        <w:pStyle w:val="ListParagraph"/>
        <w:rPr>
          <w:rFonts w:ascii="GE Inspira Sans" w:hAnsi="GE Inspira Sans" w:cs="Times New Roman"/>
          <w:sz w:val="24"/>
          <w:szCs w:val="24"/>
        </w:rPr>
      </w:pPr>
      <w:r w:rsidRPr="009D26DA">
        <w:rPr>
          <w:rFonts w:ascii="GE Inspira Sans" w:hAnsi="GE Inspira Sans" w:cs="Times New Roman"/>
          <w:sz w:val="24"/>
          <w:szCs w:val="24"/>
        </w:rPr>
        <w:t>For</w:t>
      </w:r>
      <w:r w:rsidR="000F4242" w:rsidRPr="009D26DA">
        <w:rPr>
          <w:rFonts w:ascii="GE Inspira Sans" w:hAnsi="GE Inspira Sans" w:cs="Times New Roman"/>
          <w:sz w:val="24"/>
          <w:szCs w:val="24"/>
        </w:rPr>
        <w:t xml:space="preserve"> EventHub, IoT Hub, and Kafka we use streaming mode and the latency is just 10 sec.</w:t>
      </w:r>
      <w:r w:rsidR="00386988" w:rsidRPr="009D26DA">
        <w:rPr>
          <w:rFonts w:ascii="GE Inspira Sans" w:hAnsi="GE Inspira Sans" w:cs="Times New Roman"/>
          <w:sz w:val="24"/>
          <w:szCs w:val="24"/>
        </w:rPr>
        <w:t xml:space="preserve"> we use this when we require low latency. </w:t>
      </w:r>
    </w:p>
    <w:p w14:paraId="4066FFF5" w14:textId="77777777" w:rsidR="00084BEB" w:rsidRDefault="00084BEB" w:rsidP="003A43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FB9D98" w14:textId="57BFE883" w:rsidR="00480A81" w:rsidRPr="00C22BF7" w:rsidRDefault="00480A81" w:rsidP="003A43A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A70F4">
        <w:rPr>
          <w:noProof/>
        </w:rPr>
        <w:drawing>
          <wp:inline distT="0" distB="0" distL="0" distR="0" wp14:anchorId="02475079" wp14:editId="29AABAED">
            <wp:extent cx="5943600" cy="33254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6ACB" w14:textId="4CA809B0" w:rsidR="00845CAA" w:rsidRPr="002968DF" w:rsidRDefault="002968DF" w:rsidP="00845CAA">
      <w:pPr>
        <w:ind w:left="36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</w:t>
      </w:r>
      <w:r w:rsidR="00384D07" w:rsidRPr="002968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igure 2</w:t>
      </w:r>
    </w:p>
    <w:p w14:paraId="6FD5E105" w14:textId="0BE9393E" w:rsidR="000F4242" w:rsidRPr="002968DF" w:rsidRDefault="000F4242" w:rsidP="000A70F4">
      <w:pPr>
        <w:pStyle w:val="ListParagraph"/>
        <w:numPr>
          <w:ilvl w:val="0"/>
          <w:numId w:val="2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Batching </w:t>
      </w:r>
      <w:r w:rsidR="00E469A2"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Ingestion</w:t>
      </w: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: </w:t>
      </w:r>
    </w:p>
    <w:p w14:paraId="3C72AEFB" w14:textId="265F2408" w:rsidR="00386988" w:rsidRPr="00714656" w:rsidRDefault="00386988" w:rsidP="000A70F4">
      <w:pPr>
        <w:ind w:left="360"/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For high volume data we use batching</w:t>
      </w:r>
      <w:r w:rsidR="00384D07" w:rsidRPr="00714656">
        <w:rPr>
          <w:rFonts w:ascii="GE Inspira Sans" w:hAnsi="GE Inspira Sans" w:cs="Times New Roman"/>
          <w:sz w:val="24"/>
          <w:szCs w:val="24"/>
        </w:rPr>
        <w:t xml:space="preserve"> ingestion</w:t>
      </w:r>
      <w:r w:rsidRPr="00714656">
        <w:rPr>
          <w:rFonts w:ascii="GE Inspira Sans" w:hAnsi="GE Inspira Sans" w:cs="Times New Roman"/>
          <w:sz w:val="24"/>
          <w:szCs w:val="24"/>
        </w:rPr>
        <w:t xml:space="preserve"> mode and the latency is 10 sec to up-to 5 min however, it is configurable. </w:t>
      </w:r>
    </w:p>
    <w:p w14:paraId="0178E85E" w14:textId="72D2743D" w:rsidR="008D1C37" w:rsidRPr="000A70F4" w:rsidRDefault="00480A81" w:rsidP="000A70F4">
      <w:pPr>
        <w:ind w:left="360"/>
        <w:rPr>
          <w:rFonts w:ascii="Times New Roman" w:hAnsi="Times New Roman" w:cs="Times New Roman"/>
          <w:sz w:val="28"/>
          <w:szCs w:val="28"/>
        </w:rPr>
      </w:pPr>
      <w:r w:rsidRPr="000A70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C24046" wp14:editId="01A041FB">
            <wp:extent cx="5943600" cy="3306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7A2C" w14:textId="536188D8" w:rsidR="00480A81" w:rsidRPr="002968DF" w:rsidRDefault="002968DF" w:rsidP="00845CAA">
      <w:pPr>
        <w:ind w:left="36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</w:t>
      </w:r>
      <w:r w:rsidR="00384D07" w:rsidRPr="002968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igure 3</w:t>
      </w:r>
    </w:p>
    <w:p w14:paraId="1B3E1FDC" w14:textId="0069728D" w:rsidR="00084BEB" w:rsidRPr="002735A3" w:rsidRDefault="00084BEB" w:rsidP="00084BEB">
      <w:pPr>
        <w:ind w:left="360"/>
        <w:rPr>
          <w:rFonts w:ascii="GE Inspira Sans" w:hAnsi="GE Inspira Sans" w:cs="Times New Roman"/>
          <w:b/>
          <w:bCs/>
          <w:color w:val="4472C4" w:themeColor="accent1"/>
          <w:sz w:val="28"/>
          <w:szCs w:val="28"/>
        </w:rPr>
      </w:pPr>
      <w:r w:rsidRPr="002735A3">
        <w:rPr>
          <w:rFonts w:ascii="GE Inspira Sans" w:hAnsi="GE Inspira Sans" w:cs="Times New Roman"/>
          <w:b/>
          <w:bCs/>
          <w:color w:val="4472C4" w:themeColor="accent1"/>
          <w:sz w:val="28"/>
          <w:szCs w:val="28"/>
        </w:rPr>
        <w:t>In Azure data factory we have:</w:t>
      </w:r>
    </w:p>
    <w:p w14:paraId="5EACB02D" w14:textId="3D99FE5C" w:rsidR="00E469A2" w:rsidRPr="00714656" w:rsidRDefault="00E469A2" w:rsidP="000A70F4">
      <w:pPr>
        <w:pStyle w:val="ListParagraph"/>
        <w:numPr>
          <w:ilvl w:val="0"/>
          <w:numId w:val="3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*Read data from azure data explorer</w:t>
      </w:r>
      <w:r w:rsidR="00084BEB">
        <w:rPr>
          <w:rFonts w:ascii="GE Inspira Sans" w:hAnsi="GE Inspira Sans" w:cs="Times New Roman"/>
          <w:sz w:val="24"/>
          <w:szCs w:val="24"/>
        </w:rPr>
        <w:t>.</w:t>
      </w:r>
    </w:p>
    <w:p w14:paraId="39144339" w14:textId="3AB7F0B4" w:rsidR="00E469A2" w:rsidRPr="00714656" w:rsidRDefault="00E469A2" w:rsidP="000A70F4">
      <w:pPr>
        <w:pStyle w:val="ListParagraph"/>
        <w:numPr>
          <w:ilvl w:val="0"/>
          <w:numId w:val="3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*Send data from azure data explorer</w:t>
      </w:r>
      <w:r w:rsidR="00084BEB">
        <w:rPr>
          <w:rFonts w:ascii="GE Inspira Sans" w:hAnsi="GE Inspira Sans" w:cs="Times New Roman"/>
          <w:sz w:val="24"/>
          <w:szCs w:val="24"/>
        </w:rPr>
        <w:t>.</w:t>
      </w:r>
    </w:p>
    <w:p w14:paraId="5046FA3F" w14:textId="17741457" w:rsidR="00DF0699" w:rsidRPr="00714656" w:rsidRDefault="00E469A2" w:rsidP="000A70F4">
      <w:pPr>
        <w:pStyle w:val="ListParagraph"/>
        <w:numPr>
          <w:ilvl w:val="0"/>
          <w:numId w:val="3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*Runs Job on azure data explorer. </w:t>
      </w:r>
      <w:r w:rsidR="00DF0699" w:rsidRPr="00714656">
        <w:rPr>
          <w:rFonts w:ascii="GE Inspira Sans" w:hAnsi="GE Inspira Sans" w:cs="Times New Roman"/>
          <w:sz w:val="28"/>
          <w:szCs w:val="28"/>
        </w:rPr>
        <w:t xml:space="preserve">  </w:t>
      </w:r>
    </w:p>
    <w:p w14:paraId="71BB031A" w14:textId="77777777" w:rsidR="00DA1BC4" w:rsidRDefault="00DA1BC4" w:rsidP="000A70F4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85EF6A1" w14:textId="51C79C10" w:rsidR="00E469A2" w:rsidRPr="002968DF" w:rsidRDefault="00DF0699" w:rsidP="000A70F4">
      <w:pPr>
        <w:rPr>
          <w:rFonts w:ascii="GE Inspira Sans" w:hAnsi="GE Inspira Sans" w:cs="Times New Roman"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i/>
          <w:iCs/>
          <w:color w:val="4472C4" w:themeColor="accent1"/>
          <w:sz w:val="32"/>
          <w:szCs w:val="32"/>
        </w:rPr>
        <w:t xml:space="preserve">NOTE: </w:t>
      </w:r>
    </w:p>
    <w:p w14:paraId="539102E0" w14:textId="54D443CF" w:rsidR="00370A80" w:rsidRPr="00714656" w:rsidRDefault="00DF0699" w:rsidP="000A70F4">
      <w:p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Azure data explorer can also ingest data from data lake and blob storage through either code or Event grid.</w:t>
      </w:r>
    </w:p>
    <w:p w14:paraId="6E3A3CB4" w14:textId="77777777" w:rsidR="00845CAA" w:rsidRPr="00714656" w:rsidRDefault="00845CAA" w:rsidP="000A70F4">
      <w:pPr>
        <w:rPr>
          <w:rFonts w:ascii="GE Inspira Sans" w:hAnsi="GE Inspira Sans" w:cs="Times New Roman"/>
          <w:sz w:val="24"/>
          <w:szCs w:val="24"/>
        </w:rPr>
      </w:pPr>
    </w:p>
    <w:p w14:paraId="1079B264" w14:textId="4EC9D8A3" w:rsidR="00DF0699" w:rsidRPr="002968DF" w:rsidRDefault="00DF0699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What is Event grid?</w:t>
      </w:r>
    </w:p>
    <w:p w14:paraId="5DCE4378" w14:textId="4103EF44" w:rsidR="00DF0699" w:rsidRPr="00714656" w:rsidRDefault="00DF0699" w:rsidP="000A70F4">
      <w:p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Event grid is based on event as soon as the data </w:t>
      </w:r>
      <w:r w:rsidR="002968DF" w:rsidRPr="00714656">
        <w:rPr>
          <w:rFonts w:ascii="GE Inspira Sans" w:hAnsi="GE Inspira Sans" w:cs="Times New Roman"/>
          <w:sz w:val="24"/>
          <w:szCs w:val="24"/>
        </w:rPr>
        <w:t xml:space="preserve">arrives, </w:t>
      </w:r>
      <w:r w:rsidR="002968DF">
        <w:rPr>
          <w:rFonts w:ascii="GE Inspira Sans" w:hAnsi="GE Inspira Sans" w:cs="Times New Roman"/>
          <w:sz w:val="24"/>
          <w:szCs w:val="24"/>
        </w:rPr>
        <w:t>Azure</w:t>
      </w:r>
      <w:r w:rsidRPr="00714656">
        <w:rPr>
          <w:rFonts w:ascii="GE Inspira Sans" w:hAnsi="GE Inspira Sans" w:cs="Times New Roman"/>
          <w:sz w:val="24"/>
          <w:szCs w:val="24"/>
        </w:rPr>
        <w:t xml:space="preserve"> data explorer ca</w:t>
      </w:r>
      <w:r w:rsidR="003F1E51" w:rsidRPr="00714656">
        <w:rPr>
          <w:rFonts w:ascii="GE Inspira Sans" w:hAnsi="GE Inspira Sans" w:cs="Times New Roman"/>
          <w:sz w:val="24"/>
          <w:szCs w:val="24"/>
        </w:rPr>
        <w:t>che</w:t>
      </w:r>
      <w:r w:rsidRPr="00714656">
        <w:rPr>
          <w:rFonts w:ascii="GE Inspira Sans" w:hAnsi="GE Inspira Sans" w:cs="Times New Roman"/>
          <w:sz w:val="24"/>
          <w:szCs w:val="24"/>
        </w:rPr>
        <w:t xml:space="preserve"> it in and the process is called event grid integration</w:t>
      </w:r>
      <w:r w:rsidR="00281DFE" w:rsidRPr="00714656">
        <w:rPr>
          <w:rFonts w:ascii="GE Inspira Sans" w:hAnsi="GE Inspira Sans" w:cs="Times New Roman"/>
          <w:sz w:val="24"/>
          <w:szCs w:val="24"/>
        </w:rPr>
        <w:t xml:space="preserve">. </w:t>
      </w:r>
    </w:p>
    <w:p w14:paraId="791CFA7C" w14:textId="77777777" w:rsidR="00845CAA" w:rsidRDefault="00845CAA" w:rsidP="000A70F4">
      <w:pPr>
        <w:rPr>
          <w:rFonts w:ascii="Times New Roman" w:hAnsi="Times New Roman" w:cs="Times New Roman"/>
          <w:noProof/>
        </w:rPr>
      </w:pPr>
    </w:p>
    <w:p w14:paraId="27D4B5DD" w14:textId="77777777" w:rsidR="00845CAA" w:rsidRDefault="00845CAA" w:rsidP="000A70F4">
      <w:pPr>
        <w:rPr>
          <w:rFonts w:ascii="Times New Roman" w:hAnsi="Times New Roman" w:cs="Times New Roman"/>
          <w:noProof/>
        </w:rPr>
      </w:pPr>
    </w:p>
    <w:p w14:paraId="25EA8CD0" w14:textId="77777777" w:rsidR="00845CAA" w:rsidRDefault="00845CAA" w:rsidP="000A70F4">
      <w:pPr>
        <w:rPr>
          <w:rFonts w:ascii="Times New Roman" w:hAnsi="Times New Roman" w:cs="Times New Roman"/>
          <w:noProof/>
        </w:rPr>
      </w:pPr>
    </w:p>
    <w:p w14:paraId="5FAA9FA8" w14:textId="77777777" w:rsidR="00845CAA" w:rsidRDefault="00845CAA" w:rsidP="000A70F4">
      <w:pPr>
        <w:rPr>
          <w:rFonts w:ascii="Times New Roman" w:hAnsi="Times New Roman" w:cs="Times New Roman"/>
          <w:noProof/>
        </w:rPr>
      </w:pPr>
    </w:p>
    <w:p w14:paraId="0FF06847" w14:textId="3228BB6A" w:rsidR="00370A80" w:rsidRPr="000A70F4" w:rsidRDefault="00370A80" w:rsidP="000A70F4">
      <w:pPr>
        <w:rPr>
          <w:rFonts w:ascii="Times New Roman" w:hAnsi="Times New Roman" w:cs="Times New Roman"/>
          <w:sz w:val="28"/>
          <w:szCs w:val="28"/>
        </w:rPr>
      </w:pPr>
      <w:r w:rsidRPr="000A70F4">
        <w:rPr>
          <w:rFonts w:ascii="Times New Roman" w:hAnsi="Times New Roman" w:cs="Times New Roman"/>
          <w:noProof/>
        </w:rPr>
        <w:drawing>
          <wp:inline distT="0" distB="0" distL="0" distR="0" wp14:anchorId="1FCE08CB" wp14:editId="3C5AEE47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BF5E" w14:textId="275B255E" w:rsidR="00384D07" w:rsidRPr="002968DF" w:rsidRDefault="002968DF" w:rsidP="00384D07">
      <w:pPr>
        <w:ind w:left="360"/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</w:t>
      </w:r>
      <w:r w:rsidR="00384D07" w:rsidRPr="002968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igure 4</w:t>
      </w:r>
    </w:p>
    <w:p w14:paraId="3A43D00C" w14:textId="2DB38149" w:rsidR="00225ACF" w:rsidRPr="002968DF" w:rsidRDefault="00225ACF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Uses Cases:</w:t>
      </w:r>
    </w:p>
    <w:p w14:paraId="41FD3450" w14:textId="7296EB4E" w:rsidR="00225ACF" w:rsidRPr="00714656" w:rsidRDefault="00225ACF" w:rsidP="00384D07">
      <w:pPr>
        <w:pStyle w:val="ListParagraph"/>
        <w:numPr>
          <w:ilvl w:val="0"/>
          <w:numId w:val="7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IoT devices</w:t>
      </w:r>
    </w:p>
    <w:p w14:paraId="22CE0AAC" w14:textId="63DA7283" w:rsidR="00225ACF" w:rsidRPr="00714656" w:rsidRDefault="00225ACF" w:rsidP="00384D07">
      <w:pPr>
        <w:pStyle w:val="ListParagraph"/>
        <w:numPr>
          <w:ilvl w:val="0"/>
          <w:numId w:val="7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Time Series analysis</w:t>
      </w:r>
    </w:p>
    <w:p w14:paraId="4E67EF9E" w14:textId="41780997" w:rsidR="00225ACF" w:rsidRPr="00714656" w:rsidRDefault="00225ACF" w:rsidP="00384D07">
      <w:pPr>
        <w:pStyle w:val="ListParagraph"/>
        <w:numPr>
          <w:ilvl w:val="0"/>
          <w:numId w:val="7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Events analysis</w:t>
      </w:r>
    </w:p>
    <w:p w14:paraId="3514BDD3" w14:textId="0EED7A68" w:rsidR="00225ACF" w:rsidRPr="00714656" w:rsidRDefault="00225ACF" w:rsidP="00384D07">
      <w:pPr>
        <w:pStyle w:val="ListParagraph"/>
        <w:numPr>
          <w:ilvl w:val="0"/>
          <w:numId w:val="7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Log analysis</w:t>
      </w:r>
    </w:p>
    <w:p w14:paraId="477DB183" w14:textId="3F497D3C" w:rsidR="00225ACF" w:rsidRPr="00714656" w:rsidRDefault="00225ACF" w:rsidP="00384D07">
      <w:pPr>
        <w:pStyle w:val="ListParagraph"/>
        <w:numPr>
          <w:ilvl w:val="0"/>
          <w:numId w:val="7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Transaction data analysis</w:t>
      </w:r>
    </w:p>
    <w:p w14:paraId="0156358D" w14:textId="19AD5371" w:rsidR="00225ACF" w:rsidRPr="00714656" w:rsidRDefault="0096465B" w:rsidP="000A70F4">
      <w:pPr>
        <w:pStyle w:val="ListParagraph"/>
        <w:numPr>
          <w:ilvl w:val="0"/>
          <w:numId w:val="4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It consolidates and corelate logs and events data</w:t>
      </w:r>
    </w:p>
    <w:p w14:paraId="5734A4D7" w14:textId="67C47597" w:rsidR="0096465B" w:rsidRPr="00714656" w:rsidRDefault="0096465B" w:rsidP="000A70F4">
      <w:pPr>
        <w:pStyle w:val="ListParagraph"/>
        <w:numPr>
          <w:ilvl w:val="0"/>
          <w:numId w:val="4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Replace legacy logs search solutions which save costs, infrastructure and index management overhead.</w:t>
      </w:r>
    </w:p>
    <w:p w14:paraId="519AC1B5" w14:textId="681E62E8" w:rsidR="0096465B" w:rsidRPr="00714656" w:rsidRDefault="0096465B" w:rsidP="000A70F4">
      <w:pPr>
        <w:pStyle w:val="ListParagraph"/>
        <w:numPr>
          <w:ilvl w:val="0"/>
          <w:numId w:val="4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Azure data explorer can accelerate AI ops (pattern recognition, anomaly detection, forecasting etc.)</w:t>
      </w:r>
    </w:p>
    <w:p w14:paraId="6E87DD55" w14:textId="0F25C510" w:rsidR="00952FC6" w:rsidRPr="00714656" w:rsidRDefault="0096465B" w:rsidP="00384D07">
      <w:pPr>
        <w:pStyle w:val="ListParagraph"/>
        <w:numPr>
          <w:ilvl w:val="0"/>
          <w:numId w:val="4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IoT analysis on time series and Telemetry data.</w:t>
      </w:r>
    </w:p>
    <w:p w14:paraId="4E30ACCB" w14:textId="77777777" w:rsidR="004F1192" w:rsidRDefault="004F1192" w:rsidP="000A70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1769E" w14:textId="77777777" w:rsidR="004F1192" w:rsidRDefault="004F1192" w:rsidP="000A70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49E72" w14:textId="77777777" w:rsidR="004F1192" w:rsidRDefault="004F1192" w:rsidP="000A70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269A" w14:textId="77777777" w:rsidR="004F1192" w:rsidRDefault="004F1192" w:rsidP="000A70F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F6074" w14:textId="5DDA9BC3" w:rsidR="00847C88" w:rsidRPr="002968DF" w:rsidRDefault="00847C88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SaaS Solutions </w:t>
      </w:r>
    </w:p>
    <w:p w14:paraId="229EEFA7" w14:textId="44FEF2E2" w:rsidR="00384D07" w:rsidRPr="00714656" w:rsidRDefault="00952FC6" w:rsidP="00845CAA">
      <w:pPr>
        <w:pStyle w:val="ListParagraph"/>
        <w:numPr>
          <w:ilvl w:val="0"/>
          <w:numId w:val="6"/>
        </w:numPr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Azure data explorer can </w:t>
      </w:r>
      <w:r w:rsidR="009D26DA">
        <w:rPr>
          <w:rFonts w:ascii="GE Inspira Sans" w:hAnsi="GE Inspira Sans" w:cs="Times New Roman"/>
          <w:sz w:val="24"/>
          <w:szCs w:val="24"/>
        </w:rPr>
        <w:t>b</w:t>
      </w:r>
      <w:r w:rsidR="00755410" w:rsidRPr="00714656">
        <w:rPr>
          <w:rFonts w:ascii="GE Inspira Sans" w:hAnsi="GE Inspira Sans" w:cs="Times New Roman"/>
          <w:sz w:val="24"/>
          <w:szCs w:val="24"/>
        </w:rPr>
        <w:t>uil</w:t>
      </w:r>
      <w:r w:rsidR="0090174E" w:rsidRPr="00714656">
        <w:rPr>
          <w:rFonts w:ascii="GE Inspira Sans" w:hAnsi="GE Inspira Sans" w:cs="Times New Roman"/>
          <w:sz w:val="24"/>
          <w:szCs w:val="24"/>
        </w:rPr>
        <w:t>d</w:t>
      </w:r>
      <w:r w:rsidR="00755410" w:rsidRPr="00714656">
        <w:rPr>
          <w:rFonts w:ascii="GE Inspira Sans" w:hAnsi="GE Inspira Sans" w:cs="Times New Roman"/>
          <w:sz w:val="24"/>
          <w:szCs w:val="24"/>
        </w:rPr>
        <w:t xml:space="preserve"> multi-tenants or single tenant SaaS analytics solutions for time series, logs, events, transaction and security data. </w:t>
      </w:r>
    </w:p>
    <w:p w14:paraId="4B5418B5" w14:textId="77777777" w:rsidR="004F1192" w:rsidRPr="00714656" w:rsidRDefault="004F1192" w:rsidP="000A70F4">
      <w:pPr>
        <w:ind w:left="360"/>
        <w:rPr>
          <w:rFonts w:ascii="GE Inspira Sans" w:hAnsi="GE Inspira Sans" w:cs="Times New Roman"/>
          <w:b/>
          <w:bCs/>
          <w:sz w:val="28"/>
          <w:szCs w:val="28"/>
        </w:rPr>
      </w:pPr>
    </w:p>
    <w:p w14:paraId="4DEBE39F" w14:textId="76BA726B" w:rsidR="002B1436" w:rsidRPr="002968DF" w:rsidRDefault="002B1436" w:rsidP="00F066C7">
      <w:pPr>
        <w:pStyle w:val="ListParagraph"/>
        <w:numPr>
          <w:ilvl w:val="0"/>
          <w:numId w:val="17"/>
        </w:numPr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 xml:space="preserve">Azure Data Explorer Pricing </w:t>
      </w:r>
    </w:p>
    <w:p w14:paraId="1E7304F9" w14:textId="77777777" w:rsidR="00845CAA" w:rsidRPr="00714656" w:rsidRDefault="0090174E" w:rsidP="00845CAA">
      <w:pPr>
        <w:pStyle w:val="ListParagraph"/>
        <w:numPr>
          <w:ilvl w:val="0"/>
          <w:numId w:val="6"/>
        </w:numPr>
        <w:rPr>
          <w:rFonts w:ascii="GE Inspira Sans" w:hAnsi="GE Inspira Sans" w:cs="Times New Roman"/>
          <w:b/>
          <w:bCs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>You pay for what you use</w:t>
      </w:r>
    </w:p>
    <w:p w14:paraId="7711053C" w14:textId="50D1DF5E" w:rsidR="002B1436" w:rsidRPr="00714656" w:rsidRDefault="002B1436" w:rsidP="00845CAA">
      <w:pPr>
        <w:pStyle w:val="ListParagraph"/>
        <w:numPr>
          <w:ilvl w:val="0"/>
          <w:numId w:val="6"/>
        </w:numPr>
        <w:rPr>
          <w:rFonts w:ascii="GE Inspira Sans" w:hAnsi="GE Inspira Sans" w:cs="Times New Roman"/>
          <w:b/>
          <w:bCs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Per-hour billing </w:t>
      </w:r>
    </w:p>
    <w:p w14:paraId="30C5378F" w14:textId="342C2DBB" w:rsidR="002B1436" w:rsidRDefault="002B1436" w:rsidP="000A70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DE3357A" w14:textId="17AC2F5D" w:rsidR="005E5866" w:rsidRDefault="005E5866" w:rsidP="000A70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3A1C313" w14:textId="77777777" w:rsidR="005E5866" w:rsidRDefault="005E5866" w:rsidP="000A70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C61B25" w14:textId="10152EAC" w:rsidR="005E5866" w:rsidRPr="002968DF" w:rsidRDefault="005E5866" w:rsidP="005E5866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2968D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2.  </w:t>
      </w:r>
      <w:r w:rsidRPr="002968DF">
        <w:rPr>
          <w:rFonts w:ascii="GE Inspira Sans" w:hAnsi="GE Inspira Sans" w:cs="Times New Roman"/>
          <w:b/>
          <w:bCs/>
          <w:color w:val="4472C4" w:themeColor="accent1"/>
          <w:sz w:val="32"/>
          <w:szCs w:val="32"/>
        </w:rPr>
        <w:t>Document History</w:t>
      </w:r>
      <w:r w:rsidRPr="002968DF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5C14412C" w14:textId="77777777" w:rsidR="005E5866" w:rsidRDefault="005E5866" w:rsidP="000A70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245E1C4" w14:textId="47FD0D97" w:rsidR="005E5866" w:rsidRPr="005E5866" w:rsidRDefault="005E5866" w:rsidP="005E586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E5866">
        <w:rPr>
          <w:rFonts w:ascii="Times New Roman" w:hAnsi="Times New Roman" w:cs="Times New Roman"/>
          <w:sz w:val="24"/>
          <w:szCs w:val="24"/>
        </w:rPr>
        <w:t>Review history table</w:t>
      </w:r>
    </w:p>
    <w:p w14:paraId="5DF30CF8" w14:textId="77777777" w:rsidR="005E5866" w:rsidRPr="002735A3" w:rsidRDefault="005E5866" w:rsidP="005E5866">
      <w:pPr>
        <w:pStyle w:val="ListParagraph"/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tbl>
      <w:tblPr>
        <w:tblW w:w="8851" w:type="dxa"/>
        <w:tblInd w:w="509" w:type="dxa"/>
        <w:tblBorders>
          <w:top w:val="single" w:sz="4" w:space="0" w:color="333333"/>
          <w:bottom w:val="single" w:sz="4" w:space="0" w:color="333333"/>
          <w:insideH w:val="single" w:sz="4" w:space="0" w:color="C0C0C0"/>
        </w:tblBorders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04"/>
        <w:gridCol w:w="1744"/>
        <w:gridCol w:w="1743"/>
        <w:gridCol w:w="4060"/>
      </w:tblGrid>
      <w:tr w:rsidR="002735A3" w:rsidRPr="002735A3" w14:paraId="54AFCA8F" w14:textId="77777777" w:rsidTr="00AE41A3">
        <w:trPr>
          <w:cantSplit/>
          <w:trHeight w:val="413"/>
        </w:trPr>
        <w:tc>
          <w:tcPr>
            <w:tcW w:w="1184" w:type="dxa"/>
          </w:tcPr>
          <w:p w14:paraId="50456E18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Version</w:t>
            </w:r>
          </w:p>
        </w:tc>
        <w:tc>
          <w:tcPr>
            <w:tcW w:w="1277" w:type="dxa"/>
          </w:tcPr>
          <w:p w14:paraId="129D6D0E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Reviewer</w:t>
            </w:r>
          </w:p>
        </w:tc>
        <w:tc>
          <w:tcPr>
            <w:tcW w:w="1800" w:type="dxa"/>
          </w:tcPr>
          <w:p w14:paraId="3C6D7FDD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Review Date</w:t>
            </w:r>
          </w:p>
        </w:tc>
        <w:tc>
          <w:tcPr>
            <w:tcW w:w="4590" w:type="dxa"/>
          </w:tcPr>
          <w:p w14:paraId="4FCF0997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Comments</w:t>
            </w:r>
          </w:p>
        </w:tc>
      </w:tr>
      <w:tr w:rsidR="002735A3" w:rsidRPr="002735A3" w14:paraId="304BDE03" w14:textId="77777777" w:rsidTr="00AE41A3">
        <w:trPr>
          <w:cantSplit/>
          <w:trHeight w:val="385"/>
        </w:trPr>
        <w:tc>
          <w:tcPr>
            <w:tcW w:w="1184" w:type="dxa"/>
          </w:tcPr>
          <w:p w14:paraId="76FAAE95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7" w:type="dxa"/>
          </w:tcPr>
          <w:p w14:paraId="7997F687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sz w:val="24"/>
                <w:szCs w:val="24"/>
              </w:rPr>
              <w:t>Hekmatullah</w:t>
            </w:r>
          </w:p>
          <w:p w14:paraId="0A0873C8" w14:textId="546BC43F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sz w:val="24"/>
                <w:szCs w:val="24"/>
              </w:rPr>
              <w:t>Attayee</w:t>
            </w:r>
          </w:p>
        </w:tc>
        <w:tc>
          <w:tcPr>
            <w:tcW w:w="1800" w:type="dxa"/>
          </w:tcPr>
          <w:p w14:paraId="014E77A2" w14:textId="604E08AB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735A3">
              <w:rPr>
                <w:rFonts w:ascii="Times New Roman" w:hAnsi="Times New Roman" w:cs="Times New Roman"/>
                <w:sz w:val="24"/>
                <w:szCs w:val="24"/>
              </w:rPr>
              <w:t>4/14/2020</w:t>
            </w:r>
          </w:p>
        </w:tc>
        <w:tc>
          <w:tcPr>
            <w:tcW w:w="4590" w:type="dxa"/>
          </w:tcPr>
          <w:p w14:paraId="3A502944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5866" w:rsidRPr="002735A3" w14:paraId="3BB73BFC" w14:textId="77777777" w:rsidTr="00AE41A3">
        <w:trPr>
          <w:cantSplit/>
          <w:trHeight w:val="74"/>
        </w:trPr>
        <w:tc>
          <w:tcPr>
            <w:tcW w:w="1184" w:type="dxa"/>
          </w:tcPr>
          <w:p w14:paraId="6990E2E4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277" w:type="dxa"/>
          </w:tcPr>
          <w:p w14:paraId="765D41CE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2B27B23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4590" w:type="dxa"/>
          </w:tcPr>
          <w:p w14:paraId="442ADEEE" w14:textId="77777777" w:rsidR="005E5866" w:rsidRPr="002735A3" w:rsidRDefault="005E5866" w:rsidP="005E5866">
            <w:pPr>
              <w:pStyle w:val="ListParagraph"/>
              <w:ind w:left="360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</w:tbl>
    <w:p w14:paraId="7DDB4F6A" w14:textId="061D41C8" w:rsidR="00DA1BC4" w:rsidRPr="002735A3" w:rsidRDefault="00DA1BC4" w:rsidP="000A70F4">
      <w:pPr>
        <w:pStyle w:val="ListParagraph"/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B7149E2" w14:textId="50EC124B" w:rsidR="005E5866" w:rsidRDefault="005E5866" w:rsidP="000A70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4CC38A" w14:textId="05272A57" w:rsidR="00714656" w:rsidRPr="002968DF" w:rsidRDefault="005E5866" w:rsidP="00714656">
      <w:pPr>
        <w:pStyle w:val="ListParagraph"/>
        <w:numPr>
          <w:ilvl w:val="0"/>
          <w:numId w:val="13"/>
        </w:numPr>
        <w:rPr>
          <w:rFonts w:ascii="GE Inspira Sans" w:hAnsi="GE Inspira Sans" w:cs="Arial"/>
          <w:b/>
          <w:bCs/>
          <w:color w:val="4472C4" w:themeColor="accent1"/>
          <w:sz w:val="32"/>
          <w:szCs w:val="32"/>
        </w:rPr>
      </w:pPr>
      <w:r w:rsidRPr="002968DF">
        <w:rPr>
          <w:rFonts w:ascii="GE Inspira Sans" w:hAnsi="GE Inspira Sans" w:cs="Arial"/>
          <w:b/>
          <w:bCs/>
          <w:color w:val="4472C4" w:themeColor="accent1"/>
          <w:sz w:val="32"/>
          <w:szCs w:val="32"/>
        </w:rPr>
        <w:t xml:space="preserve">Location </w:t>
      </w:r>
    </w:p>
    <w:p w14:paraId="6A48D257" w14:textId="5E7CC77C" w:rsidR="00DA1BC4" w:rsidRPr="00714656" w:rsidRDefault="005E5866" w:rsidP="00714656">
      <w:pPr>
        <w:pStyle w:val="ListParagraph"/>
        <w:ind w:left="360"/>
        <w:rPr>
          <w:rFonts w:ascii="GE Inspira Sans" w:hAnsi="GE Inspira Sans" w:cs="Times New Roman"/>
          <w:sz w:val="24"/>
          <w:szCs w:val="24"/>
        </w:rPr>
      </w:pPr>
      <w:r w:rsidRPr="00714656">
        <w:rPr>
          <w:rFonts w:ascii="GE Inspira Sans" w:hAnsi="GE Inspira Sans" w:cs="Times New Roman"/>
          <w:sz w:val="24"/>
          <w:szCs w:val="24"/>
        </w:rPr>
        <w:t xml:space="preserve">      The current version of this document is stored at:</w:t>
      </w:r>
    </w:p>
    <w:p w14:paraId="40A91F7F" w14:textId="77777777" w:rsidR="00F14236" w:rsidRPr="00714656" w:rsidRDefault="00F14236" w:rsidP="00714656">
      <w:pPr>
        <w:pStyle w:val="Heading1"/>
        <w:pageBreakBefore/>
        <w:widowControl w:val="0"/>
        <w:spacing w:before="0" w:after="120" w:line="360" w:lineRule="atLeast"/>
        <w:rPr>
          <w:rFonts w:ascii="Times New Roman" w:hAnsi="Times New Roman" w:cs="Times New Roman"/>
          <w:sz w:val="28"/>
          <w:szCs w:val="28"/>
        </w:rPr>
      </w:pPr>
    </w:p>
    <w:p w14:paraId="18B3D4C9" w14:textId="77777777" w:rsidR="004F15C6" w:rsidRPr="000A70F4" w:rsidRDefault="004F15C6" w:rsidP="000A70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55D6BC" w14:textId="248ACCAF" w:rsidR="00250B12" w:rsidRPr="000A70F4" w:rsidRDefault="00250B12" w:rsidP="000A70F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0B12" w:rsidRPr="000A70F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1F0C5" w14:textId="77777777" w:rsidR="004266F3" w:rsidRDefault="004266F3" w:rsidP="00845CAA">
      <w:pPr>
        <w:spacing w:after="0" w:line="240" w:lineRule="auto"/>
      </w:pPr>
      <w:r>
        <w:separator/>
      </w:r>
    </w:p>
  </w:endnote>
  <w:endnote w:type="continuationSeparator" w:id="0">
    <w:p w14:paraId="600BAE6D" w14:textId="77777777" w:rsidR="004266F3" w:rsidRDefault="004266F3" w:rsidP="00845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GE Inspira Sans">
    <w:altName w:val="Calibri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21898"/>
      <w:docPartObj>
        <w:docPartGallery w:val="Page Numbers (Bottom of Page)"/>
        <w:docPartUnique/>
      </w:docPartObj>
    </w:sdtPr>
    <w:sdtEndPr/>
    <w:sdtContent>
      <w:p w14:paraId="3BD3AEF7" w14:textId="727E9ED3" w:rsidR="004F1192" w:rsidRDefault="004F11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0B3E71A" w14:textId="3BE453CF" w:rsidR="004F1192" w:rsidRDefault="004F1192">
    <w:pPr>
      <w:pStyle w:val="Footer"/>
    </w:pPr>
    <w:r>
      <w:rPr>
        <w:noProof/>
      </w:rPr>
      <w:drawing>
        <wp:inline distT="0" distB="0" distL="0" distR="0" wp14:anchorId="416FFCAC" wp14:editId="003D2F79">
          <wp:extent cx="595630" cy="729615"/>
          <wp:effectExtent l="0" t="0" r="0" b="0"/>
          <wp:docPr id="6" name="Picture 6" descr="Monogram_PMS7455_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onogram_PMS7455_H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707" r="15707" b="15707"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68488" w14:textId="77777777" w:rsidR="004266F3" w:rsidRDefault="004266F3" w:rsidP="00845CAA">
      <w:pPr>
        <w:spacing w:after="0" w:line="240" w:lineRule="auto"/>
      </w:pPr>
      <w:r>
        <w:separator/>
      </w:r>
    </w:p>
  </w:footnote>
  <w:footnote w:type="continuationSeparator" w:id="0">
    <w:p w14:paraId="0CEE5DC8" w14:textId="77777777" w:rsidR="004266F3" w:rsidRDefault="004266F3" w:rsidP="00845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8363F" w14:textId="7C9FFAF1" w:rsidR="00845CAA" w:rsidRPr="0026238B" w:rsidRDefault="00845CAA">
    <w:pPr>
      <w:pStyle w:val="Header"/>
      <w:rPr>
        <w:b/>
        <w:bCs/>
        <w:color w:val="2F5496" w:themeColor="accent1" w:themeShade="BF"/>
        <w:sz w:val="48"/>
        <w:szCs w:val="48"/>
      </w:rPr>
    </w:pPr>
    <w:r w:rsidRPr="0026238B">
      <w:rPr>
        <w:b/>
        <w:bCs/>
        <w:color w:val="2F5496" w:themeColor="accent1" w:themeShade="BF"/>
        <w:sz w:val="48"/>
        <w:szCs w:val="48"/>
      </w:rPr>
      <w:t xml:space="preserve">Ge </w:t>
    </w:r>
    <w:proofErr w:type="spellStart"/>
    <w:r w:rsidRPr="0026238B">
      <w:rPr>
        <w:b/>
        <w:bCs/>
        <w:color w:val="2F5496" w:themeColor="accent1" w:themeShade="BF"/>
        <w:sz w:val="48"/>
        <w:szCs w:val="48"/>
      </w:rPr>
      <w:t>CoreTech</w:t>
    </w:r>
    <w:proofErr w:type="spellEnd"/>
    <w:r w:rsidRPr="0026238B">
      <w:rPr>
        <w:b/>
        <w:bCs/>
        <w:color w:val="2F5496" w:themeColor="accent1" w:themeShade="BF"/>
        <w:sz w:val="48"/>
        <w:szCs w:val="48"/>
      </w:rPr>
      <w:t xml:space="preserve"> &amp; Cyber </w:t>
    </w:r>
  </w:p>
  <w:p w14:paraId="206AEF02" w14:textId="2838D96C" w:rsidR="00845CAA" w:rsidRPr="0026238B" w:rsidRDefault="00845CAA">
    <w:pPr>
      <w:pStyle w:val="Header"/>
      <w:rPr>
        <w:b/>
        <w:bCs/>
        <w:color w:val="2F5496" w:themeColor="accent1" w:themeShade="BF"/>
        <w:sz w:val="48"/>
        <w:szCs w:val="48"/>
      </w:rPr>
    </w:pPr>
    <w:r w:rsidRPr="0026238B">
      <w:rPr>
        <w:b/>
        <w:bCs/>
        <w:color w:val="2F5496" w:themeColor="accent1" w:themeShade="BF"/>
        <w:sz w:val="48"/>
        <w:szCs w:val="48"/>
      </w:rPr>
      <w:t>Cyber security &amp; Analytics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5749F"/>
    <w:multiLevelType w:val="hybridMultilevel"/>
    <w:tmpl w:val="43A8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D50C6"/>
    <w:multiLevelType w:val="multilevel"/>
    <w:tmpl w:val="4F665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F5496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  <w:b w:val="0"/>
        <w:i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792" w:hanging="792"/>
      </w:pPr>
      <w:rPr>
        <w:rFonts w:hint="default"/>
        <w:b w:val="0"/>
        <w:i w:val="0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223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2736" w:hanging="16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3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3744" w:hanging="19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4320" w:hanging="2160"/>
      </w:pPr>
      <w:rPr>
        <w:rFonts w:hint="default"/>
      </w:rPr>
    </w:lvl>
  </w:abstractNum>
  <w:abstractNum w:abstractNumId="2" w15:restartNumberingAfterBreak="0">
    <w:nsid w:val="14442D55"/>
    <w:multiLevelType w:val="hybridMultilevel"/>
    <w:tmpl w:val="A9084C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09454E"/>
    <w:multiLevelType w:val="hybridMultilevel"/>
    <w:tmpl w:val="2870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D20B9"/>
    <w:multiLevelType w:val="hybridMultilevel"/>
    <w:tmpl w:val="03FA04F6"/>
    <w:lvl w:ilvl="0" w:tplc="04090015">
      <w:start w:val="1"/>
      <w:numFmt w:val="upperLetter"/>
      <w:lvlText w:val="%1."/>
      <w:lvlJc w:val="left"/>
      <w:pPr>
        <w:ind w:left="188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5" w15:restartNumberingAfterBreak="0">
    <w:nsid w:val="29D5131B"/>
    <w:multiLevelType w:val="hybridMultilevel"/>
    <w:tmpl w:val="318AEF90"/>
    <w:lvl w:ilvl="0" w:tplc="04090001">
      <w:start w:val="1"/>
      <w:numFmt w:val="bullet"/>
      <w:lvlText w:val=""/>
      <w:lvlJc w:val="left"/>
      <w:pPr>
        <w:ind w:left="1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6" w15:restartNumberingAfterBreak="0">
    <w:nsid w:val="2E9F4921"/>
    <w:multiLevelType w:val="hybridMultilevel"/>
    <w:tmpl w:val="67EC25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FE6DF2"/>
    <w:multiLevelType w:val="hybridMultilevel"/>
    <w:tmpl w:val="D9DA3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93AA4"/>
    <w:multiLevelType w:val="hybridMultilevel"/>
    <w:tmpl w:val="E4C03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AC0DB4"/>
    <w:multiLevelType w:val="hybridMultilevel"/>
    <w:tmpl w:val="D26E8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5C6B39"/>
    <w:multiLevelType w:val="hybridMultilevel"/>
    <w:tmpl w:val="6D327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D2B0F"/>
    <w:multiLevelType w:val="hybridMultilevel"/>
    <w:tmpl w:val="230C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E4A15"/>
    <w:multiLevelType w:val="multilevel"/>
    <w:tmpl w:val="8F32FE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70040E5"/>
    <w:multiLevelType w:val="hybridMultilevel"/>
    <w:tmpl w:val="AC6C2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871D8E"/>
    <w:multiLevelType w:val="hybridMultilevel"/>
    <w:tmpl w:val="7B1A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5917DF"/>
    <w:multiLevelType w:val="hybridMultilevel"/>
    <w:tmpl w:val="8CE84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391BA8"/>
    <w:multiLevelType w:val="hybridMultilevel"/>
    <w:tmpl w:val="EF46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05D1E"/>
    <w:multiLevelType w:val="hybridMultilevel"/>
    <w:tmpl w:val="2348F25E"/>
    <w:lvl w:ilvl="0" w:tplc="04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18" w15:restartNumberingAfterBreak="0">
    <w:nsid w:val="72130729"/>
    <w:multiLevelType w:val="hybridMultilevel"/>
    <w:tmpl w:val="52E8E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2745D9"/>
    <w:multiLevelType w:val="hybridMultilevel"/>
    <w:tmpl w:val="D00A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2"/>
  </w:num>
  <w:num w:numId="6">
    <w:abstractNumId w:val="14"/>
  </w:num>
  <w:num w:numId="7">
    <w:abstractNumId w:val="10"/>
  </w:num>
  <w:num w:numId="8">
    <w:abstractNumId w:val="19"/>
  </w:num>
  <w:num w:numId="9">
    <w:abstractNumId w:val="15"/>
  </w:num>
  <w:num w:numId="10">
    <w:abstractNumId w:val="8"/>
  </w:num>
  <w:num w:numId="11">
    <w:abstractNumId w:val="5"/>
  </w:num>
  <w:num w:numId="12">
    <w:abstractNumId w:val="1"/>
  </w:num>
  <w:num w:numId="13">
    <w:abstractNumId w:val="12"/>
  </w:num>
  <w:num w:numId="14">
    <w:abstractNumId w:val="0"/>
  </w:num>
  <w:num w:numId="15">
    <w:abstractNumId w:val="17"/>
  </w:num>
  <w:num w:numId="16">
    <w:abstractNumId w:val="4"/>
  </w:num>
  <w:num w:numId="17">
    <w:abstractNumId w:val="18"/>
  </w:num>
  <w:num w:numId="18">
    <w:abstractNumId w:val="9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CF"/>
    <w:rsid w:val="00081942"/>
    <w:rsid w:val="00084BEB"/>
    <w:rsid w:val="000A2201"/>
    <w:rsid w:val="000A70F4"/>
    <w:rsid w:val="000E7030"/>
    <w:rsid w:val="000F4242"/>
    <w:rsid w:val="00225ACF"/>
    <w:rsid w:val="00250B12"/>
    <w:rsid w:val="0026238B"/>
    <w:rsid w:val="002735A3"/>
    <w:rsid w:val="00281DFE"/>
    <w:rsid w:val="002968DF"/>
    <w:rsid w:val="002B1436"/>
    <w:rsid w:val="002C7591"/>
    <w:rsid w:val="00370A80"/>
    <w:rsid w:val="00384D07"/>
    <w:rsid w:val="00386988"/>
    <w:rsid w:val="003972C8"/>
    <w:rsid w:val="003A43A9"/>
    <w:rsid w:val="003C7CED"/>
    <w:rsid w:val="003F1E51"/>
    <w:rsid w:val="004266F3"/>
    <w:rsid w:val="004762F4"/>
    <w:rsid w:val="00480A81"/>
    <w:rsid w:val="00491589"/>
    <w:rsid w:val="004F1192"/>
    <w:rsid w:val="004F15C6"/>
    <w:rsid w:val="005E5866"/>
    <w:rsid w:val="00714656"/>
    <w:rsid w:val="00721CC0"/>
    <w:rsid w:val="00755410"/>
    <w:rsid w:val="00820DDF"/>
    <w:rsid w:val="00845CAA"/>
    <w:rsid w:val="00847C88"/>
    <w:rsid w:val="00861906"/>
    <w:rsid w:val="008D1C37"/>
    <w:rsid w:val="0090174E"/>
    <w:rsid w:val="0090537B"/>
    <w:rsid w:val="00952FC6"/>
    <w:rsid w:val="0096465B"/>
    <w:rsid w:val="009D26DA"/>
    <w:rsid w:val="009E65B5"/>
    <w:rsid w:val="00A16D60"/>
    <w:rsid w:val="00A84005"/>
    <w:rsid w:val="00A9081A"/>
    <w:rsid w:val="00BD452C"/>
    <w:rsid w:val="00C22BF7"/>
    <w:rsid w:val="00C45E12"/>
    <w:rsid w:val="00C664A6"/>
    <w:rsid w:val="00CC06C1"/>
    <w:rsid w:val="00D11EBB"/>
    <w:rsid w:val="00D30310"/>
    <w:rsid w:val="00DA1BC4"/>
    <w:rsid w:val="00DD1B57"/>
    <w:rsid w:val="00DF0699"/>
    <w:rsid w:val="00E469A2"/>
    <w:rsid w:val="00ED01C3"/>
    <w:rsid w:val="00ED6DE8"/>
    <w:rsid w:val="00EF21CF"/>
    <w:rsid w:val="00F066C7"/>
    <w:rsid w:val="00F14236"/>
    <w:rsid w:val="00F22AC3"/>
    <w:rsid w:val="00F348ED"/>
    <w:rsid w:val="00FB5AAB"/>
    <w:rsid w:val="00FC1AC5"/>
    <w:rsid w:val="00F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DD2AE"/>
  <w15:chartTrackingRefBased/>
  <w15:docId w15:val="{69F50EBB-4EA1-4F40-8DE6-62046DFC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866"/>
  </w:style>
  <w:style w:type="paragraph" w:styleId="Heading1">
    <w:name w:val="heading 1"/>
    <w:basedOn w:val="Normal"/>
    <w:next w:val="Normal"/>
    <w:link w:val="Heading1Char"/>
    <w:uiPriority w:val="9"/>
    <w:qFormat/>
    <w:rsid w:val="005E5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3"/>
    <w:basedOn w:val="Normal"/>
    <w:next w:val="Normal"/>
    <w:link w:val="Heading3Char"/>
    <w:qFormat/>
    <w:rsid w:val="004F1192"/>
    <w:pPr>
      <w:keepNext/>
      <w:keepLines/>
      <w:widowControl w:val="0"/>
      <w:spacing w:before="240" w:after="0" w:line="280" w:lineRule="atLeast"/>
      <w:outlineLvl w:val="2"/>
    </w:pPr>
    <w:rPr>
      <w:rFonts w:ascii="GE Inspira" w:eastAsia="Times New Roman" w:hAnsi="GE Inspira" w:cs="Arial"/>
      <w:b/>
      <w:bCs/>
      <w:color w:val="3B73B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CAA"/>
  </w:style>
  <w:style w:type="paragraph" w:styleId="Footer">
    <w:name w:val="footer"/>
    <w:basedOn w:val="Normal"/>
    <w:link w:val="FooterChar"/>
    <w:uiPriority w:val="99"/>
    <w:unhideWhenUsed/>
    <w:rsid w:val="00845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CAA"/>
  </w:style>
  <w:style w:type="character" w:customStyle="1" w:styleId="Heading3Char">
    <w:name w:val="Heading 3 Char"/>
    <w:aliases w:val="H3 Char"/>
    <w:basedOn w:val="DefaultParagraphFont"/>
    <w:link w:val="Heading3"/>
    <w:rsid w:val="004F1192"/>
    <w:rPr>
      <w:rFonts w:ascii="GE Inspira" w:eastAsia="Times New Roman" w:hAnsi="GE Inspira" w:cs="Arial"/>
      <w:b/>
      <w:bCs/>
      <w:color w:val="3B73B9"/>
      <w:sz w:val="24"/>
      <w:szCs w:val="26"/>
    </w:rPr>
  </w:style>
  <w:style w:type="paragraph" w:customStyle="1" w:styleId="GEClassification">
    <w:name w:val="GEClassification"/>
    <w:basedOn w:val="TableCell"/>
    <w:rsid w:val="004F1192"/>
  </w:style>
  <w:style w:type="paragraph" w:customStyle="1" w:styleId="TableCell">
    <w:name w:val="TableCell"/>
    <w:aliases w:val="TC"/>
    <w:basedOn w:val="Normal"/>
    <w:rsid w:val="004F1192"/>
    <w:pPr>
      <w:keepLines/>
      <w:widowControl w:val="0"/>
      <w:spacing w:before="60" w:after="60" w:line="240" w:lineRule="atLeast"/>
    </w:pPr>
    <w:rPr>
      <w:rFonts w:ascii="GE Inspira" w:eastAsia="Times New Roman" w:hAnsi="GE Inspira" w:cs="Times New Roman"/>
      <w:sz w:val="20"/>
      <w:szCs w:val="20"/>
    </w:rPr>
  </w:style>
  <w:style w:type="paragraph" w:customStyle="1" w:styleId="TableSpacer">
    <w:name w:val="TableSpacer"/>
    <w:aliases w:val="TS"/>
    <w:basedOn w:val="Normal"/>
    <w:rsid w:val="004F1192"/>
    <w:pPr>
      <w:keepLines/>
      <w:widowControl w:val="0"/>
      <w:spacing w:after="0" w:line="240" w:lineRule="auto"/>
    </w:pPr>
    <w:rPr>
      <w:rFonts w:ascii="GE Inspira" w:eastAsia="Times New Roman" w:hAnsi="GE Inspira" w:cs="Times New Roman"/>
      <w:sz w:val="20"/>
      <w:szCs w:val="20"/>
    </w:rPr>
  </w:style>
  <w:style w:type="paragraph" w:customStyle="1" w:styleId="GERevisionDate">
    <w:name w:val="GERevisionDate"/>
    <w:basedOn w:val="TableCell"/>
    <w:rsid w:val="004F1192"/>
  </w:style>
  <w:style w:type="paragraph" w:styleId="TOC1">
    <w:name w:val="toc 1"/>
    <w:aliases w:val="T1"/>
    <w:basedOn w:val="Normal"/>
    <w:next w:val="TOC2"/>
    <w:autoRedefine/>
    <w:uiPriority w:val="39"/>
    <w:rsid w:val="004F1192"/>
    <w:pPr>
      <w:keepNext/>
      <w:keepLines/>
      <w:widowControl w:val="0"/>
      <w:tabs>
        <w:tab w:val="left" w:pos="720"/>
        <w:tab w:val="right" w:pos="5760"/>
      </w:tabs>
      <w:spacing w:after="0" w:line="300" w:lineRule="exact"/>
      <w:ind w:left="720" w:hanging="630"/>
    </w:pPr>
    <w:rPr>
      <w:rFonts w:ascii="GE Inspira" w:eastAsia="GE Inspira Sans" w:hAnsi="GE Inspira" w:cs="Times New Roman"/>
      <w:strike/>
      <w:noProof/>
      <w:sz w:val="24"/>
      <w:szCs w:val="72"/>
    </w:rPr>
  </w:style>
  <w:style w:type="paragraph" w:styleId="TOC2">
    <w:name w:val="toc 2"/>
    <w:aliases w:val="T2"/>
    <w:basedOn w:val="Normal"/>
    <w:autoRedefine/>
    <w:semiHidden/>
    <w:rsid w:val="004F1192"/>
    <w:pPr>
      <w:keepLines/>
      <w:widowControl w:val="0"/>
      <w:spacing w:after="0" w:line="300" w:lineRule="exact"/>
      <w:ind w:left="720" w:hanging="360"/>
    </w:pPr>
    <w:rPr>
      <w:rFonts w:ascii="GE Inspira" w:eastAsia="Times New Roman" w:hAnsi="GE Inspira" w:cs="Times New Roman"/>
      <w:noProof/>
      <w:sz w:val="24"/>
      <w:szCs w:val="40"/>
    </w:rPr>
  </w:style>
  <w:style w:type="character" w:styleId="Hyperlink">
    <w:name w:val="Hyperlink"/>
    <w:uiPriority w:val="99"/>
    <w:rsid w:val="004F11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5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dyText">
    <w:name w:val="BodyText"/>
    <w:aliases w:val="BT"/>
    <w:basedOn w:val="Normal"/>
    <w:rsid w:val="005E5866"/>
    <w:pPr>
      <w:spacing w:before="120" w:after="0" w:line="300" w:lineRule="atLeast"/>
    </w:pPr>
    <w:rPr>
      <w:rFonts w:ascii="GE Inspira" w:eastAsia="Times New Roman" w:hAnsi="GE Inspira" w:cs="Times New Roman"/>
      <w:sz w:val="24"/>
      <w:szCs w:val="20"/>
    </w:rPr>
  </w:style>
  <w:style w:type="paragraph" w:customStyle="1" w:styleId="TableHeading">
    <w:name w:val="TableHeading"/>
    <w:aliases w:val="TH"/>
    <w:basedOn w:val="Normal"/>
    <w:next w:val="TableCell"/>
    <w:rsid w:val="005E5866"/>
    <w:pPr>
      <w:keepNext/>
      <w:keepLines/>
      <w:widowControl w:val="0"/>
      <w:spacing w:before="60" w:after="60" w:line="240" w:lineRule="atLeast"/>
    </w:pPr>
    <w:rPr>
      <w:rFonts w:ascii="GE Inspira" w:eastAsia="Times New Roman" w:hAnsi="GE Inspira" w:cs="Times New Roman"/>
      <w:b/>
      <w:color w:val="3B73B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Attayee, Hekmatullah (GE CoreTech &amp; Cyber, consultant)</dc:creator>
  <cp:keywords/>
  <dc:description/>
  <cp:lastModifiedBy>H S</cp:lastModifiedBy>
  <cp:revision>2</cp:revision>
  <dcterms:created xsi:type="dcterms:W3CDTF">2020-04-17T03:08:00Z</dcterms:created>
  <dcterms:modified xsi:type="dcterms:W3CDTF">2020-04-17T03:08:00Z</dcterms:modified>
</cp:coreProperties>
</file>