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A6" w:rsidRPr="005065A6" w:rsidRDefault="005065A6" w:rsidP="005065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 w:eastAsia="bg-BG"/>
        </w:rPr>
      </w:pPr>
      <w:r w:rsidRPr="005065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 w:eastAsia="bg-BG"/>
        </w:rPr>
        <w:t xml:space="preserve">Решение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 w:eastAsia="bg-BG"/>
        </w:rPr>
        <w:t>рекуррентных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bg-BG" w:eastAsia="bg-BG"/>
        </w:rPr>
        <w:t>соотношений</w:t>
      </w:r>
      <w:proofErr w:type="spellEnd"/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наиболее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часто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применяются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решении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свою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очередь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часто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возникают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дискретной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математике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комбинаторике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поэтому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метод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производящих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функций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решения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изучают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именно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рамках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дисциплин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Самые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простейшие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примеры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решения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рекуррентных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соотношений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приводятся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лекции. Более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сложные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примеры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 —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последующих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лекция.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Общая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 xml:space="preserve"> схема</w:t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Пусть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2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...)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удовлетворяет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некоторому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хотим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n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(при n≥0)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возможно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позволяют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работу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почти механически по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одному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же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алгоритму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Рассмотрим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общую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схему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примере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который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позволит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продемонстрировать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базовые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приёмы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работы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Задано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линейное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однородное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порядка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2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постоянными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коэффициентами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533650" cy="723900"/>
            <wp:effectExtent l="19050" t="0" r="0" b="0"/>
            <wp:docPr id="1" name="Picture 1" descr="\begin{displaymath}\begin{array}{rcl}&#10;a_0&amp;{}={}&amp;0,\\&#10;a_1&amp;{}={}&amp;1,\\&#10;a_n&amp;{}={}&amp;5a_{n-1}-6a_{n-2}, \quad n\geq2.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\begin{array}{rcl}&#10;a_0&amp;{}={}&amp;0,\\&#10;a_1&amp;{}={}&amp;1,\\&#10;a_n&amp;{}={}&amp;5a_{n-1}-6a_{n-2}, \quad n\geq2.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Порядок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 —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его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глубина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», то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количество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предшествующих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элементов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требуемых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вычисления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элемента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номером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n.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данном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случае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порядок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равен 2,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как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вычисления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n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требуется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n-1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n-2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Попытаемся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начала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угадать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»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ответ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905000" cy="523875"/>
            <wp:effectExtent l="19050" t="0" r="0" b="0"/>
            <wp:docPr id="2" name="Picture 2" descr="\begin{displaymath}&#10;\begin{tabular}{\vert c\vert c\vert c\vert c\vert c\vert c...&#10;...&#10;$a_n$ &amp; 0 &amp; 1 &amp; 5 &amp; 19 &amp; 65 \\&#10;\hline&#10;\end{tabular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displaymath}&#10;\begin{tabular}{\vert c\vert c\vert c\vert c\vert c\vert c...&#10;...&#10;$a_n$ &amp; 0 &amp; 1 &amp; 5 &amp; 19 &amp; 65 \\&#10;\hline&#10;\end{tabular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данной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таблице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трудно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-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либо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сказать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сразу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конечно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не видели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раньше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не обладаете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достаточным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опытом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разгадывания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рода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комбинаций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Значит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самое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время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воспользоваться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техникой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Будем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искать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производящую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функцию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последовательности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181350" cy="590550"/>
            <wp:effectExtent l="19050" t="0" r="0" b="0"/>
            <wp:docPr id="3" name="Picture 3" descr="\begin{displaymath}&#10;G(z)=\sum_{n=0}^{\infty} a_nz^n = a_0+a_1z+a_2z^2+\cdots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G(z)=\sum_{n=0}^{\infty} a_nz^n = a_0+a_1z+a_2z^2+\cdots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 xml:space="preserve">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целью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умножим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верхнюю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строчку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записи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perscript"/>
          <w:lang w:val="bg-BG" w:eastAsia="bg-BG"/>
        </w:rPr>
        <w:t>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следующую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 — на 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perscript"/>
          <w:lang w:val="bg-BG" w:eastAsia="bg-BG"/>
        </w:rPr>
        <w:t>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последнюю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 — на 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perscript"/>
          <w:lang w:val="bg-BG" w:eastAsia="bg-BG"/>
        </w:rPr>
        <w:t>n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286125" cy="723900"/>
            <wp:effectExtent l="19050" t="0" r="9525" b="0"/>
            <wp:docPr id="4" name="Picture 4" descr="\begin{displaymath}\begin{array}{rcl}&#10;1\cdot a_0&amp;{}={}&amp;0\cdot 1,\\&#10;z\cdot a...&#10;...(5a_{n-1}-6a_{n-2})\cdot z^n, \quad n\geq2.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\begin{array}{rcl}&#10;1\cdot a_0&amp;{}={}&amp;0\cdot 1,\\&#10;z\cdot a...&#10;...(5a_{n-1}-6a_{n-2})\cdot z^n, \quad n\geq2.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Теперь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сложим все уравнения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всех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значений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n: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181475" cy="876300"/>
            <wp:effectExtent l="19050" t="0" r="9525" b="0"/>
            <wp:docPr id="5" name="Picture 5" descr="\begin{displaymath}&#10;\underbrace{a_0 + a_1 z + \sum_{n=2}^{\infty}a_nz^n}_{g(z)...&#10;...sum_{n=2}^{\infty}a_{n-1}z^n-6\sum_{n=2}^{\infty}a_{n-2}z^n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displaymath}&#10;\underbrace{a_0 + a_1 z + \sum_{n=2}^{\infty}a_nz^n}_{g(z)...&#10;...sum_{n=2}^{\infty}a_{n-1}z^n-6\sum_{n=2}^{\infty}a_{n-2}z^n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Левая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часть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уравнения в точности равна G(z), а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правой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части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очень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похожие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G(z), но не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равные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ей.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нужно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любым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законным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способом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используя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правила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работы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алгебраическими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выражениями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привести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G(z).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Начнём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010275" cy="876300"/>
            <wp:effectExtent l="19050" t="0" r="9525" b="0"/>
            <wp:docPr id="6" name="Picture 6" descr="\begin{displaymath}&#10;\sum_{n=2}^{\infty}a_{n-1}z^n \stackrel{(1)}{=}&#10;z\sum_{...&#10;..._{n}z^{n}+a_0}_{g(z)} - a_0\biggr)&#10;\stackrel{(4)}{=}zg(z)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displaymath}&#10;\sum_{n=2}^{\infty}a_{n-1}z^n \stackrel{(1)}{=}&#10;z\sum_{...&#10;..._{n}z^{n}+a_0}_{g(z)} - a_0\biggr)&#10;\stackrel{(4)}{=}zg(z)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Равенство (1)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получатся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вынесением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z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степени за знак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необходимо,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чтобы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уровнять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степень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переменной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z и индекс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переменной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a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внутри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Действие (2) — изменение индекса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суммирования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позволяет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избавиться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от n-1. Равенство (3)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получается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прибавить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снова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отнять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значение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чтобы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полную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от n=0 до ∞. Равенство (4) справедливо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силу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=0.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Аналогичные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манипуляции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второй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дают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нам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105275" cy="590550"/>
            <wp:effectExtent l="19050" t="0" r="9525" b="0"/>
            <wp:docPr id="7" name="Picture 7" descr="\begin{displaymath}&#10;\sum_{n=2}^{\infty}a_{n-2}z^n = z^2\sum_{n=2}^{\infty}a_{n-2}z^{n-2}&#10;= z^2\sum_{n=0}^{\infty}a_{n}z^{n}=z^2g(z)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gin{displaymath}&#10;\sum_{n=2}^{\infty}a_{n-2}z^n = z^2\sum_{n=2}^{\infty}a_{n-2}z^{n-2}&#10;= z^2\sum_{n=0}^{\infty}a_{n}z^{n}=z^2g(z)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Теперь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наше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исходное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уравнение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производящей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функции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принимает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вид: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343150" cy="314325"/>
            <wp:effectExtent l="19050" t="0" r="0" b="0"/>
            <wp:docPr id="8" name="Picture 8" descr="\begin{displaymath}&#10;G(z) = z + 5zG(z) -6z^2G(z)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displaymath}&#10;G(z) = z + 5zG(z) -6z^2G(z)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откуда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производящую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функцию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последовательности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 —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1638300" cy="409575"/>
            <wp:effectExtent l="19050" t="0" r="0" b="0"/>
            <wp:docPr id="9" name="Picture 9" descr="\begin{displaymath}&#10;G(z) = \frac{z}{1-5z+6z^2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begin{displaymath}&#10;G(z) = \frac{z}{1-5z+6z^2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Отыскав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её нужно снова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разложить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можно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сделать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разными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способами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самый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из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 —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разбить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дроби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применить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формулу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разложения 1/(1-z).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Итак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разложим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знаменатель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 на множители: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171825" cy="438150"/>
            <wp:effectExtent l="19050" t="0" r="9525" b="0"/>
            <wp:docPr id="10" name="Picture 10" descr="\begin{displaymath}&#10;G(z) = \frac{z}{1-5z+6z^2} = \frac{z}{(1-3z)(1-2z)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begin{displaymath}&#10;G(z) = \frac{z}{1-5z+6z^2} = \frac{z}{(1-3z)(1-2z)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Теперь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разобьём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838450" cy="476250"/>
            <wp:effectExtent l="19050" t="0" r="0" b="0"/>
            <wp:docPr id="11" name="Picture 11" descr="\begin{displaymath}&#10;\frac{z}{(1-3z)(1-2z)} = \frac{1}{1-3z} - \frac{1}{1-2z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egin{displaymath}&#10;\frac{z}{(1-3z)(1-2z)} = \frac{1}{1-3z} - \frac{1}{1-2z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hyperlink r:id="rId16" w:history="1"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Вспомним</w:t>
        </w:r>
        <w:proofErr w:type="spellEnd"/>
      </w:hyperlink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разложение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простейшей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рациональной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038475" cy="590550"/>
            <wp:effectExtent l="19050" t="0" r="9525" b="0"/>
            <wp:docPr id="12" name="Picture 12" descr="\begin{displaymath}&#10;\frac{1}{1-z} = \sum_{n=0}^{\infty}z^n = 1 + z + z^2 + z^3 + \cdots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begin{displaymath}&#10;\frac{1}{1-z} = \sum_{n=0}^{\infty}z^n = 1 + z + z^2 + z^3 + \cdots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Из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разложения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следует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(см.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также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hyperlink r:id="rId18" w:history="1"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таблицу</w:t>
        </w:r>
        <w:proofErr w:type="spellEnd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 </w:t>
        </w:r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производящих</w:t>
        </w:r>
        <w:proofErr w:type="spellEnd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 </w:t>
        </w:r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функций</w:t>
        </w:r>
        <w:proofErr w:type="spellEnd"/>
      </w:hyperlink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467100" cy="590550"/>
            <wp:effectExtent l="19050" t="0" r="0" b="0"/>
            <wp:docPr id="13" name="Picture 13" descr="\begin{displaymath}&#10;\frac{1}{1-3z}= \sum_{n=0}^{\infty}(3z)^n \quad\mbox{ и }\quad \frac{1}{1-2z}= \sum_{n=0}^{\infty}(2z)^n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displaymath}&#10;\frac{1}{1-3z}= \sum_{n=0}^{\infty}(3z)^n \quad\mbox{ и }\quad \frac{1}{1-2z}= \sum_{n=0}^{\infty}(2z)^n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образом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543300" cy="590550"/>
            <wp:effectExtent l="19050" t="0" r="0" b="0"/>
            <wp:docPr id="14" name="Picture 14" descr="\begin{displaymath}&#10;G(z) = \sum_{n=0}^{\infty}3^nz^n - \sum_{n=0}^{\infty}2^nz^n = \sum_{n=0}^{\infty}(3^n-2^n)z^n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displaymath}&#10;G(z) = \sum_{n=0}^{\infty}3^nz^n - \sum_{n=0}^{\infty}2^nz^n = \sum_{n=0}^{\infty}(3^n-2^n)z^n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другой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стороны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искали G(z)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295400" cy="590550"/>
            <wp:effectExtent l="19050" t="0" r="0" b="0"/>
            <wp:docPr id="15" name="Picture 15" descr="\begin{displaymath}&#10;G(z)=\sum_{n=0}^{\infty} a_nz^n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begin{displaymath}&#10;G(z)=\sum_{n=0}^{\infty} a_nz^n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поэтому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силу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равенства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рядов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n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=3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perscript"/>
          <w:lang w:val="bg-BG" w:eastAsia="bg-BG"/>
        </w:rPr>
        <w:t>n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-2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perscript"/>
          <w:lang w:val="bg-BG" w:eastAsia="bg-BG"/>
        </w:rPr>
        <w:t>n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n≥0).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Теперь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скажите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как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проверить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правильность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полученного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ответа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?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lastRenderedPageBreak/>
        <w:t>Алгоритм</w:t>
      </w:r>
      <w:proofErr w:type="spellEnd"/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Алгоритм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получения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чисел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a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n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удовлетворяющих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помощью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состоит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из 4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шагов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</w:p>
    <w:p w:rsidR="005065A6" w:rsidRPr="005065A6" w:rsidRDefault="005065A6" w:rsidP="0050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Записать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начальные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данные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него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следующем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порядок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равен k):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762125" cy="942975"/>
            <wp:effectExtent l="19050" t="0" r="9525" b="0"/>
            <wp:docPr id="16" name="Picture 16" descr="\begin{displaymath}\begin{array}{rcl}&#10;a_0&amp;{}={}&amp;...,\\&#10;a_1&amp;{}={}&amp;...,\\&#10;...&#10;...={}&amp;...,\\&#10;a_n&amp;{}={}&amp;..., \quad n\geq k.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begin{displaymath}\begin{array}{rcl}&#10;a_0&amp;{}={}&amp;...,\\&#10;a_1&amp;{}={}&amp;...,\\&#10;...&#10;...={}&amp;...,\\&#10;a_n&amp;{}={}&amp;..., \quad n\geq k.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Домножить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каждую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строчку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z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соответствующей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степени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просуммировать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строчки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всех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n≥0. </w:t>
      </w:r>
    </w:p>
    <w:p w:rsidR="005065A6" w:rsidRPr="005065A6" w:rsidRDefault="005065A6" w:rsidP="0050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полученном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уравнении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привести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все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∑ 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функции. </w:t>
      </w:r>
    </w:p>
    <w:p w:rsidR="005065A6" w:rsidRPr="005065A6" w:rsidRDefault="005065A6" w:rsidP="0050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Выразить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G(z)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явном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решить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уравнение,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полученное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предыдущем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шаге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разложить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степеням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z.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 xml:space="preserve">Числа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Фибоначчи</w:t>
      </w:r>
      <w:proofErr w:type="spellEnd"/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классический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пример,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который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приводят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почти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везде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где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речь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идет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решении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Рассмотрим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рекуррентное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соотношение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чисел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Фибоначчи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333625" cy="723900"/>
            <wp:effectExtent l="19050" t="0" r="9525" b="0"/>
            <wp:docPr id="17" name="Picture 17" descr="\begin{displaymath}\begin{array}{rcl}&#10;f_0&amp;{}={}&amp;0,\\&#10;f_1&amp;{}={}&amp;1,\\&#10;f_n&amp;{}={}&amp;f_{n-1}+f_{n-2}, \quad n\geq2.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begin{displaymath}\begin{array}{rcl}&#10;f_0&amp;{}={}&amp;0,\\&#10;f_1&amp;{}={}&amp;1,\\&#10;f_n&amp;{}={}&amp;f_{n-1}+f_{n-2}, \quad n\geq2.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хорошо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известная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каждый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элемент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кроме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нулевого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 равен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двух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предыдущих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343275" cy="523875"/>
            <wp:effectExtent l="19050" t="0" r="9525" b="0"/>
            <wp:docPr id="18" name="Picture 18" descr="\begin{displaymath}&#10;\begin{tabular}{\vert c\vert c\vert c\vert c\vert c\vert c...&#10;...&amp; 2 &amp; 3 &amp; 5 &amp; 8 &amp; 13 &amp; 21 &amp; 34 \\&#10;\hline&#10;\end{tabular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begin{displaymath}&#10;\begin{tabular}{\vert c\vert c\vert c\vert c\vert c\vert c...&#10;...&amp; 2 &amp; 3 &amp; 5 &amp; 8 &amp; 13 &amp; 21 &amp; 34 \\&#10;\hline&#10;\end{tabular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числа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очень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быстро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растут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например, f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=55, f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20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=6765, f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30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=832040, f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100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=354224848179261915075.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Первый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шаг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алгоритма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уже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выполнили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записав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Выполним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второй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шаг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3086100" cy="723900"/>
            <wp:effectExtent l="19050" t="0" r="0" b="0"/>
            <wp:docPr id="19" name="Picture 19" descr="\begin{displaymath}\begin{array}{rcl}&#10;1\cdot f_0&amp;{}={}&amp;0\cdot 1,\\&#10;z\cdot f...&#10;...}&amp;(f_{n-1}+f_{n-2})\cdot z^n, \quad n\geq2.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begin{displaymath}\begin{array}{rcl}&#10;1\cdot f_0&amp;{}={}&amp;0\cdot 1,\\&#10;z\cdot f...&#10;...}&amp;(f_{n-1}+f_{n-2})\cdot z^n, \quad n\geq2.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Складываем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все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строчки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905250" cy="590550"/>
            <wp:effectExtent l="19050" t="0" r="0" b="0"/>
            <wp:docPr id="20" name="Picture 20" descr="\begin{displaymath}&#10;f_0 + f_1 z + \sum_{n=2}^{\infty}f_nz^n =&#10;z + \sum_{n=2}^{\infty}f_{n-1}z^n+\sum_{n=2}^{\infty}f_{n-2}z^n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begin{displaymath}&#10;f_0 + f_1 z + \sum_{n=2}^{\infty}f_nz^n =&#10;z + \sum_{n=2}^{\infty}f_{n-1}z^n+\sum_{n=2}^{\infty}f_{n-2}z^n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Третий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шаг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алгоритма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требует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привести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все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733800" cy="1762125"/>
            <wp:effectExtent l="19050" t="0" r="0" b="0"/>
            <wp:docPr id="21" name="Picture 21" descr="\begin{displaymath}\begin{array}{rcl}&#10;G(z) &amp;{}={}&amp; \displaystyle z + z\sum_{n=...&#10;...z) &amp;{}={}&amp; \displaystyle z + zG(z)+z^2G(z),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begin{displaymath}\begin{array}{rcl}&#10;G(z) &amp;{}={}&amp; \displaystyle z + z\sum_{n=...&#10;...z) &amp;{}={}&amp; \displaystyle z + zG(z)+z^2G(z),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откуда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466850" cy="409575"/>
            <wp:effectExtent l="19050" t="0" r="0" b="0"/>
            <wp:docPr id="22" name="Picture 22" descr="\begin{displaymath}&#10;G(z) = \frac{z}{1-z-z^2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begin{displaymath}&#10;G(z) = \frac{z}{1-z-z^2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Осталось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всего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лишь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»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разложить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её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чего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требует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четвёртый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шаг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алгоритма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).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целью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нужно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разложить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знаменатель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множители.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Найдем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корни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уравнения: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343150" cy="762000"/>
            <wp:effectExtent l="19050" t="0" r="0" b="0"/>
            <wp:docPr id="23" name="Picture 23" descr="\begin{displaymath}\displaylines{&#10;1-z-z^2 = 0 \cr&#10;z_1=-\frac{1-\sqrt{5}}{2}, z_2=-\frac{1+\sqrt{5}}{2}.&#10;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begin{displaymath}\displaylines{&#10;1-z-z^2 = 0 \cr&#10;z_1=-\frac{1-\sqrt{5}}{2}, z_2=-\frac{1+\sqrt{5}}{2}.&#10;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образом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проверьте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),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5267325" cy="495300"/>
            <wp:effectExtent l="19050" t="0" r="9525" b="0"/>
            <wp:docPr id="24" name="Picture 24" descr="\begin{displaymath}&#10;G(z) = \frac{z}{1-z-z^2}=\frac{-z}{(z_1-z)(z_2-z)}&#10;=&#10;\frac{z_1/(z_1-z_2)}{z_1-z} + \frac{z_2/(z_2-z_1)}{z_2-z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begin{displaymath}&#10;G(z) = \frac{z}{1-z-z^2}=\frac{-z}{(z_1-z)(z_2-z)}&#10;=&#10;\frac{z_1/(z_1-z_2)}{z_1-z} + \frac{z_2/(z_2-z_1)}{z_2-z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Как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теперь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поступить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этими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выражениями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?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Ведь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пока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нам известно разложение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только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одной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рациональной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3038475" cy="590550"/>
            <wp:effectExtent l="19050" t="0" r="9525" b="0"/>
            <wp:docPr id="25" name="Picture 25" descr="\begin{displaymath}&#10;\frac{1}{1-z} = \sum_{n=0}^{\infty}z^n = 1 + z + z^2 + z^3 + \cdots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begin{displaymath}&#10;\frac{1}{1-z} = \sum_{n=0}^{\infty}z^n = 1 + z + z^2 + z^3 + \cdots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Рассмотрим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поделим в ней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числитель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знаменатель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629025" cy="590550"/>
            <wp:effectExtent l="19050" t="0" r="9525" b="0"/>
            <wp:docPr id="26" name="Picture 26" descr="\begin{displaymath}&#10;\frac{z_1/(z_1-z_2)}{z_1-z} = \frac1{z_1-z_2}\frac{1}{1-\f...&#10;...}} =&#10;\frac1{z_1-z_2}\sum_{n=0}^{\infty}\frac{z^n}{z_1^n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begin{displaymath}&#10;\frac{z_1/(z_1-z_2)}{z_1-z} = \frac1{z_1-z_2}\frac{1}{1-\f...&#10;...}} =&#10;\frac1{z_1-z_2}\sum_{n=0}^{\infty}\frac{z^n}{z_1^n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Аналогично (но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делением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2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поступим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второй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дробью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629025" cy="590550"/>
            <wp:effectExtent l="19050" t="0" r="9525" b="0"/>
            <wp:docPr id="27" name="Picture 27" descr="\begin{displaymath}&#10;\frac{z_2/(z_2-z_1)}{z_2-z} = \frac1{z_2-z_1}\frac1{1-\fra...&#10;...}} =&#10;\frac1{z_2-z_1}\sum_{n=0}^{\infty}\frac{z^n}{z_2^n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egin{displaymath}&#10;\frac{z_2/(z_2-z_1)}{z_2-z} = \frac1{z_2-z_1}\frac1{1-\fra...&#10;...}} =&#10;\frac1{z_2-z_1}\sum_{n=0}^{\infty}\frac{z^n}{z_2^n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образом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962400" cy="590550"/>
            <wp:effectExtent l="19050" t="0" r="0" b="0"/>
            <wp:docPr id="28" name="Picture 28" descr="\begin{displaymath}&#10;G(z)=\sum_{n=0}^{\infty} f_nz^n =&#10;\sum_{n=0}^{\infty}\b...&#10;...rac{1}{z_1^n} + \frac{1}{z_2-z_1}\frac{1}{z_2^n} \biggr)z^n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begin{displaymath}&#10;G(z)=\sum_{n=0}^{\infty} f_nz^n =&#10;\sum_{n=0}^{\infty}\b...&#10;...rac{1}{z_1^n} + \frac{1}{z_2-z_1}\frac{1}{z_2^n} \biggr)z^n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следовательно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228850" cy="476250"/>
            <wp:effectExtent l="19050" t="0" r="0" b="0"/>
            <wp:docPr id="29" name="Picture 29" descr="\begin{displaymath}&#10;f_n = \frac1{z_1-z_2}\frac{1}{z_1^n} + \frac1{z_2-z_1}\frac{1}{z_2^n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begin{displaymath}&#10;f_n = \frac1{z_1-z_2}\frac{1}{z_1^n} + \frac1{z_2-z_1}\frac{1}{z_2^n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Данное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можно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причесать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»,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обратить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внимание на то,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1/z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=-z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2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, 1/z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2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=-z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-z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2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=√5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корень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из 5):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162300" cy="609600"/>
            <wp:effectExtent l="19050" t="0" r="0" b="0"/>
            <wp:docPr id="30" name="Picture 30" descr="\begin{displaymath}&#10;f_n=\frac{1}{\sqrt{5}}\left( \biggl( \frac{1+\sqrt{5}}{2} \biggr)^n - \biggl( \frac{1-\sqrt{5}}{2} \biggr)^n \right)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begin{displaymath}&#10;f_n=\frac{1}{\sqrt{5}}\left( \biggl( \frac{1+\sqrt{5}}{2} \biggr)^n - \biggl( \frac{1-\sqrt{5}}{2} \biggr)^n \right)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записывать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формулу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терминах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хорошо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известного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золотого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сечения»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971550" cy="476250"/>
            <wp:effectExtent l="19050" t="0" r="0" b="0"/>
            <wp:docPr id="31" name="Picture 31" descr="\begin{displaymath}&#10;\phi = \frac{1+\sqrt{5}}{2}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begin{displaymath}&#10;\phi = \frac{1+\sqrt{5}}{2}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то,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обозначив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809625" cy="428625"/>
            <wp:effectExtent l="19050" t="0" r="9525" b="0"/>
            <wp:docPr id="32" name="Picture 32" descr="$\hat{\phi}=1-\ph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hat{\phi}=1-\phi$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получим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1600200" cy="476250"/>
            <wp:effectExtent l="19050" t="0" r="0" b="0"/>
            <wp:docPr id="33" name="Picture 33" descr="\begin{displaymath}&#10;f_n= \frac{1}{\sqrt{5}}\left( \phi^n - \hat\phi^n \right)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begin{displaymath}&#10;f_n= \frac{1}{\sqrt{5}}\left( \phi^n - \hat\phi^n \right)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золотое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сечение» не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использовать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то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лучше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всего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формула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выглядит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следующем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886075" cy="476250"/>
            <wp:effectExtent l="19050" t="0" r="9525" b="0"/>
            <wp:docPr id="34" name="Picture 34" descr="\begin{displaymath}&#10;f_n = \frac1{2^n\sqrt{5}} \bigl( (1+\sqrt{5})^n - (1-\sqrt{5})^n \bigr)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begin{displaymath}&#10;f_n = \frac1{2^n\sqrt{5}} \bigl( (1+\sqrt{5})^n - (1-\sqrt{5})^n \bigr)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чего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достаточно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трудно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было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ожидать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глядя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красивое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исходное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Обязательно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проверьте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формулу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хотя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n=0, 1, 2. Как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изменится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производящая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функция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конечная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формула,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положить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f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0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=f</w:t>
      </w:r>
      <w:r w:rsidRPr="005065A6">
        <w:rPr>
          <w:rFonts w:ascii="Times New Roman" w:eastAsia="Times New Roman" w:hAnsi="Times New Roman" w:cs="Times New Roman"/>
          <w:sz w:val="24"/>
          <w:szCs w:val="24"/>
          <w:vertAlign w:val="subscript"/>
          <w:lang w:val="bg-BG" w:eastAsia="bg-BG"/>
        </w:rPr>
        <w:t>1</w: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=1? </w:t>
      </w:r>
    </w:p>
    <w:p w:rsidR="005065A6" w:rsidRPr="005065A6" w:rsidRDefault="005065A6" w:rsidP="00506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 xml:space="preserve">Более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сложное</w:t>
      </w:r>
      <w:proofErr w:type="spellEnd"/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соотношение</w:t>
      </w:r>
      <w:proofErr w:type="spellEnd"/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Рассмотрим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довольно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произвольное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857500" cy="723900"/>
            <wp:effectExtent l="19050" t="0" r="0" b="0"/>
            <wp:docPr id="35" name="Picture 35" descr="\begin{displaymath}\begin{array}{rcl}&#10;a_0&amp;{}={}&amp;1,\\&#10;a_1&amp;{}={}&amp;2,\\&#10;a_n&amp;{}={}&amp;6a_{n-1}-8f_{n-2}+n, \quad n\geq2.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begin{displaymath}\begin{array}{rcl}&#10;a_0&amp;{}={}&amp;1,\\&#10;a_1&amp;{}={}&amp;2,\\&#10;a_n&amp;{}={}&amp;6a_{n-1}-8f_{n-2}+n, \quad n\geq2.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Рассчитаем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несколько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элементов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905000" cy="523875"/>
            <wp:effectExtent l="19050" t="0" r="0" b="0"/>
            <wp:docPr id="36" name="Picture 36" descr="\begin{displaymath}&#10;\begin{tabular}{\vert c\vert c\vert c\vert c\vert c\vert c...&#10;...&#10;$a_n$ &amp; 1 &amp; 2 &amp; 6 &amp; 23 &amp; 94 \\&#10;\hline&#10;\end{tabular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begin{displaymath}&#10;\begin{tabular}{\vert c\vert c\vert c\vert c\vert c\vert c...&#10;...&#10;$a_n$ &amp; 1 &amp; 2 &amp; 6 &amp; 23 &amp; 94 \\&#10;\hline&#10;\end{tabular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Несколько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следующих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действий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выполним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без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пояснений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поскольку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они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абсолютно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аналогичны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которые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уже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делались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раньше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6419850" cy="2686050"/>
            <wp:effectExtent l="19050" t="0" r="0" b="0"/>
            <wp:docPr id="37" name="Picture 37" descr="\begin{displaymath}\begin{array}{rcl}&#10;\displaystyle a_0 + a_1 z + \sum_{n=2}^{...&#10;... 6zG(z)-8z^2G(z) + \sum_{n=2}^{\infty}nz^n.\\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begin{displaymath}\begin{array}{rcl}&#10;\displaystyle a_0 + a_1 z + \sum_{n=2}^{...&#10;... 6zG(z)-8z^2G(z) + \sum_{n=2}^{\infty}nz^n.\\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Пока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непонятно,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последней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 Как её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замкнуть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»?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самом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очень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просто,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вспомнить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производную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подробнее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см.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лекцию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«</w:t>
      </w:r>
      <w:hyperlink r:id="rId43" w:anchor="P3" w:history="1"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Преобразование </w:t>
        </w:r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производящих</w:t>
        </w:r>
        <w:proofErr w:type="spellEnd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 </w:t>
        </w:r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функций</w:t>
        </w:r>
        <w:proofErr w:type="spellEnd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: </w:t>
        </w:r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полиномиальный</w:t>
        </w:r>
        <w:proofErr w:type="spellEnd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 </w:t>
        </w:r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множитель</w:t>
        </w:r>
        <w:proofErr w:type="spellEnd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 xml:space="preserve"> и </w:t>
        </w:r>
        <w:proofErr w:type="spellStart"/>
        <w:r w:rsidRPr="00506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bg-BG" w:eastAsia="bg-BG"/>
          </w:rPr>
          <w:t>делитель</w:t>
        </w:r>
        <w:proofErr w:type="spellEnd"/>
      </w:hyperlink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»):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66800" cy="314325"/>
            <wp:effectExtent l="19050" t="0" r="0" b="0"/>
            <wp:docPr id="38" name="Picture 38" descr="\begin{displaymath}&#10;(z^n)' = nz^{n-1}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begin{displaymath}&#10;(z^n)' = nz^{n-1}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поэтому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752850" cy="590550"/>
            <wp:effectExtent l="19050" t="0" r="0" b="0"/>
            <wp:docPr id="39" name="Picture 39" descr="\begin{displaymath}&#10;\sum_{n=2}^{\infty}nz^n=z\sum_{n=2}^{\infty}nz^{n-1}=&#10;z\...&#10;...2}^{\infty}(z^n)'=&#10;z\biggl(\sum_{n=2}^{\infty}z^n\biggr)'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egin{displaymath}&#10;\sum_{n=2}^{\infty}nz^n=z\sum_{n=2}^{\infty}nz^{n-1}=&#10;z\...&#10;...2}^{\infty}(z^n)'=&#10;z\biggl(\sum_{n=2}^{\infty}z^n\biggr)'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Обратите внимание,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вынесли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производную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 знак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бесконечной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проверив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имеем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ли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право.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Можно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показать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все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сделано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законно, но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будем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заниматься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сейчас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Последняя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может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быть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свёрнута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810000" cy="590550"/>
            <wp:effectExtent l="19050" t="0" r="0" b="0"/>
            <wp:docPr id="40" name="Picture 40" descr="\begin{displaymath}&#10;\sum_{n=2}^{\infty}z^n=\sum_{n=0}^{\infty}z^n-1-z=\frac{1}{1-z}-1-z=\frac{z^2}{1-z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begin{displaymath}&#10;\sum_{n=2}^{\infty}z^n=\sum_{n=0}^{\infty}z^n-1-z=\frac{1}{1-z}-1-z=\frac{z^2}{1-z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Подставив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свёрнутое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обратно,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имеем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857500" cy="590550"/>
            <wp:effectExtent l="19050" t="0" r="0" b="0"/>
            <wp:docPr id="41" name="Picture 41" descr="\begin{displaymath}&#10;z\biggl(\sum_{n=2}^{\infty}z^n\biggr)' = z \biggl(\frac{z^2}{1-z}\biggr)'=\frac{z^2(2-z)}{(1-z)^2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begin{displaymath}&#10;z\biggl(\sum_{n=2}^{\infty}z^n\biggr)' = z \biggl(\frac{z^2}{1-z}\biggr)'=\frac{z^2(2-z)}{(1-z)^2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образом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наше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последнее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примет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вид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lastRenderedPageBreak/>
        <w:drawing>
          <wp:inline distT="0" distB="0" distL="0" distR="0">
            <wp:extent cx="3695700" cy="504825"/>
            <wp:effectExtent l="19050" t="0" r="0" b="0"/>
            <wp:docPr id="42" name="Picture 42" descr="\begin{displaymath}&#10;G(z) = 1 -4z + 6zG(z)-8z^2G(z) + \frac{z^2(2-z)}{(1-z)^2}.\\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begin{displaymath}&#10;G(z) = 1 -4z + 6zG(z)-8z^2G(z) + \frac{z^2(2-z)}{(1-z)^2}.\\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уравнение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функции. Из него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выражаем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G(z):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381250" cy="504825"/>
            <wp:effectExtent l="19050" t="0" r="0" b="0"/>
            <wp:docPr id="43" name="Picture 43" descr="\begin{displaymath}&#10;G(z) = \frac{1-6z+11z^2-5z^3}{(1-6z+8z^2)(1-z)^2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begin{displaymath}&#10;G(z) = \frac{1-6z+11z^2-5z^3}{(1-6z+8z^2)(1-z)^2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Довольно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страшное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выражение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которое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нам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предстоит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разложить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самом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только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кажется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Разложим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знаменатель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множители и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разобьём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сумму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дробей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7429500" cy="504825"/>
            <wp:effectExtent l="19050" t="0" r="0" b="0"/>
            <wp:docPr id="44" name="Picture 44" descr="\begin{displaymath}&#10;G(z) = \frac{1-6z+11z^2-5z^3}{(1-6z+8z^2)(1-z)^2}=&#10;\frac...&#10;...(1-z)^2}+\frac{7/9}{1-z}-\frac{1/2}{1-2z}+\frac{7/18}{1-4z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begin{displaymath}&#10;G(z) = \frac{1-6z+11z^2-5z^3}{(1-6z+8z^2)(1-z)^2}=&#10;\frac...&#10;...(1-z)^2}+\frac{7/9}{1-z}-\frac{1/2}{1-2z}+\frac{7/18}{1-4z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Дальше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знаем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делать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всеми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этими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дробями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кроме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разве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лишь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первой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Рассмотрим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её (без множителя)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подробнее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(см.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также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«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fldChar w:fldCharType="begin"/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instrText xml:space="preserve"> HYPERLINK "http://www.genfunc.ru/theory/pril02" </w:instrText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fldChar w:fldCharType="separate"/>
      </w:r>
      <w:r w:rsidRPr="005065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bg-BG" w:eastAsia="bg-BG"/>
        </w:rPr>
        <w:t>Расширенные</w:t>
      </w:r>
      <w:proofErr w:type="spellEnd"/>
      <w:r w:rsidRPr="005065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bg-BG" w:eastAsia="bg-BG"/>
        </w:rPr>
        <w:t>биномиальные</w:t>
      </w:r>
      <w:proofErr w:type="spellEnd"/>
      <w:r w:rsidRPr="005065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bg-BG" w:eastAsia="bg-BG"/>
        </w:rPr>
        <w:t>коэффициенты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fldChar w:fldCharType="end"/>
      </w:r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»):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534150" cy="590550"/>
            <wp:effectExtent l="19050" t="0" r="0" b="0"/>
            <wp:docPr id="45" name="Picture 45" descr="\begin{displaymath}&#10;\frac{1}{(1-z)^2} =&#10;(1-z)^{-2} =&#10;\sum_{n=0}^{\infty}\...&#10;...}(-1)^n\binom{n+1}{1}(-z)^n =&#10;\sum_{n=0}^{\infty}(n+1)z^n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begin{displaymath}&#10;\frac{1}{(1-z)^2} =&#10;(1-z)^{-2} =&#10;\sum_{n=0}^{\infty}\...&#10;...}(-1)^n\binom{n+1}{1}(-z)^n =&#10;\sum_{n=0}^{\infty}(n+1)z^n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Теперь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соберём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ответ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7334250" cy="590550"/>
            <wp:effectExtent l="19050" t="0" r="0" b="0"/>
            <wp:docPr id="46" name="Picture 46" descr="\begin{displaymath}&#10;G(z) = \frac{1/3}{(1-z)^2}+\frac{7/9}{1-z}-\frac{1/2}{1-2z...&#10;...=0}^{\infty}2^nz^n&#10;+\frac{7}{18}\sum_{n=0}^{\infty}4^nz^n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begin{displaymath}&#10;G(z) = \frac{1/3}{(1-z)^2}+\frac{7/9}{1-z}-\frac{1/2}{1-2z...&#10;...=0}^{\infty}2^nz^n&#10;+\frac{7}{18}\sum_{n=0}^{\infty}4^nz^n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Значит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</w:p>
    <w:p w:rsidR="005065A6" w:rsidRPr="005065A6" w:rsidRDefault="005065A6" w:rsidP="005065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371975" cy="428625"/>
            <wp:effectExtent l="19050" t="0" r="9525" b="0"/>
            <wp:docPr id="47" name="Picture 47" descr="\begin{displaymath}&#10;a_n=&#10;\frac{n+1}{3}&#10;+\frac{7}{9}&#10;-\frac{2^n}{2}&#10;+\frac{7\cdot4^n}{18}=&#10;\frac{7\cdot4^n+6n+20}{18} - 2^{n-1}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begin{displaymath}&#10;a_n=&#10;\frac{n+1}{3}&#10;+\frac{7}{9}&#10;-\frac{2^n}{2}&#10;+\frac{7\cdot4^n}{18}=&#10;\frac{7\cdot4^n+6n+20}{18} - 2^{n-1}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A6" w:rsidRPr="005065A6" w:rsidRDefault="005065A6" w:rsidP="0050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Подстановка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первых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пяти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значений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совпадает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числами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из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таблицы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которую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их записали в </w:t>
      </w:r>
      <w:proofErr w:type="spellStart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начале</w:t>
      </w:r>
      <w:proofErr w:type="spellEnd"/>
      <w:r w:rsidRPr="005065A6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</w:p>
    <w:p w:rsidR="008171F6" w:rsidRPr="005065A6" w:rsidRDefault="008171F6">
      <w:pPr>
        <w:rPr>
          <w:lang w:val="bg-BG"/>
        </w:rPr>
      </w:pPr>
    </w:p>
    <w:sectPr w:rsidR="008171F6" w:rsidRPr="005065A6" w:rsidSect="008171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09F4"/>
    <w:multiLevelType w:val="multilevel"/>
    <w:tmpl w:val="2816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065A6"/>
    <w:rsid w:val="005065A6"/>
    <w:rsid w:val="0081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F6"/>
  </w:style>
  <w:style w:type="paragraph" w:styleId="Heading1">
    <w:name w:val="heading 1"/>
    <w:basedOn w:val="Normal"/>
    <w:link w:val="Heading1Char"/>
    <w:uiPriority w:val="9"/>
    <w:qFormat/>
    <w:rsid w:val="00506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506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A6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5065A6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NormalWeb">
    <w:name w:val="Normal (Web)"/>
    <w:basedOn w:val="Normal"/>
    <w:uiPriority w:val="99"/>
    <w:semiHidden/>
    <w:unhideWhenUsed/>
    <w:rsid w:val="0050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math">
    <w:name w:val="math"/>
    <w:basedOn w:val="DefaultParagraphFont"/>
    <w:rsid w:val="005065A6"/>
  </w:style>
  <w:style w:type="paragraph" w:customStyle="1" w:styleId="prod">
    <w:name w:val="prod"/>
    <w:basedOn w:val="Normal"/>
    <w:rsid w:val="0050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5065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www.genfunc.ru/theory/pril03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hyperlink" Target="http://www.genfunc.ru/theory/pril01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www.genfunc.ru/theory/oper/index.php" TargetMode="External"/><Relationship Id="rId48" Type="http://schemas.openxmlformats.org/officeDocument/2006/relationships/image" Target="media/image41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1062</Words>
  <Characters>6059</Characters>
  <Application>Microsoft Office Word</Application>
  <DocSecurity>0</DocSecurity>
  <Lines>50</Lines>
  <Paragraphs>14</Paragraphs>
  <ScaleCrop>false</ScaleCrop>
  <Company>123</Company>
  <LinksUpToDate>false</LinksUpToDate>
  <CharactersWithSpaces>7107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</cp:revision>
  <dcterms:created xsi:type="dcterms:W3CDTF">2012-08-15T21:12:00Z</dcterms:created>
  <dcterms:modified xsi:type="dcterms:W3CDTF">2012-08-15T21:13:00Z</dcterms:modified>
</cp:coreProperties>
</file>