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120"/>
        <w:jc w:val="center"/>
      </w:pPr>
      <w:r>
        <w:rPr>
          <w:b/>
          <w:bCs/>
          <w:color w:val="2E75B6"/>
          <w:sz w:val="56"/>
          <w:szCs w:val="56"/>
        </w:rPr>
        <w:t xml:space="preserve">APIs verstehen</w:t>
      </w:r>
    </w:p>
    <w:p>
      <w:pPr>
        <w:spacing w:after="360"/>
        <w:jc w:val="center"/>
      </w:pPr>
      <w:r>
        <w:rPr>
          <w:i/>
          <w:iCs/>
          <w:color w:val="595959"/>
          <w:sz w:val="30"/>
          <w:szCs w:val="30"/>
        </w:rPr>
        <w:t xml:space="preserve">Wie Programme miteinander sprechen</w:t>
      </w:r>
    </w:p>
    <w:p>
      <w:pPr>
        <w:pBdr>
          <w:bottom w:val="single" w:color="2E75B6" w:sz="6" w:space="1"/>
        </w:pBdr>
        <w:spacing w:after="360"/>
        <w:jc w:val="center"/>
      </w:pPr>
      <w:r>
        <w:rPr>
          <w:sz w:val="4"/>
          <w:szCs w:val="4"/>
        </w:rPr>
        <w:t xml:space="preserve"> </w:t>
      </w:r>
    </w:p>
    <w:p>
      <w:pPr>
        <w:spacing w:after="80"/>
        <w:jc w:val="center"/>
      </w:pPr>
      <w:r>
        <w:rPr>
          <w:b/>
          <w:bCs/>
          <w:color w:val="1F1F1F"/>
          <w:sz w:val="24"/>
          <w:szCs w:val="24"/>
        </w:rPr>
        <w:t xml:space="preserve">KI-Nachhilfe — Lernmaterial</w:t>
      </w:r>
    </w:p>
    <w:p>
      <w:pPr>
        <w:spacing w:after="600"/>
        <w:jc w:val="center"/>
      </w:pPr>
      <w:r>
        <w:rPr>
          <w:color w:val="595959"/>
          <w:sz w:val="20"/>
          <w:szCs w:val="20"/>
        </w:rPr>
        <w:t xml:space="preserve">Themen: Was ist eine API? · Zugriffsarten · Praxisbeispiele</w:t>
      </w:r>
    </w:p>
    <w:p>
      <w:pPr>
        <w:sectPr>
          <w:pgSz w:w="11906" w:h="16838" w:orient="portrait"/>
          <w:pgMar w:top="1440" w:right="1440" w:bottom="1440" w:left="1440" w:header="708" w:footer="708" w:gutter="0"/>
          <w:pgNumType/>
          <w:docGrid w:linePitch="360"/>
        </w:sectPr>
      </w:pPr>
    </w:p>
    <w:p>
      <w:pPr>
        <w:pStyle w:val="Heading1"/>
      </w:pPr>
      <w:r>
        <w:t xml:space="preserve">1. Was ist eine API?</w:t>
      </w:r>
    </w:p>
    <w:p>
      <w:pPr>
        <w:spacing w:after="160"/>
      </w:pPr>
      <w:r>
        <w:t xml:space="preserve">API steht für „application programming interface“, auf Deutsch etwa „Programmierschnittstelle“. Eine API ist eine Art Vereinbarung, wie zwei Programme Daten oder Funktionen miteinander austauschen können – ohne dass das eine Programm wissen muss, wie das andere genau funktioniert.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D5E8F0" w:sz="1"/>
              <w:right w:val="single" w:color="D5E8F0" w:sz="1"/>
            </w:tcBorders>
            <w:shd w:fill="D5E8F0" w:val="clear"/>
            <w:tcMar>
              <w:top w:type="dxa" w:w="140"/>
              <w:left w:type="dxa" w:w="180"/>
              <w:bottom w:type="dxa" w:w="140"/>
              <w:right w:type="dxa" w:w="180"/>
            </w:tcMar>
          </w:tcPr>
          <w:p>
            <w:pPr>
              <w:spacing w:after="60"/>
            </w:pPr>
            <w:r>
              <w:rPr>
                <w:b/>
                <w:bCs/>
                <w:color w:val="2E75B6"/>
                <w:sz w:val="24"/>
                <w:szCs w:val="24"/>
              </w:rPr>
              <w:t xml:space="preserve">Bild zum Merken</w:t>
            </w:r>
          </w:p>
          <w:p>
            <w:pPr>
              <w:spacing w:after="40"/>
            </w:pPr>
            <w:r>
              <w:rPr>
                <w:sz w:val="22"/>
                <w:szCs w:val="22"/>
              </w:rPr>
              <w:t xml:space="preserve">Stell dir ein Restaurant vor: Du (das Programm A) sitzt am Tisch und hast Hunger. Die Küche (Programm B) kocht das Essen. Du gehst nicht selbst in die Küche, sondern bestellst über die Speisekarte beim Kellner. Die Speisekarte mit ihren festen Optionen ist die API – sie legt fest, was du bestellen kannst und wie die Bestellung aussehen muss.</w:t>
            </w:r>
          </w:p>
        </w:tc>
      </w:tr>
    </w:tbl>
    <w:p>
      <w:pPr>
        <w:spacing w:after="160"/>
      </w:pPr>
      <w:r>
        <w:t xml:space="preserve">In der Praxis bedeutet das: Eine App auf deinem Handy fragt z. B. über eine API beim Wetterdienst nach den aktuellen Temperaturen, ohne dass die App selbst Wetterstationen besitzt. Sie schickt eine Anfrage, bekommt eine Antwort – fertig.</w:t>
      </w:r>
    </w:p>
    <w:p>
      <w:pPr>
        <w:pStyle w:val="Heading2"/>
      </w:pPr>
      <w:r>
        <w:t xml:space="preserve">Warum sind APIs wichtig?</w:t>
      </w:r>
    </w:p>
    <w:p>
      <w:pPr>
        <w:pStyle w:val="ListParagraph"/>
        <w:numPr>
          <w:ilvl w:val="0"/>
          <w:numId w:val="2"/>
        </w:numPr>
        <w:spacing w:after="60"/>
      </w:pPr>
      <w:r>
        <w:t xml:space="preserve">Sie ermöglichen es, fremde Dienste in eigene Programme einzubauen (z. B. Kartenfunktionen, Wetterdaten, Zahlungsdienste).</w:t>
      </w:r>
    </w:p>
    <w:p>
      <w:pPr>
        <w:pStyle w:val="ListParagraph"/>
        <w:numPr>
          <w:ilvl w:val="0"/>
          <w:numId w:val="2"/>
        </w:numPr>
        <w:spacing w:after="60"/>
      </w:pPr>
      <w:r>
        <w:t xml:space="preserve">Sie sparen Zeit: Man muss nicht alles selbst programmieren.</w:t>
      </w:r>
    </w:p>
    <w:p>
      <w:pPr>
        <w:pStyle w:val="ListParagraph"/>
        <w:numPr>
          <w:ilvl w:val="0"/>
          <w:numId w:val="2"/>
        </w:numPr>
        <w:spacing w:after="60"/>
      </w:pPr>
      <w:r>
        <w:t xml:space="preserve">Sie machen Software erweiterbar und vernetzbar.</w:t>
      </w:r>
    </w:p>
    <w:p>
      <w:pPr>
        <w:pStyle w:val="ListParagraph"/>
        <w:numPr>
          <w:ilvl w:val="0"/>
          <w:numId w:val="2"/>
        </w:numPr>
        <w:spacing w:after="60"/>
      </w:pPr>
      <w:r>
        <w:t xml:space="preserve">Sie stehen hinter fast jeder modernen App, Webseite und sogar hinter KI-Modellen wie Claude.</w:t>
      </w:r>
    </w:p>
    <w:p>
      <w:pPr>
        <w:pStyle w:val="Heading1"/>
      </w:pPr>
      <w:r>
        <w:t xml:space="preserve">2. Arten von APIs – wie greift man darauf zu?</w:t>
      </w:r>
    </w:p>
    <w:p>
      <w:pPr>
        <w:spacing w:after="160"/>
      </w:pPr>
      <w:r>
        <w:t xml:space="preserve">Es gibt verschiedene Wege, wie man auf eine API zugreifen kann. Hier sind die wichtigsten, die du in der Praxis triffst.</w:t>
      </w:r>
    </w:p>
    <w:p>
      <w:pPr>
        <w:pStyle w:val="Heading2"/>
      </w:pPr>
      <w:r>
        <w:t xml:space="preserve">2.1 Web-APIs (REST-APIs)</w:t>
      </w:r>
    </w:p>
    <w:p>
      <w:pPr>
        <w:spacing w:after="160"/>
      </w:pPr>
      <w:r>
        <w:t xml:space="preserve">Das ist die häufigste Art. Man schickt eine Anfrage an eine Internetadresse (URL), zum Beispiel über das HTTP-Protokoll – dasselbe, das auch beim Surfen im Web genutzt wird. Die Antwort kommt meist im Format JSON zurück.</w:t>
      </w:r>
    </w:p>
    <w:p>
      <w:pPr>
        <w:pStyle w:val="ListParagraph"/>
        <w:numPr>
          <w:ilvl w:val="0"/>
          <w:numId w:val="2"/>
        </w:numPr>
        <w:spacing w:after="60"/>
      </w:pPr>
      <w:r>
        <w:t xml:space="preserve">GET – Daten abrufen (z. B. „Zeig mir das Wetter“)</w:t>
      </w:r>
    </w:p>
    <w:p>
      <w:pPr>
        <w:pStyle w:val="ListParagraph"/>
        <w:numPr>
          <w:ilvl w:val="0"/>
          <w:numId w:val="2"/>
        </w:numPr>
        <w:spacing w:after="60"/>
      </w:pPr>
      <w:r>
        <w:t xml:space="preserve">POST – neue Daten senden (z. B. „Speichere diesen Kommentar“)</w:t>
      </w:r>
    </w:p>
    <w:p>
      <w:pPr>
        <w:pStyle w:val="ListParagraph"/>
        <w:numPr>
          <w:ilvl w:val="0"/>
          <w:numId w:val="2"/>
        </w:numPr>
        <w:spacing w:after="60"/>
      </w:pPr>
      <w:r>
        <w:t xml:space="preserve">PUT / PATCH – vorhandene Daten ändern</w:t>
      </w:r>
    </w:p>
    <w:p>
      <w:pPr>
        <w:pStyle w:val="ListParagraph"/>
        <w:numPr>
          <w:ilvl w:val="0"/>
          <w:numId w:val="2"/>
        </w:numPr>
        <w:spacing w:after="60"/>
      </w:pPr>
      <w:r>
        <w:t xml:space="preserve">DELETE – Daten löschen</w:t>
      </w:r>
    </w:p>
    <w:p>
      <w:pPr>
        <w:spacing w:after="160"/>
      </w:pPr>
      <w:r>
        <w:t xml:space="preserve">Diese vier Aktionen reichen aus, um fast alles abzubilden, was eine App mit Daten machen kann.</w:t>
      </w:r>
    </w:p>
    <w:p>
      <w:pPr>
        <w:pStyle w:val="Heading2"/>
      </w:pPr>
      <w:r>
        <w:t xml:space="preserve">2.2 APIs mit Authentifizierung (API-Key / Token)</w:t>
      </w:r>
    </w:p>
    <w:p>
      <w:pPr>
        <w:spacing w:after="160"/>
      </w:pPr>
      <w:r>
        <w:t xml:space="preserve">Viele APIs sind nicht für jeden frei nutzbar. Man braucht einen sogenannten API-Key (einen geheimen Code), den man bei der Anfrage mitschickt. So kann der Anbieter sehen, wer die Anfrage stellt, und z. B. Limits oder Kosten zuordnen.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D5E8F0" w:sz="1"/>
              <w:right w:val="single" w:color="D5E8F0" w:sz="1"/>
            </w:tcBorders>
            <w:shd w:fill="D5E8F0" w:val="clear"/>
            <w:tcMar>
              <w:top w:type="dxa" w:w="140"/>
              <w:left w:type="dxa" w:w="180"/>
              <w:bottom w:type="dxa" w:w="140"/>
              <w:right w:type="dxa" w:w="180"/>
            </w:tcMar>
          </w:tcPr>
          <w:p>
            <w:pPr>
              <w:spacing w:after="60"/>
            </w:pPr>
            <w:r>
              <w:rPr>
                <w:b/>
                <w:bCs/>
                <w:color w:val="2E75B6"/>
                <w:sz w:val="24"/>
                <w:szCs w:val="24"/>
              </w:rPr>
              <w:t xml:space="preserve">Wichtig für die Praxis</w:t>
            </w:r>
          </w:p>
          <w:p>
            <w:pPr>
              <w:spacing w:after="40"/>
            </w:pPr>
            <w:r>
              <w:rPr>
                <w:sz w:val="22"/>
                <w:szCs w:val="22"/>
              </w:rPr>
              <w:t xml:space="preserve">API-Keys sind wie Passwörter – sie gehören niemals in öffentlichen Code (z. B. auf GitHub) und sollten nie an andere weitergegeben werden.</w:t>
            </w:r>
          </w:p>
        </w:tc>
      </w:tr>
    </w:tbl>
    <w:p>
      <w:pPr>
        <w:pStyle w:val="Heading2"/>
      </w:pPr>
      <w:r>
        <w:t xml:space="preserve">2.3 SDKs (Software Development Kits)</w:t>
      </w:r>
    </w:p>
    <w:p>
      <w:pPr>
        <w:spacing w:after="160"/>
      </w:pPr>
      <w:r>
        <w:t xml:space="preserve">Ein SDK ist eine Art „Verpackung“ für eine API. Statt selbst Anfragen zu bauen, nutzt man eine vorgefertigte Bibliothek (z. B. in Python oder JavaScript), die alle API-Aufrufe als einfache Funktionen bereitstellt.</w:t>
      </w:r>
    </w:p>
    <w:p>
      <w:pPr>
        <w:pStyle w:val="Heading2"/>
      </w:pPr>
      <w:r>
        <w:t xml:space="preserve">2.4 Webhooks</w:t>
      </w:r>
    </w:p>
    <w:p>
      <w:pPr>
        <w:spacing w:after="160"/>
      </w:pPr>
      <w:r>
        <w:t xml:space="preserve">Bei einem Webhook läuft der Zugriff umgekehrt: Man fragt nicht selbst aktiv nach, sondern hinterlässt eine eigene Adresse beim Anbieter. Sobald dort etwas passiert (z. B. eine neue Nachricht eingeht), schickt der Anbieter automatisch Daten an diese Adresse.</w:t>
      </w:r>
    </w:p>
    <w:p>
      <w:pPr>
        <w:pStyle w:val="Heading2"/>
      </w:pPr>
      <w:r>
        <w:t xml:space="preserve">2.5 Weitere Zugriffsarten (kurz erklärt)</w:t>
      </w:r>
    </w:p>
    <w:p>
      <w:pPr>
        <w:pStyle w:val="ListParagraph"/>
        <w:numPr>
          <w:ilvl w:val="0"/>
          <w:numId w:val="2"/>
        </w:numPr>
        <w:spacing w:after="60"/>
      </w:pPr>
      <w:r>
        <w:t xml:space="preserve">GraphQL – ähnlich wie REST, aber man kann genau festlegen, welche Daten man zurückbekommen möchte.</w:t>
      </w:r>
    </w:p>
    <w:p>
      <w:pPr>
        <w:pStyle w:val="ListParagraph"/>
        <w:numPr>
          <w:ilvl w:val="0"/>
          <w:numId w:val="2"/>
        </w:numPr>
        <w:spacing w:after="60"/>
      </w:pPr>
      <w:r>
        <w:t xml:space="preserve">WebSockets – ermöglichen eine ständig offene Verbindung für Echtzeit-Daten (z. B. Chats, Spiele).</w:t>
      </w:r>
    </w:p>
    <w:p>
      <w:pPr>
        <w:pStyle w:val="ListParagraph"/>
        <w:numPr>
          <w:ilvl w:val="0"/>
          <w:numId w:val="2"/>
        </w:numPr>
        <w:spacing w:after="60"/>
      </w:pPr>
      <w:r>
        <w:t xml:space="preserve">MCP (Model Context Protocol) – ein neuerer Standard, mit dem KI-Modelle wie Claude auf Werkzeuge und Datenquellen zugreifen können.</w:t>
      </w:r>
    </w:p>
    <w:p>
      <w:pPr>
        <w:pStyle w:val="Heading1"/>
      </w:pPr>
      <w:r>
        <w:t xml:space="preserve">3. Praktische Beispiele zum Ausprobieren</w:t>
      </w:r>
    </w:p>
    <w:p>
      <w:pPr>
        <w:spacing w:after="160"/>
      </w:pPr>
      <w:r>
        <w:t xml:space="preserve">Im Folgenden findest du Beispiele, die du direkt anwenden kannst. Für die ersten Beispiele brauchst du keinen API-Key – sie eignen sich gut zum Ausprobieren im Unterricht.</w:t>
      </w:r>
    </w:p>
    <w:p>
      <w:pPr>
        <w:pStyle w:val="Heading2"/>
      </w:pPr>
      <w:r>
        <w:t xml:space="preserve">3.1 Beispiel: Wetter-API im Browser testen</w:t>
      </w:r>
    </w:p>
    <w:p>
      <w:pPr>
        <w:spacing w:after="160"/>
      </w:pPr>
      <w:r>
        <w:t xml:space="preserve">Öffne diese Adresse einfach in einem neuen Browser-Tab: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2F2F2" w:val="clear"/>
            <w:tcMar>
              <w:top w:type="dxa" w:w="120"/>
              <w:left w:type="dxa" w:w="160"/>
              <w:bottom w:type="dxa" w:w="120"/>
              <w:right w:type="dxa" w:w="160"/>
            </w:tcMar>
          </w:tcPr>
          <w:p>
            <w:pPr>
              <w:spacing w:after="0"/>
            </w:pPr>
            <w:r>
              <w:rPr>
                <w:rFonts w:ascii="Consolas" w:cs="Consolas" w:eastAsia="Consolas" w:hAnsi="Consolas"/>
                <w:sz w:val="20"/>
                <w:szCs w:val="20"/>
              </w:rPr>
              <w:t xml:space="preserve">https://api.open-meteo.com/v1/forecast?latitude=49.47&amp;longitude=7.16&amp;current_weather=true</w:t>
            </w:r>
          </w:p>
        </w:tc>
      </w:tr>
    </w:tbl>
    <w:p>
      <w:pPr>
        <w:spacing w:after="160"/>
      </w:pPr>
      <w:r>
        <w:t xml:space="preserve">Du bekommst eine Antwort im JSON-Format – z. B. mit der aktuellen Temperatur für St. Wendel. Die Zahlen 49.47 und 7.16 sind Breiten- und Längengrad. Probiert gemeinsam aus, was passiert, wenn ihr die Koordinaten ändert.</w:t>
      </w:r>
    </w:p>
    <w:p>
      <w:pPr>
        <w:pStyle w:val="Heading2"/>
      </w:pPr>
      <w:r>
        <w:t xml:space="preserve">3.2 Beispiel: API-Anfrage mit Python (GET-Request)</w:t>
      </w:r>
    </w:p>
    <w:p>
      <w:pPr>
        <w:spacing w:after="160"/>
      </w:pPr>
      <w:r>
        <w:t xml:space="preserve">Mit der Bibliothek requests kann man ganz einfach eine API ansprechen: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2F2F2" w:val="clear"/>
            <w:tcMar>
              <w:top w:type="dxa" w:w="120"/>
              <w:left w:type="dxa" w:w="160"/>
              <w:bottom w:type="dxa" w:w="120"/>
              <w:right w:type="dxa" w:w="160"/>
            </w:tcMar>
          </w:tcPr>
          <w:p>
            <w:pPr>
              <w:spacing w:after="0"/>
            </w:pPr>
            <w:r>
              <w:rPr>
                <w:rFonts w:ascii="Consolas" w:cs="Consolas" w:eastAsia="Consolas" w:hAnsi="Consolas"/>
                <w:sz w:val="20"/>
                <w:szCs w:val="20"/>
              </w:rPr>
              <w:t xml:space="preserve">import requests</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url = "https://api.open-meteo.com/v1/forecast"</w:t>
            </w:r>
          </w:p>
          <w:p>
            <w:pPr>
              <w:spacing w:after="0"/>
            </w:pPr>
            <w:r>
              <w:rPr>
                <w:rFonts w:ascii="Consolas" w:cs="Consolas" w:eastAsia="Consolas" w:hAnsi="Consolas"/>
                <w:sz w:val="20"/>
                <w:szCs w:val="20"/>
              </w:rPr>
              <w:t xml:space="preserve">params = {</w:t>
            </w:r>
          </w:p>
          <w:p>
            <w:pPr>
              <w:spacing w:after="0"/>
            </w:pPr>
            <w:r>
              <w:rPr>
                <w:rFonts w:ascii="Consolas" w:cs="Consolas" w:eastAsia="Consolas" w:hAnsi="Consolas"/>
                <w:sz w:val="20"/>
                <w:szCs w:val="20"/>
              </w:rPr>
              <w:t xml:space="preserve">    "latitude": 49.47,</w:t>
            </w:r>
          </w:p>
          <w:p>
            <w:pPr>
              <w:spacing w:after="0"/>
            </w:pPr>
            <w:r>
              <w:rPr>
                <w:rFonts w:ascii="Consolas" w:cs="Consolas" w:eastAsia="Consolas" w:hAnsi="Consolas"/>
                <w:sz w:val="20"/>
                <w:szCs w:val="20"/>
              </w:rPr>
              <w:t xml:space="preserve">    "longitude": 7.16,</w:t>
            </w:r>
          </w:p>
          <w:p>
            <w:pPr>
              <w:spacing w:after="0"/>
            </w:pPr>
            <w:r>
              <w:rPr>
                <w:rFonts w:ascii="Consolas" w:cs="Consolas" w:eastAsia="Consolas" w:hAnsi="Consolas"/>
                <w:sz w:val="20"/>
                <w:szCs w:val="20"/>
              </w:rPr>
              <w:t xml:space="preserve">    "current_weather": True</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antwort = requests.get(url, params=params)</w:t>
            </w:r>
          </w:p>
          <w:p>
            <w:pPr>
              <w:spacing w:after="0"/>
            </w:pPr>
            <w:r>
              <w:rPr>
                <w:rFonts w:ascii="Consolas" w:cs="Consolas" w:eastAsia="Consolas" w:hAnsi="Consolas"/>
                <w:sz w:val="20"/>
                <w:szCs w:val="20"/>
              </w:rPr>
              <w:t xml:space="preserve">daten = antwort.json()</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print("Aktuelle Temperatur:", daten["current_weather"]["temperature"], "°C")</w:t>
            </w:r>
          </w:p>
        </w:tc>
      </w:tr>
    </w:tbl>
    <w:p>
      <w:pPr>
        <w:spacing w:after="160"/>
      </w:pPr>
      <w:r>
        <w:t xml:space="preserve">Aufgabe: Ändert die Koordinaten für eine andere Stadt (z. B. Berlin: 52.52, 13.41) und gebt zusätzlich die Windgeschwindigkeit aus.</w:t>
      </w:r>
    </w:p>
    <w:p>
      <w:pPr>
        <w:pStyle w:val="Heading2"/>
      </w:pPr>
      <w:r>
        <w:t xml:space="preserve">3.3 Beispiel: API mit API-Key (Witze-API)</w:t>
      </w:r>
    </w:p>
    <w:p>
      <w:pPr>
        <w:spacing w:after="160"/>
      </w:pPr>
      <w:r>
        <w:t xml:space="preserve">Manche kostenlose APIs brauchen keinen Key, andere schon. Hier ein Beispiel ohne Key, das zeigt, wie man Daten aus der Antwort herausliest: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2F2F2" w:val="clear"/>
            <w:tcMar>
              <w:top w:type="dxa" w:w="120"/>
              <w:left w:type="dxa" w:w="160"/>
              <w:bottom w:type="dxa" w:w="120"/>
              <w:right w:type="dxa" w:w="160"/>
            </w:tcMar>
          </w:tcPr>
          <w:p>
            <w:pPr>
              <w:spacing w:after="0"/>
            </w:pPr>
            <w:r>
              <w:rPr>
                <w:rFonts w:ascii="Consolas" w:cs="Consolas" w:eastAsia="Consolas" w:hAnsi="Consolas"/>
                <w:sz w:val="20"/>
                <w:szCs w:val="20"/>
              </w:rPr>
              <w:t xml:space="preserve">import requests</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antwort = requests.get("https://official-joke-api.appspot.com/random_joke")</w:t>
            </w:r>
          </w:p>
          <w:p>
            <w:pPr>
              <w:spacing w:after="0"/>
            </w:pPr>
            <w:r>
              <w:rPr>
                <w:rFonts w:ascii="Consolas" w:cs="Consolas" w:eastAsia="Consolas" w:hAnsi="Consolas"/>
                <w:sz w:val="20"/>
                <w:szCs w:val="20"/>
              </w:rPr>
              <w:t xml:space="preserve">daten = antwort.json()</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print(daten["setup"])</w:t>
            </w:r>
          </w:p>
          <w:p>
            <w:pPr>
              <w:spacing w:after="0"/>
            </w:pPr>
            <w:r>
              <w:rPr>
                <w:rFonts w:ascii="Consolas" w:cs="Consolas" w:eastAsia="Consolas" w:hAnsi="Consolas"/>
                <w:sz w:val="20"/>
                <w:szCs w:val="20"/>
              </w:rPr>
              <w:t xml:space="preserve">print("...", daten["punchline"])</w:t>
            </w:r>
          </w:p>
        </w:tc>
      </w:tr>
    </w:tbl>
    <w:p>
      <w:pPr>
        <w:pStyle w:val="Heading2"/>
      </w:pPr>
      <w:r>
        <w:t xml:space="preserve">3.4 Beispiel: POST-Request – Daten senden</w:t>
      </w:r>
    </w:p>
    <w:p>
      <w:pPr>
        <w:spacing w:after="160"/>
      </w:pPr>
      <w:r>
        <w:t xml:space="preserve">Mit POST schickt man Daten an einen Server, statt nur welche abzurufen. Ein bekannter Testserver dafür ist httpbin: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2F2F2" w:val="clear"/>
            <w:tcMar>
              <w:top w:type="dxa" w:w="120"/>
              <w:left w:type="dxa" w:w="160"/>
              <w:bottom w:type="dxa" w:w="120"/>
              <w:right w:type="dxa" w:w="160"/>
            </w:tcMar>
          </w:tcPr>
          <w:p>
            <w:pPr>
              <w:spacing w:after="0"/>
            </w:pPr>
            <w:r>
              <w:rPr>
                <w:rFonts w:ascii="Consolas" w:cs="Consolas" w:eastAsia="Consolas" w:hAnsi="Consolas"/>
                <w:sz w:val="20"/>
                <w:szCs w:val="20"/>
              </w:rPr>
              <w:t xml:space="preserve">import requests</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daten = {"name": "Hanna", "thema": "APIs"}</w:t>
            </w:r>
          </w:p>
          <w:p>
            <w:pPr>
              <w:spacing w:after="0"/>
            </w:pPr>
            <w:r>
              <w:rPr>
                <w:rFonts w:ascii="Consolas" w:cs="Consolas" w:eastAsia="Consolas" w:hAnsi="Consolas"/>
                <w:sz w:val="20"/>
                <w:szCs w:val="20"/>
              </w:rPr>
              <w:t xml:space="preserve">antwort = requests.post("https://httpbin.org/post", json=daten)</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print(antwort.json()["json"])</w:t>
            </w:r>
          </w:p>
        </w:tc>
      </w:tr>
    </w:tbl>
    <w:p>
      <w:pPr>
        <w:spacing w:after="160"/>
      </w:pPr>
      <w:r>
        <w:t xml:space="preserve">httpbin.org schickt einfach zurück, was es empfangen hat – perfekt, um POST-Requests zu verstehen und zu testen, ohne etwas zu „zerstören“.</w:t>
      </w:r>
    </w:p>
    <w:p>
      <w:pPr>
        <w:pStyle w:val="Heading2"/>
      </w:pPr>
      <w:r>
        <w:t xml:space="preserve">3.5 Beispiel: API-Key sicher verwenden</w:t>
      </w:r>
    </w:p>
    <w:p>
      <w:pPr>
        <w:spacing w:after="160"/>
      </w:pPr>
      <w:r>
        <w:t xml:space="preserve">Sobald eine API einen Key braucht, wird er meist im Header der Anfrage mitgeschickt: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2F2F2" w:val="clear"/>
            <w:tcMar>
              <w:top w:type="dxa" w:w="120"/>
              <w:left w:type="dxa" w:w="160"/>
              <w:bottom w:type="dxa" w:w="120"/>
              <w:right w:type="dxa" w:w="160"/>
            </w:tcMar>
          </w:tcPr>
          <w:p>
            <w:pPr>
              <w:spacing w:after="0"/>
            </w:pPr>
            <w:r>
              <w:rPr>
                <w:rFonts w:ascii="Consolas" w:cs="Consolas" w:eastAsia="Consolas" w:hAnsi="Consolas"/>
                <w:sz w:val="20"/>
                <w:szCs w:val="20"/>
              </w:rPr>
              <w:t xml:space="preserve">import requests</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api_key = "DEIN_API_KEY_HIER"</w:t>
            </w:r>
          </w:p>
          <w:p>
            <w:pPr>
              <w:spacing w:after="0"/>
            </w:pPr>
            <w:r>
              <w:rPr>
                <w:rFonts w:ascii="Consolas" w:cs="Consolas" w:eastAsia="Consolas" w:hAnsi="Consolas"/>
                <w:sz w:val="20"/>
                <w:szCs w:val="20"/>
              </w:rPr>
              <w:t xml:space="preserve">headers = {"Authorization": f"Bearer {api_key}"}</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antwort = requests.get("https://api.beispiel.com/daten", headers=headers)</w:t>
            </w:r>
          </w:p>
          <w:p>
            <w:pPr>
              <w:spacing w:after="0"/>
            </w:pPr>
            <w:r>
              <w:rPr>
                <w:rFonts w:ascii="Consolas" w:cs="Consolas" w:eastAsia="Consolas" w:hAnsi="Consolas"/>
                <w:sz w:val="20"/>
                <w:szCs w:val="20"/>
              </w:rPr>
              <w:t xml:space="preserve">print(antwort.status_code)</w:t>
            </w:r>
          </w:p>
          <w:p>
            <w:pPr>
              <w:spacing w:after="0"/>
            </w:pPr>
            <w:r>
              <w:rPr>
                <w:rFonts w:ascii="Consolas" w:cs="Consolas" w:eastAsia="Consolas" w:hAnsi="Consolas"/>
                <w:sz w:val="20"/>
                <w:szCs w:val="20"/>
              </w:rPr>
              <w:t xml:space="preserve">print(antwort.json())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D5E8F0" w:sz="1"/>
              <w:right w:val="single" w:color="D5E8F0" w:sz="1"/>
            </w:tcBorders>
            <w:shd w:fill="D5E8F0" w:val="clear"/>
            <w:tcMar>
              <w:top w:type="dxa" w:w="140"/>
              <w:left w:type="dxa" w:w="180"/>
              <w:bottom w:type="dxa" w:w="140"/>
              <w:right w:type="dxa" w:w="180"/>
            </w:tcMar>
          </w:tcPr>
          <w:p>
            <w:pPr>
              <w:spacing w:after="60"/>
            </w:pPr>
            <w:r>
              <w:rPr>
                <w:b/>
                <w:bCs/>
                <w:color w:val="2E75B6"/>
                <w:sz w:val="24"/>
                <w:szCs w:val="24"/>
              </w:rPr>
              <w:t xml:space="preserve">Tipp</w:t>
            </w:r>
          </w:p>
          <w:p>
            <w:pPr>
              <w:spacing w:after="40"/>
            </w:pPr>
            <w:r>
              <w:rPr>
                <w:sz w:val="22"/>
                <w:szCs w:val="22"/>
              </w:rPr>
              <w:t xml:space="preserve">Der Statuscode verrät, ob die Anfrage geklappt hat: 200 = OK, 401 = nicht authentifiziert, 404 = nicht gefunden, 500 = Serverfehler.</w:t>
            </w:r>
          </w:p>
        </w:tc>
      </w:tr>
    </w:tbl>
    <w:p>
      <w:pPr>
        <w:pStyle w:val="Heading1"/>
      </w:pPr>
      <w:r>
        <w:t xml:space="preserve">4. Übungsaufgaben</w:t>
      </w:r>
    </w:p>
    <w:p>
      <w:pPr>
        <w:pStyle w:val="ListParagraph"/>
        <w:numPr>
          <w:ilvl w:val="0"/>
          <w:numId w:val="3"/>
        </w:numPr>
        <w:spacing w:after="60"/>
      </w:pPr>
      <w:r>
        <w:t xml:space="preserve">Ruft die Wetter-API für eure eigene Stadt auf (Browser oder Python) und notiert die aktuelle Temperatur.</w:t>
      </w:r>
    </w:p>
    <w:p>
      <w:pPr>
        <w:pStyle w:val="ListParagraph"/>
        <w:numPr>
          <w:ilvl w:val="0"/>
          <w:numId w:val="3"/>
        </w:numPr>
        <w:spacing w:after="60"/>
      </w:pPr>
      <w:r>
        <w:t xml:space="preserve">Findet mit dem Python-Beispiel aus 3.3 drei verschiedene Witze und schreibt den jeweiligen Statuscode dazu.</w:t>
      </w:r>
    </w:p>
    <w:p>
      <w:pPr>
        <w:pStyle w:val="ListParagraph"/>
        <w:numPr>
          <w:ilvl w:val="0"/>
          <w:numId w:val="3"/>
        </w:numPr>
        <w:spacing w:after="60"/>
      </w:pPr>
      <w:r>
        <w:t xml:space="preserve">Diskutiert: Welche Apps auf eurem Handy nutzen wahrscheinlich APIs? Macht eine Liste mit mindestens fünf Beispielen.</w:t>
      </w:r>
    </w:p>
    <w:p>
      <w:pPr>
        <w:pStyle w:val="ListParagraph"/>
        <w:numPr>
          <w:ilvl w:val="0"/>
          <w:numId w:val="3"/>
        </w:numPr>
        <w:spacing w:after="60"/>
      </w:pPr>
      <w:r>
        <w:t xml:space="preserve">Erklärt in eigenen Worten den Unterschied zwischen GET und POST anhand eines Alltagsbeispiels.</w:t>
      </w:r>
    </w:p>
    <w:p>
      <w:pPr>
        <w:pStyle w:val="Heading1"/>
      </w:pPr>
      <w:r>
        <w:t xml:space="preserve">5. Wichtige Begriffe auf einen Blick</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Begriff</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Erklärung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API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Schnittstelle, über die Programme miteinander kommunizieren</w:t>
            </w:r>
          </w:p>
        </w:tc>
      </w:tr>
      <w:tr>
        <w:tc>
          <w:tcPr>
            <w:tcW w:type="dxa" w:w="2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b/>
                <w:bCs/>
              </w:rPr>
              <w:t xml:space="preserve">Endpoint</w:t>
            </w:r>
          </w:p>
        </w:tc>
        <w:tc>
          <w:tcPr>
            <w:tcW w:type="dxa" w:w="69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t xml:space="preserve">Eine konkrete Adresse (URL) einer API, die eine bestimmte Funktion bietet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Request / Response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Anfrage und Antwort – der Grundablauf jeder API-Kommunikation</w:t>
            </w:r>
          </w:p>
        </w:tc>
      </w:tr>
      <w:tr>
        <w:tc>
          <w:tcPr>
            <w:tcW w:type="dxa" w:w="2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b/>
                <w:bCs/>
              </w:rPr>
              <w:t xml:space="preserve">JSON</w:t>
            </w:r>
          </w:p>
        </w:tc>
        <w:tc>
          <w:tcPr>
            <w:tcW w:type="dxa" w:w="69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t xml:space="preserve">Ein Textformat, in dem Daten strukturiert übertragen werden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API-Key / Token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Geheimer Code zur Identifikation bei der Anfrage</w:t>
            </w:r>
          </w:p>
        </w:tc>
      </w:tr>
      <w:tr>
        <w:tc>
          <w:tcPr>
            <w:tcW w:type="dxa" w:w="2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b/>
                <w:bCs/>
              </w:rPr>
              <w:t xml:space="preserve">Status Code</w:t>
            </w:r>
          </w:p>
        </w:tc>
        <w:tc>
          <w:tcPr>
            <w:tcW w:type="dxa" w:w="69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t xml:space="preserve">Dreistellige Zahl, die den Erfolg/Fehler einer Anfrage angibt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SDK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Vorgefertigte Bibliothek, die eine API einfacher nutzbar macht</w:t>
            </w:r>
          </w:p>
        </w:tc>
      </w:tr>
      <w:tr>
        <w:tc>
          <w:tcPr>
            <w:tcW w:type="dxa" w:w="2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b/>
                <w:bCs/>
              </w:rPr>
              <w:t xml:space="preserve">Webhook</w:t>
            </w:r>
          </w:p>
        </w:tc>
        <w:tc>
          <w:tcPr>
            <w:tcW w:type="dxa" w:w="69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t xml:space="preserve">Mechanismus, bei dem ein Anbieter selbst Daten an dich sendet</w:t>
            </w:r>
          </w:p>
        </w:tc>
      </w:tr>
    </w:tbl>
    <w:p>
      <w:pPr>
        <w:spacing w:after="20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Seite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8F0" w:sz="4" w:space="2"/>
      </w:pBdr>
      <w:tabs>
        <w:tab w:val="right" w:pos="9026"/>
      </w:tabs>
    </w:pPr>
    <w:r>
      <w:rPr>
        <w:color w:val="595959"/>
        <w:sz w:val="18"/>
        <w:szCs w:val="18"/>
      </w:rPr>
      <w:t xml:space="preserve">APIs verstehen</w:t>
    </w:r>
    <w:r>
      <w:rPr>
        <w:color w:val="595959"/>
        <w:sz w:val="18"/>
        <w:szCs w:val="18"/>
      </w:rPr>
      <w:t xml:space="preserve">	KI-Nachhilfe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rFonts w:ascii="Arial" w:cs="Arial" w:eastAsia="Arial" w:hAnsi="Arial"/>
      <w:b/>
      <w:bCs/>
      <w:color w:val="1F1F1F"/>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APIs verstehen</dc:title>
  <dc:creator>KI-Nachhilfe</dc:creator>
  <cp:lastModifiedBy>Un-named</cp:lastModifiedBy>
  <cp:revision>1</cp:revision>
  <dcterms:created xsi:type="dcterms:W3CDTF">2026-06-12T10:22:29.319Z</dcterms:created>
  <dcterms:modified xsi:type="dcterms:W3CDTF">2026-06-12T10:22:29.319Z</dcterms:modified>
</cp:coreProperties>
</file>

<file path=docProps/custom.xml><?xml version="1.0" encoding="utf-8"?>
<Properties xmlns="http://schemas.openxmlformats.org/officeDocument/2006/custom-properties" xmlns:vt="http://schemas.openxmlformats.org/officeDocument/2006/docPropsVTypes"/>
</file>