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DF4" w:rsidRPr="00092535" w:rsidRDefault="00484DF4" w:rsidP="00D918E6">
      <w:pPr>
        <w:spacing w:after="120" w:line="240" w:lineRule="auto"/>
        <w:ind w:firstLine="709"/>
        <w:jc w:val="center"/>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ЗАКОН УКРАЇНИ «ПРО ПРОКУРАТУРУ» (58 питань)</w:t>
      </w:r>
    </w:p>
    <w:p w:rsidR="00484DF4" w:rsidRPr="00092535" w:rsidRDefault="00484DF4" w:rsidP="00D918E6">
      <w:pPr>
        <w:spacing w:after="120" w:line="240" w:lineRule="auto"/>
        <w:ind w:firstLine="709"/>
        <w:jc w:val="center"/>
        <w:rPr>
          <w:rFonts w:ascii="Times New Roman" w:hAnsi="Times New Roman" w:cs="Times New Roman"/>
          <w:b/>
          <w:bCs/>
          <w:sz w:val="28"/>
          <w:szCs w:val="28"/>
          <w:lang w:eastAsia="uk-UA"/>
        </w:rPr>
      </w:pP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 1. Чим відповідно до Закону України «Про прокуратуру» забезпечується єдність системи прокуратури України? </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shd w:val="clear" w:color="auto" w:fill="FFFFFF"/>
        </w:rPr>
        <w:t xml:space="preserve">1. вирішенням питань внутрішньої діяльності прокуратури керівником самостійно та незалежно від інших ланок прокурорської системи;  </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rPr>
        <w:t xml:space="preserve">2. </w:t>
      </w:r>
      <w:r w:rsidRPr="00092535">
        <w:rPr>
          <w:rFonts w:ascii="Times New Roman" w:hAnsi="Times New Roman" w:cs="Times New Roman"/>
          <w:sz w:val="28"/>
          <w:szCs w:val="28"/>
          <w:lang w:eastAsia="uk-UA"/>
        </w:rPr>
        <w:t>можливістю запровадження спеціалізації прокурорів;</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rPr>
        <w:t xml:space="preserve">3. </w:t>
      </w:r>
      <w:r w:rsidRPr="00092535">
        <w:rPr>
          <w:rFonts w:ascii="Times New Roman" w:hAnsi="Times New Roman" w:cs="Times New Roman"/>
          <w:sz w:val="28"/>
          <w:szCs w:val="28"/>
          <w:lang w:eastAsia="uk-UA"/>
        </w:rPr>
        <w:t>єдиним порядком організаційного забезпечення діяльності прокурорів;</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rPr>
        <w:t>4. </w:t>
      </w:r>
      <w:r w:rsidRPr="00092535">
        <w:rPr>
          <w:rFonts w:ascii="Times New Roman" w:hAnsi="Times New Roman" w:cs="Times New Roman"/>
          <w:sz w:val="28"/>
          <w:szCs w:val="28"/>
          <w:lang w:eastAsia="uk-UA"/>
        </w:rPr>
        <w:t>можливістю делегування повноважень від одного органу прокуратури іншому.</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Правильна відповідь: </w:t>
      </w:r>
      <w:r w:rsidRPr="00092535">
        <w:rPr>
          <w:rFonts w:ascii="Times New Roman" w:hAnsi="Times New Roman" w:cs="Times New Roman"/>
          <w:bCs/>
          <w:sz w:val="28"/>
          <w:szCs w:val="28"/>
          <w:lang w:eastAsia="uk-UA"/>
        </w:rPr>
        <w:t>3.</w:t>
      </w:r>
      <w:r w:rsidRPr="00092535">
        <w:rPr>
          <w:rFonts w:ascii="Times New Roman" w:hAnsi="Times New Roman" w:cs="Times New Roman"/>
          <w:b/>
          <w:bCs/>
          <w:sz w:val="28"/>
          <w:szCs w:val="28"/>
          <w:lang w:eastAsia="uk-UA"/>
        </w:rPr>
        <w:t xml:space="preserve"> </w:t>
      </w:r>
      <w:r w:rsidRPr="00092535">
        <w:rPr>
          <w:rFonts w:ascii="Times New Roman" w:hAnsi="Times New Roman" w:cs="Times New Roman"/>
          <w:sz w:val="28"/>
          <w:szCs w:val="28"/>
          <w:lang w:eastAsia="uk-UA"/>
        </w:rPr>
        <w:t>єдиним порядком організаційного забезпечення діяльності прокурорів.</w:t>
      </w:r>
    </w:p>
    <w:p w:rsidR="00484DF4" w:rsidRPr="00092535" w:rsidRDefault="00484DF4" w:rsidP="00D918E6">
      <w:pPr>
        <w:spacing w:after="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b/>
          <w:bCs/>
          <w:sz w:val="28"/>
          <w:szCs w:val="28"/>
          <w:lang w:eastAsia="uk-UA"/>
        </w:rPr>
        <w:t xml:space="preserve">Обґрунтування: </w:t>
      </w:r>
      <w:r w:rsidRPr="00092535">
        <w:rPr>
          <w:rFonts w:ascii="Times New Roman" w:hAnsi="Times New Roman" w:cs="Times New Roman"/>
          <w:sz w:val="28"/>
          <w:szCs w:val="28"/>
          <w:lang w:eastAsia="uk-UA"/>
        </w:rPr>
        <w:t>відповідно до п. 3 ч. 5 ст. 7 Закону України «Про прокуратуру» єдність системи прокуратури України забезпечується єдиним порядком організаційного забезпечення діяльності прокурорів.</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2. Згідно</w:t>
      </w:r>
      <w:r w:rsidRPr="00092535">
        <w:rPr>
          <w:rFonts w:ascii="Times New Roman" w:hAnsi="Times New Roman" w:cs="Times New Roman"/>
          <w:b/>
          <w:bCs/>
          <w:sz w:val="28"/>
          <w:szCs w:val="28"/>
          <w:lang w:val="ru-RU" w:eastAsia="uk-UA"/>
        </w:rPr>
        <w:t xml:space="preserve"> </w:t>
      </w:r>
      <w:r w:rsidRPr="00092535">
        <w:rPr>
          <w:rFonts w:ascii="Times New Roman" w:hAnsi="Times New Roman" w:cs="Times New Roman"/>
          <w:b/>
          <w:bCs/>
          <w:sz w:val="28"/>
          <w:szCs w:val="28"/>
          <w:lang w:eastAsia="uk-UA"/>
        </w:rPr>
        <w:t>з положеннями Конституції України прокуратура здійснює:</w:t>
      </w:r>
    </w:p>
    <w:p w:rsidR="00484DF4" w:rsidRPr="00092535" w:rsidRDefault="00484DF4" w:rsidP="00D918E6">
      <w:pPr>
        <w:spacing w:after="0" w:line="240" w:lineRule="auto"/>
        <w:ind w:firstLine="709"/>
        <w:jc w:val="both"/>
        <w:rPr>
          <w:rFonts w:ascii="Times New Roman" w:hAnsi="Times New Roman" w:cs="Times New Roman"/>
          <w:bCs/>
          <w:sz w:val="28"/>
          <w:szCs w:val="28"/>
          <w:lang w:eastAsia="uk-UA"/>
        </w:rPr>
      </w:pPr>
      <w:r w:rsidRPr="00092535">
        <w:rPr>
          <w:rFonts w:ascii="Times New Roman" w:hAnsi="Times New Roman" w:cs="Times New Roman"/>
          <w:bCs/>
          <w:sz w:val="28"/>
          <w:szCs w:val="28"/>
          <w:lang w:eastAsia="uk-UA"/>
        </w:rPr>
        <w:t>1. підтримання державного обвинувачення в суді;</w:t>
      </w:r>
    </w:p>
    <w:p w:rsidR="00484DF4" w:rsidRPr="00092535" w:rsidRDefault="00484DF4" w:rsidP="00D918E6">
      <w:pPr>
        <w:spacing w:after="0" w:line="240" w:lineRule="auto"/>
        <w:ind w:firstLine="709"/>
        <w:jc w:val="both"/>
        <w:rPr>
          <w:rFonts w:ascii="Times New Roman" w:hAnsi="Times New Roman" w:cs="Times New Roman"/>
          <w:bCs/>
          <w:sz w:val="28"/>
          <w:szCs w:val="28"/>
          <w:lang w:eastAsia="uk-UA"/>
        </w:rPr>
      </w:pPr>
      <w:r w:rsidRPr="00092535">
        <w:rPr>
          <w:rFonts w:ascii="Times New Roman" w:hAnsi="Times New Roman" w:cs="Times New Roman"/>
          <w:bCs/>
          <w:sz w:val="28"/>
          <w:szCs w:val="28"/>
          <w:lang w:eastAsia="uk-UA"/>
        </w:rPr>
        <w:t>2. представництво інтересів держави в суді у виключних випадках і в порядку, що визначені законом;</w:t>
      </w:r>
    </w:p>
    <w:p w:rsidR="00484DF4" w:rsidRPr="00092535" w:rsidRDefault="00484DF4" w:rsidP="00D918E6">
      <w:pPr>
        <w:spacing w:after="0" w:line="240" w:lineRule="auto"/>
        <w:ind w:firstLine="709"/>
        <w:jc w:val="both"/>
        <w:rPr>
          <w:rFonts w:ascii="Times New Roman" w:hAnsi="Times New Roman" w:cs="Times New Roman"/>
          <w:bCs/>
          <w:sz w:val="28"/>
          <w:szCs w:val="28"/>
          <w:lang w:eastAsia="uk-UA"/>
        </w:rPr>
      </w:pPr>
      <w:r w:rsidRPr="00092535">
        <w:rPr>
          <w:rFonts w:ascii="Times New Roman" w:hAnsi="Times New Roman" w:cs="Times New Roman"/>
          <w:bCs/>
          <w:sz w:val="28"/>
          <w:szCs w:val="28"/>
          <w:lang w:eastAsia="uk-UA"/>
        </w:rPr>
        <w:t xml:space="preserve">3. організація і процесуальне керівництво досудовим розслідуванням, вирішення відповідно до закону інших питань під час кримінального провадження; </w:t>
      </w:r>
    </w:p>
    <w:p w:rsidR="00484DF4" w:rsidRPr="00092535" w:rsidRDefault="00484DF4" w:rsidP="00D918E6">
      <w:pPr>
        <w:spacing w:after="0" w:line="240" w:lineRule="auto"/>
        <w:ind w:firstLine="709"/>
        <w:jc w:val="both"/>
        <w:rPr>
          <w:rFonts w:ascii="Times New Roman" w:hAnsi="Times New Roman" w:cs="Times New Roman"/>
          <w:bCs/>
          <w:sz w:val="28"/>
          <w:szCs w:val="28"/>
          <w:lang w:eastAsia="uk-UA"/>
        </w:rPr>
      </w:pPr>
      <w:r w:rsidRPr="00092535">
        <w:rPr>
          <w:rFonts w:ascii="Times New Roman" w:hAnsi="Times New Roman" w:cs="Times New Roman"/>
          <w:bCs/>
          <w:sz w:val="28"/>
          <w:szCs w:val="28"/>
          <w:lang w:eastAsia="uk-UA"/>
        </w:rPr>
        <w:t>4. нагляд за додержанням законів при виконанні судових рішень у кримінальних справах.</w:t>
      </w:r>
    </w:p>
    <w:p w:rsidR="00484DF4" w:rsidRPr="00092535" w:rsidRDefault="00484DF4" w:rsidP="00D918E6">
      <w:pPr>
        <w:spacing w:after="0" w:line="240" w:lineRule="auto"/>
        <w:ind w:firstLine="709"/>
        <w:jc w:val="both"/>
        <w:rPr>
          <w:rFonts w:ascii="Times New Roman" w:hAnsi="Times New Roman" w:cs="Times New Roman"/>
          <w:bCs/>
          <w:sz w:val="28"/>
          <w:szCs w:val="28"/>
          <w:lang w:eastAsia="uk-UA"/>
        </w:rPr>
      </w:pPr>
      <w:r w:rsidRPr="00092535">
        <w:rPr>
          <w:rFonts w:ascii="Times New Roman" w:hAnsi="Times New Roman" w:cs="Times New Roman"/>
          <w:b/>
          <w:bCs/>
          <w:sz w:val="28"/>
          <w:szCs w:val="28"/>
          <w:lang w:eastAsia="uk-UA"/>
        </w:rPr>
        <w:t xml:space="preserve">Правильна відповідь: </w:t>
      </w:r>
      <w:r w:rsidRPr="00092535">
        <w:rPr>
          <w:rFonts w:ascii="Times New Roman" w:hAnsi="Times New Roman" w:cs="Times New Roman"/>
          <w:bCs/>
          <w:sz w:val="28"/>
          <w:szCs w:val="28"/>
          <w:lang w:eastAsia="uk-UA"/>
        </w:rPr>
        <w:t>2.</w:t>
      </w:r>
      <w:r w:rsidRPr="00092535">
        <w:rPr>
          <w:rFonts w:ascii="Times New Roman" w:hAnsi="Times New Roman" w:cs="Times New Roman"/>
          <w:b/>
          <w:bCs/>
          <w:sz w:val="28"/>
          <w:szCs w:val="28"/>
          <w:lang w:eastAsia="uk-UA"/>
        </w:rPr>
        <w:t xml:space="preserve"> </w:t>
      </w:r>
      <w:r w:rsidRPr="00092535">
        <w:rPr>
          <w:rFonts w:ascii="Times New Roman" w:hAnsi="Times New Roman" w:cs="Times New Roman"/>
          <w:bCs/>
          <w:sz w:val="28"/>
          <w:szCs w:val="28"/>
          <w:lang w:eastAsia="uk-UA"/>
        </w:rPr>
        <w:t xml:space="preserve"> представництво інтересів держави в суді у виключних випадках і в порядку, що визначені законом.</w:t>
      </w:r>
    </w:p>
    <w:p w:rsidR="00484DF4" w:rsidRPr="00092535" w:rsidRDefault="00484DF4" w:rsidP="00D918E6">
      <w:pPr>
        <w:spacing w:after="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b/>
          <w:bCs/>
          <w:sz w:val="28"/>
          <w:szCs w:val="28"/>
          <w:lang w:eastAsia="uk-UA"/>
        </w:rPr>
        <w:t>Обґрунтування:</w:t>
      </w:r>
      <w:r w:rsidRPr="00092535">
        <w:rPr>
          <w:rFonts w:ascii="Times New Roman" w:hAnsi="Times New Roman" w:cs="Times New Roman"/>
          <w:sz w:val="28"/>
          <w:szCs w:val="28"/>
          <w:lang w:eastAsia="uk-UA"/>
        </w:rPr>
        <w:t xml:space="preserve"> ст. 131-1 </w:t>
      </w:r>
      <w:r w:rsidRPr="00092535">
        <w:rPr>
          <w:rFonts w:ascii="Times New Roman" w:hAnsi="Times New Roman" w:cs="Times New Roman"/>
          <w:bCs/>
          <w:sz w:val="28"/>
          <w:szCs w:val="28"/>
          <w:lang w:eastAsia="uk-UA"/>
        </w:rPr>
        <w:t xml:space="preserve">Конституції України. </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3. З якою метою відповідно до Закону України </w:t>
      </w:r>
      <w:r w:rsidRPr="00092535">
        <w:rPr>
          <w:rFonts w:ascii="Times New Roman" w:hAnsi="Times New Roman" w:cs="Times New Roman"/>
          <w:sz w:val="28"/>
          <w:szCs w:val="28"/>
          <w:lang w:eastAsia="uk-UA"/>
        </w:rPr>
        <w:t>«</w:t>
      </w:r>
      <w:r w:rsidRPr="00092535">
        <w:rPr>
          <w:rFonts w:ascii="Times New Roman" w:hAnsi="Times New Roman" w:cs="Times New Roman"/>
          <w:b/>
          <w:bCs/>
          <w:sz w:val="28"/>
          <w:szCs w:val="28"/>
          <w:lang w:eastAsia="uk-UA"/>
        </w:rPr>
        <w:t xml:space="preserve">Про прокуратуру» прокуратура здійснює міжнародне співробітництво? </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1. з метою реалізації своїх функцій</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rPr>
        <w:t xml:space="preserve">2. </w:t>
      </w:r>
      <w:r w:rsidRPr="00092535">
        <w:rPr>
          <w:rFonts w:ascii="Times New Roman" w:hAnsi="Times New Roman" w:cs="Times New Roman"/>
          <w:sz w:val="28"/>
          <w:szCs w:val="28"/>
          <w:lang w:eastAsia="uk-UA"/>
        </w:rPr>
        <w:t>для виконання функцій Інтерполу на території України</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rPr>
        <w:t xml:space="preserve">3. </w:t>
      </w:r>
      <w:r w:rsidRPr="00092535">
        <w:rPr>
          <w:rFonts w:ascii="Times New Roman" w:hAnsi="Times New Roman" w:cs="Times New Roman"/>
          <w:sz w:val="28"/>
          <w:szCs w:val="28"/>
          <w:lang w:eastAsia="uk-UA"/>
        </w:rPr>
        <w:t>для участі у міжнародній протидії організованій злочинності та корупції</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rPr>
        <w:t xml:space="preserve">4. </w:t>
      </w:r>
      <w:r w:rsidRPr="00092535">
        <w:rPr>
          <w:rFonts w:ascii="Times New Roman" w:hAnsi="Times New Roman" w:cs="Times New Roman"/>
          <w:sz w:val="28"/>
          <w:szCs w:val="28"/>
          <w:lang w:eastAsia="uk-UA"/>
        </w:rPr>
        <w:t>органи прокуратури міжнародне співробітництво не здійснюють</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Правильна відповідь: </w:t>
      </w:r>
      <w:r w:rsidRPr="00092535">
        <w:rPr>
          <w:rFonts w:ascii="Times New Roman" w:hAnsi="Times New Roman" w:cs="Times New Roman"/>
          <w:bCs/>
          <w:sz w:val="28"/>
          <w:szCs w:val="28"/>
          <w:lang w:eastAsia="uk-UA"/>
        </w:rPr>
        <w:t>1.</w:t>
      </w:r>
      <w:r w:rsidRPr="00092535">
        <w:rPr>
          <w:rFonts w:ascii="Times New Roman" w:hAnsi="Times New Roman" w:cs="Times New Roman"/>
          <w:b/>
          <w:bCs/>
          <w:sz w:val="28"/>
          <w:szCs w:val="28"/>
          <w:lang w:eastAsia="uk-UA"/>
        </w:rPr>
        <w:t xml:space="preserve"> </w:t>
      </w:r>
      <w:r w:rsidRPr="00092535">
        <w:rPr>
          <w:rFonts w:ascii="Times New Roman" w:hAnsi="Times New Roman" w:cs="Times New Roman"/>
          <w:sz w:val="28"/>
          <w:szCs w:val="28"/>
          <w:lang w:eastAsia="uk-UA"/>
        </w:rPr>
        <w:t>з метою реалізації своїх функцій</w:t>
      </w:r>
    </w:p>
    <w:p w:rsidR="00484DF4" w:rsidRPr="00092535" w:rsidRDefault="00484DF4" w:rsidP="00D918E6">
      <w:pPr>
        <w:spacing w:after="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b/>
          <w:bCs/>
          <w:sz w:val="28"/>
          <w:szCs w:val="28"/>
          <w:lang w:eastAsia="uk-UA"/>
        </w:rPr>
        <w:t xml:space="preserve">Обґрунтування: </w:t>
      </w:r>
      <w:r w:rsidRPr="00092535">
        <w:rPr>
          <w:rFonts w:ascii="Times New Roman" w:hAnsi="Times New Roman" w:cs="Times New Roman"/>
          <w:sz w:val="28"/>
          <w:szCs w:val="28"/>
          <w:lang w:eastAsia="uk-UA"/>
        </w:rPr>
        <w:t>відповідно до ч. 2 ст. 2 Закону України «Про прокуратуру» з метою реалізації своїх функцій прокуратура здійснює міжнародне співробітництво.</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p>
    <w:p w:rsidR="00484DF4" w:rsidRPr="00092535" w:rsidRDefault="00484DF4" w:rsidP="00D918E6">
      <w:pPr>
        <w:spacing w:after="0" w:line="240" w:lineRule="auto"/>
        <w:ind w:firstLine="709"/>
        <w:jc w:val="both"/>
        <w:rPr>
          <w:rFonts w:ascii="Times New Roman" w:hAnsi="Times New Roman" w:cs="Times New Roman"/>
          <w:b/>
          <w:sz w:val="28"/>
          <w:szCs w:val="28"/>
          <w:lang w:eastAsia="ru-RU"/>
        </w:rPr>
      </w:pPr>
      <w:r w:rsidRPr="00092535">
        <w:rPr>
          <w:rFonts w:ascii="Times New Roman" w:hAnsi="Times New Roman" w:cs="Times New Roman"/>
          <w:b/>
          <w:sz w:val="28"/>
          <w:szCs w:val="28"/>
          <w:lang w:eastAsia="ru-RU"/>
        </w:rPr>
        <w:t xml:space="preserve"> 4. Пропозиції щодо укладення Генеральною прокуратурою України міжнародних договорів України міжвідомчого характеру погоджуються з:  </w:t>
      </w:r>
    </w:p>
    <w:p w:rsidR="00484DF4" w:rsidRPr="00092535" w:rsidRDefault="00484DF4" w:rsidP="00D918E6">
      <w:pPr>
        <w:spacing w:after="0" w:line="240" w:lineRule="auto"/>
        <w:ind w:firstLine="709"/>
        <w:jc w:val="both"/>
        <w:rPr>
          <w:rFonts w:ascii="Times New Roman" w:hAnsi="Times New Roman" w:cs="Times New Roman"/>
          <w:sz w:val="28"/>
          <w:szCs w:val="28"/>
          <w:lang w:eastAsia="ru-RU"/>
        </w:rPr>
      </w:pPr>
      <w:r w:rsidRPr="00092535">
        <w:rPr>
          <w:rFonts w:ascii="Times New Roman" w:hAnsi="Times New Roman" w:cs="Times New Roman"/>
          <w:sz w:val="28"/>
          <w:szCs w:val="28"/>
          <w:lang w:eastAsia="ru-RU"/>
        </w:rPr>
        <w:t>1. Міністерством юстиції України</w:t>
      </w:r>
    </w:p>
    <w:p w:rsidR="00484DF4" w:rsidRPr="00092535" w:rsidRDefault="00484DF4" w:rsidP="00D918E6">
      <w:pPr>
        <w:spacing w:after="0" w:line="240" w:lineRule="auto"/>
        <w:ind w:firstLine="709"/>
        <w:jc w:val="both"/>
        <w:rPr>
          <w:rFonts w:ascii="Times New Roman" w:hAnsi="Times New Roman" w:cs="Times New Roman"/>
          <w:b/>
          <w:sz w:val="28"/>
          <w:szCs w:val="28"/>
          <w:lang w:eastAsia="ru-RU"/>
        </w:rPr>
      </w:pPr>
      <w:r w:rsidRPr="00092535">
        <w:rPr>
          <w:rFonts w:ascii="Times New Roman" w:hAnsi="Times New Roman" w:cs="Times New Roman"/>
          <w:sz w:val="28"/>
          <w:szCs w:val="28"/>
          <w:lang w:eastAsia="ru-RU"/>
        </w:rPr>
        <w:lastRenderedPageBreak/>
        <w:t>2.</w:t>
      </w:r>
      <w:r w:rsidRPr="00092535">
        <w:rPr>
          <w:rFonts w:ascii="Times New Roman" w:hAnsi="Times New Roman" w:cs="Times New Roman"/>
          <w:b/>
          <w:sz w:val="28"/>
          <w:szCs w:val="28"/>
          <w:lang w:eastAsia="ru-RU"/>
        </w:rPr>
        <w:t xml:space="preserve"> </w:t>
      </w:r>
      <w:r w:rsidRPr="00092535">
        <w:rPr>
          <w:rFonts w:ascii="Times New Roman" w:hAnsi="Times New Roman" w:cs="Times New Roman"/>
          <w:sz w:val="28"/>
          <w:szCs w:val="28"/>
          <w:lang w:eastAsia="ru-RU"/>
        </w:rPr>
        <w:t>Міністерством закордонних справ України</w:t>
      </w:r>
    </w:p>
    <w:p w:rsidR="00484DF4" w:rsidRPr="00092535" w:rsidRDefault="00484DF4" w:rsidP="00D918E6">
      <w:pPr>
        <w:spacing w:after="0" w:line="240" w:lineRule="auto"/>
        <w:ind w:firstLine="709"/>
        <w:jc w:val="both"/>
        <w:rPr>
          <w:rFonts w:ascii="Times New Roman" w:hAnsi="Times New Roman" w:cs="Times New Roman"/>
          <w:sz w:val="28"/>
          <w:szCs w:val="28"/>
          <w:lang w:eastAsia="ru-RU"/>
        </w:rPr>
      </w:pPr>
      <w:r w:rsidRPr="00092535">
        <w:rPr>
          <w:rFonts w:ascii="Times New Roman" w:hAnsi="Times New Roman" w:cs="Times New Roman"/>
          <w:sz w:val="28"/>
          <w:szCs w:val="28"/>
          <w:lang w:eastAsia="ru-RU"/>
        </w:rPr>
        <w:t xml:space="preserve">3. не погоджуються </w:t>
      </w:r>
    </w:p>
    <w:p w:rsidR="00484DF4" w:rsidRPr="00092535" w:rsidRDefault="00484DF4" w:rsidP="00D918E6">
      <w:pPr>
        <w:spacing w:after="0" w:line="240" w:lineRule="auto"/>
        <w:ind w:firstLine="709"/>
        <w:jc w:val="both"/>
        <w:rPr>
          <w:rFonts w:ascii="Times New Roman" w:hAnsi="Times New Roman" w:cs="Times New Roman"/>
          <w:sz w:val="28"/>
          <w:szCs w:val="28"/>
          <w:lang w:eastAsia="ru-RU"/>
        </w:rPr>
      </w:pPr>
      <w:r w:rsidRPr="00092535">
        <w:rPr>
          <w:rFonts w:ascii="Times New Roman" w:hAnsi="Times New Roman" w:cs="Times New Roman"/>
          <w:sz w:val="28"/>
          <w:szCs w:val="28"/>
          <w:lang w:eastAsia="ru-RU"/>
        </w:rPr>
        <w:t>4. компетентним органом іноземної держави</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Правильна відповідь: 2</w:t>
      </w:r>
      <w:r w:rsidRPr="00092535">
        <w:rPr>
          <w:rFonts w:ascii="Times New Roman" w:hAnsi="Times New Roman" w:cs="Times New Roman"/>
          <w:bCs/>
          <w:sz w:val="28"/>
          <w:szCs w:val="28"/>
          <w:lang w:eastAsia="uk-UA"/>
        </w:rPr>
        <w:t>.</w:t>
      </w:r>
      <w:r w:rsidRPr="00092535">
        <w:rPr>
          <w:rFonts w:ascii="Times New Roman" w:hAnsi="Times New Roman" w:cs="Times New Roman"/>
          <w:b/>
          <w:bCs/>
          <w:sz w:val="28"/>
          <w:szCs w:val="28"/>
          <w:lang w:eastAsia="uk-UA"/>
        </w:rPr>
        <w:t xml:space="preserve"> </w:t>
      </w:r>
      <w:r w:rsidRPr="00092535">
        <w:rPr>
          <w:rFonts w:ascii="Times New Roman" w:hAnsi="Times New Roman" w:cs="Times New Roman"/>
          <w:sz w:val="28"/>
          <w:szCs w:val="28"/>
          <w:lang w:eastAsia="ru-RU"/>
        </w:rPr>
        <w:t>Міністерством закордонних справ України.</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Обґрунтування: </w:t>
      </w:r>
      <w:r w:rsidRPr="00092535">
        <w:rPr>
          <w:rFonts w:ascii="Times New Roman" w:hAnsi="Times New Roman" w:cs="Times New Roman"/>
          <w:sz w:val="28"/>
          <w:szCs w:val="28"/>
          <w:lang w:eastAsia="uk-UA"/>
        </w:rPr>
        <w:t xml:space="preserve">ч. 1 ст. 94 Закону України «Про прокуратуру». </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5. </w:t>
      </w:r>
      <w:r w:rsidRPr="00092535">
        <w:rPr>
          <w:rFonts w:ascii="Times New Roman" w:hAnsi="Times New Roman" w:cs="Times New Roman"/>
          <w:b/>
          <w:bCs/>
          <w:sz w:val="28"/>
          <w:szCs w:val="28"/>
        </w:rPr>
        <w:t>На яких засадах відповідно до ст. 3 Закону України «Про прокуратуру» ґрунтується діяльність прокуратури?</w:t>
      </w:r>
      <w:r w:rsidRPr="00092535">
        <w:rPr>
          <w:rFonts w:ascii="Times New Roman" w:hAnsi="Times New Roman" w:cs="Times New Roman"/>
          <w:b/>
          <w:bCs/>
          <w:sz w:val="28"/>
          <w:szCs w:val="28"/>
          <w:lang w:eastAsia="uk-UA"/>
        </w:rPr>
        <w:t xml:space="preserve"> </w:t>
      </w:r>
    </w:p>
    <w:p w:rsidR="00484DF4" w:rsidRPr="00092535" w:rsidRDefault="00484DF4" w:rsidP="00D918E6">
      <w:pPr>
        <w:spacing w:after="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bCs/>
          <w:sz w:val="28"/>
          <w:szCs w:val="28"/>
          <w:lang w:eastAsia="uk-UA"/>
        </w:rPr>
        <w:t xml:space="preserve">1. </w:t>
      </w:r>
      <w:proofErr w:type="spellStart"/>
      <w:r w:rsidRPr="00092535">
        <w:rPr>
          <w:rFonts w:ascii="Times New Roman" w:hAnsi="Times New Roman" w:cs="Times New Roman"/>
          <w:sz w:val="28"/>
          <w:szCs w:val="28"/>
          <w:lang w:eastAsia="uk-UA"/>
        </w:rPr>
        <w:t>територіальності</w:t>
      </w:r>
      <w:proofErr w:type="spellEnd"/>
    </w:p>
    <w:p w:rsidR="00484DF4" w:rsidRPr="00092535" w:rsidRDefault="00484DF4" w:rsidP="00D918E6">
      <w:pPr>
        <w:spacing w:after="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2. спеціалізації</w:t>
      </w:r>
    </w:p>
    <w:p w:rsidR="00484DF4" w:rsidRPr="00092535" w:rsidRDefault="00484DF4" w:rsidP="00D918E6">
      <w:pPr>
        <w:spacing w:after="0" w:line="240" w:lineRule="auto"/>
        <w:ind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 xml:space="preserve">3. </w:t>
      </w:r>
      <w:proofErr w:type="spellStart"/>
      <w:r w:rsidRPr="00092535">
        <w:rPr>
          <w:rFonts w:ascii="Times New Roman" w:hAnsi="Times New Roman" w:cs="Times New Roman"/>
          <w:sz w:val="28"/>
          <w:szCs w:val="28"/>
        </w:rPr>
        <w:t>інстанційності</w:t>
      </w:r>
      <w:proofErr w:type="spellEnd"/>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sz w:val="28"/>
          <w:szCs w:val="28"/>
        </w:rPr>
        <w:t xml:space="preserve">4. </w:t>
      </w:r>
      <w:r w:rsidRPr="00092535">
        <w:rPr>
          <w:rFonts w:ascii="Times New Roman" w:hAnsi="Times New Roman" w:cs="Times New Roman"/>
          <w:sz w:val="28"/>
          <w:szCs w:val="28"/>
          <w:lang w:eastAsia="uk-UA"/>
        </w:rPr>
        <w:t>централізації</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Правильна відповідь: </w:t>
      </w:r>
      <w:r w:rsidRPr="00092535">
        <w:rPr>
          <w:rFonts w:ascii="Times New Roman" w:hAnsi="Times New Roman" w:cs="Times New Roman"/>
          <w:bCs/>
          <w:sz w:val="28"/>
          <w:szCs w:val="28"/>
          <w:lang w:eastAsia="uk-UA"/>
        </w:rPr>
        <w:t>1.</w:t>
      </w:r>
      <w:r w:rsidRPr="00092535">
        <w:rPr>
          <w:rFonts w:ascii="Times New Roman" w:hAnsi="Times New Roman" w:cs="Times New Roman"/>
          <w:b/>
          <w:bCs/>
          <w:sz w:val="28"/>
          <w:szCs w:val="28"/>
          <w:lang w:eastAsia="uk-UA"/>
        </w:rPr>
        <w:t xml:space="preserve"> </w:t>
      </w:r>
      <w:proofErr w:type="spellStart"/>
      <w:r w:rsidRPr="00092535">
        <w:rPr>
          <w:rFonts w:ascii="Times New Roman" w:hAnsi="Times New Roman" w:cs="Times New Roman"/>
          <w:sz w:val="28"/>
          <w:szCs w:val="28"/>
          <w:lang w:eastAsia="uk-UA"/>
        </w:rPr>
        <w:t>територіальності</w:t>
      </w:r>
      <w:proofErr w:type="spellEnd"/>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Обґрунтування: </w:t>
      </w:r>
      <w:r w:rsidRPr="00092535">
        <w:rPr>
          <w:rFonts w:ascii="Times New Roman" w:hAnsi="Times New Roman" w:cs="Times New Roman"/>
          <w:sz w:val="28"/>
          <w:szCs w:val="28"/>
          <w:lang w:eastAsia="uk-UA"/>
        </w:rPr>
        <w:t xml:space="preserve">відповідно до п. 3 ч. 1 ст. 3 Закону України «Про прокуратуру» діяльність прокуратури ґрунтується на засаді </w:t>
      </w:r>
      <w:proofErr w:type="spellStart"/>
      <w:r w:rsidRPr="00092535">
        <w:rPr>
          <w:rFonts w:ascii="Times New Roman" w:hAnsi="Times New Roman" w:cs="Times New Roman"/>
          <w:sz w:val="28"/>
          <w:szCs w:val="28"/>
          <w:lang w:eastAsia="uk-UA"/>
        </w:rPr>
        <w:t>територіальності</w:t>
      </w:r>
      <w:proofErr w:type="spellEnd"/>
    </w:p>
    <w:p w:rsidR="00484DF4" w:rsidRPr="00092535" w:rsidRDefault="00484DF4" w:rsidP="00D918E6">
      <w:pPr>
        <w:spacing w:after="0" w:line="240" w:lineRule="auto"/>
        <w:ind w:firstLine="709"/>
        <w:jc w:val="both"/>
        <w:rPr>
          <w:rFonts w:ascii="Times New Roman" w:hAnsi="Times New Roman" w:cs="Times New Roman"/>
          <w:b/>
          <w:bCs/>
          <w:sz w:val="28"/>
          <w:szCs w:val="28"/>
          <w:u w:val="single"/>
          <w:lang w:eastAsia="uk-UA"/>
        </w:rPr>
      </w:pP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6. До складу системи прокуратури України не входить:</w:t>
      </w:r>
    </w:p>
    <w:p w:rsidR="00484DF4" w:rsidRPr="00092535" w:rsidRDefault="00484DF4" w:rsidP="00D918E6">
      <w:pPr>
        <w:spacing w:after="0" w:line="240" w:lineRule="auto"/>
        <w:ind w:firstLine="709"/>
        <w:jc w:val="both"/>
        <w:rPr>
          <w:rFonts w:ascii="Times New Roman" w:hAnsi="Times New Roman" w:cs="Times New Roman"/>
          <w:bCs/>
          <w:sz w:val="28"/>
          <w:szCs w:val="28"/>
          <w:lang w:eastAsia="uk-UA"/>
        </w:rPr>
      </w:pPr>
      <w:r w:rsidRPr="00092535">
        <w:rPr>
          <w:rFonts w:ascii="Times New Roman" w:hAnsi="Times New Roman" w:cs="Times New Roman"/>
          <w:bCs/>
          <w:sz w:val="28"/>
          <w:szCs w:val="28"/>
          <w:lang w:eastAsia="uk-UA"/>
        </w:rPr>
        <w:t>1. Генеральна прокуратура України</w:t>
      </w:r>
    </w:p>
    <w:p w:rsidR="00484DF4" w:rsidRPr="00092535" w:rsidRDefault="00484DF4" w:rsidP="00D918E6">
      <w:pPr>
        <w:spacing w:after="0" w:line="240" w:lineRule="auto"/>
        <w:ind w:firstLine="709"/>
        <w:jc w:val="both"/>
        <w:rPr>
          <w:rFonts w:ascii="Times New Roman" w:hAnsi="Times New Roman" w:cs="Times New Roman"/>
          <w:bCs/>
          <w:sz w:val="28"/>
          <w:szCs w:val="28"/>
          <w:lang w:eastAsia="uk-UA"/>
        </w:rPr>
      </w:pPr>
      <w:r w:rsidRPr="00092535">
        <w:rPr>
          <w:rFonts w:ascii="Times New Roman" w:hAnsi="Times New Roman" w:cs="Times New Roman"/>
          <w:bCs/>
          <w:sz w:val="28"/>
          <w:szCs w:val="28"/>
          <w:lang w:eastAsia="uk-UA"/>
        </w:rPr>
        <w:t>2. Спеціалізована антикорупційна прокуратура</w:t>
      </w:r>
    </w:p>
    <w:p w:rsidR="00484DF4" w:rsidRPr="00092535" w:rsidRDefault="00484DF4" w:rsidP="00D918E6">
      <w:pPr>
        <w:spacing w:after="0" w:line="240" w:lineRule="auto"/>
        <w:ind w:firstLine="709"/>
        <w:jc w:val="both"/>
        <w:rPr>
          <w:rFonts w:ascii="Times New Roman" w:hAnsi="Times New Roman" w:cs="Times New Roman"/>
          <w:bCs/>
          <w:sz w:val="28"/>
          <w:szCs w:val="28"/>
          <w:lang w:eastAsia="uk-UA"/>
        </w:rPr>
      </w:pPr>
      <w:r w:rsidRPr="00092535">
        <w:rPr>
          <w:rFonts w:ascii="Times New Roman" w:hAnsi="Times New Roman" w:cs="Times New Roman"/>
          <w:bCs/>
          <w:sz w:val="28"/>
          <w:szCs w:val="28"/>
          <w:lang w:eastAsia="uk-UA"/>
        </w:rPr>
        <w:t>3. Головна військова прокуратура</w:t>
      </w:r>
    </w:p>
    <w:p w:rsidR="00484DF4" w:rsidRPr="00092535" w:rsidRDefault="00484DF4" w:rsidP="00D918E6">
      <w:pPr>
        <w:spacing w:after="0" w:line="240" w:lineRule="auto"/>
        <w:ind w:firstLine="709"/>
        <w:jc w:val="both"/>
        <w:rPr>
          <w:rFonts w:ascii="Times New Roman" w:hAnsi="Times New Roman" w:cs="Times New Roman"/>
          <w:bCs/>
          <w:sz w:val="28"/>
          <w:szCs w:val="28"/>
          <w:lang w:eastAsia="uk-UA"/>
        </w:rPr>
      </w:pPr>
      <w:r w:rsidRPr="00092535">
        <w:rPr>
          <w:rFonts w:ascii="Times New Roman" w:hAnsi="Times New Roman" w:cs="Times New Roman"/>
          <w:bCs/>
          <w:sz w:val="28"/>
          <w:szCs w:val="28"/>
          <w:lang w:eastAsia="uk-UA"/>
        </w:rPr>
        <w:t>4. Кваліфікаційно-дисциплінарна комісія прокурорів</w:t>
      </w:r>
    </w:p>
    <w:p w:rsidR="00484DF4" w:rsidRPr="00092535" w:rsidRDefault="00484DF4" w:rsidP="00D918E6">
      <w:pPr>
        <w:spacing w:after="0" w:line="240" w:lineRule="auto"/>
        <w:ind w:firstLine="709"/>
        <w:jc w:val="both"/>
        <w:rPr>
          <w:rFonts w:ascii="Times New Roman" w:hAnsi="Times New Roman" w:cs="Times New Roman"/>
          <w:bCs/>
          <w:sz w:val="28"/>
          <w:szCs w:val="28"/>
          <w:lang w:eastAsia="uk-UA"/>
        </w:rPr>
      </w:pPr>
      <w:r w:rsidRPr="00092535">
        <w:rPr>
          <w:rFonts w:ascii="Times New Roman" w:hAnsi="Times New Roman" w:cs="Times New Roman"/>
          <w:b/>
          <w:bCs/>
          <w:sz w:val="28"/>
          <w:szCs w:val="28"/>
          <w:lang w:eastAsia="uk-UA"/>
        </w:rPr>
        <w:t xml:space="preserve">Правильна відповідь: </w:t>
      </w:r>
      <w:r w:rsidRPr="00092535">
        <w:rPr>
          <w:rFonts w:ascii="Times New Roman" w:hAnsi="Times New Roman" w:cs="Times New Roman"/>
          <w:bCs/>
          <w:sz w:val="28"/>
          <w:szCs w:val="28"/>
          <w:lang w:eastAsia="uk-UA"/>
        </w:rPr>
        <w:t>4. Кваліфікаційно-дисциплінарна комісія прокурорів</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Обґрунтування: </w:t>
      </w:r>
      <w:r w:rsidRPr="00092535">
        <w:rPr>
          <w:rFonts w:ascii="Times New Roman" w:hAnsi="Times New Roman" w:cs="Times New Roman"/>
          <w:sz w:val="28"/>
          <w:szCs w:val="28"/>
          <w:lang w:eastAsia="uk-UA"/>
        </w:rPr>
        <w:t>ч. 1 ст. 7 Закону України «Про прокуратуру»</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7. До повноважень керівника місцевої прокуратури не належить:</w:t>
      </w:r>
    </w:p>
    <w:p w:rsidR="00484DF4" w:rsidRPr="00092535" w:rsidRDefault="00484DF4" w:rsidP="00D918E6">
      <w:pPr>
        <w:spacing w:after="0" w:line="240" w:lineRule="auto"/>
        <w:ind w:firstLine="709"/>
        <w:jc w:val="both"/>
        <w:rPr>
          <w:rFonts w:ascii="Times New Roman" w:hAnsi="Times New Roman" w:cs="Times New Roman"/>
          <w:bCs/>
          <w:sz w:val="28"/>
          <w:szCs w:val="28"/>
          <w:lang w:eastAsia="uk-UA"/>
        </w:rPr>
      </w:pPr>
      <w:r w:rsidRPr="00092535">
        <w:rPr>
          <w:rFonts w:ascii="Times New Roman" w:hAnsi="Times New Roman" w:cs="Times New Roman"/>
          <w:bCs/>
          <w:sz w:val="28"/>
          <w:szCs w:val="28"/>
          <w:lang w:eastAsia="uk-UA"/>
        </w:rPr>
        <w:t>1. видання усних наказів адміністративного характеру</w:t>
      </w:r>
    </w:p>
    <w:p w:rsidR="00484DF4" w:rsidRPr="00092535" w:rsidRDefault="00484DF4" w:rsidP="00D918E6">
      <w:pPr>
        <w:spacing w:after="0" w:line="240" w:lineRule="auto"/>
        <w:ind w:firstLine="709"/>
        <w:jc w:val="both"/>
        <w:rPr>
          <w:rFonts w:ascii="Times New Roman" w:hAnsi="Times New Roman" w:cs="Times New Roman"/>
          <w:bCs/>
          <w:sz w:val="28"/>
          <w:szCs w:val="28"/>
          <w:lang w:eastAsia="uk-UA"/>
        </w:rPr>
      </w:pPr>
      <w:r w:rsidRPr="00092535">
        <w:rPr>
          <w:rFonts w:ascii="Times New Roman" w:hAnsi="Times New Roman" w:cs="Times New Roman"/>
          <w:bCs/>
          <w:sz w:val="28"/>
          <w:szCs w:val="28"/>
          <w:lang w:eastAsia="uk-UA"/>
        </w:rPr>
        <w:t>2. організація діяльності місцевої прокуратури</w:t>
      </w:r>
    </w:p>
    <w:p w:rsidR="00484DF4" w:rsidRPr="00092535" w:rsidRDefault="00484DF4" w:rsidP="00D918E6">
      <w:pPr>
        <w:spacing w:after="0" w:line="240" w:lineRule="auto"/>
        <w:ind w:firstLine="709"/>
        <w:jc w:val="both"/>
        <w:rPr>
          <w:rFonts w:ascii="Times New Roman" w:hAnsi="Times New Roman" w:cs="Times New Roman"/>
          <w:bCs/>
          <w:sz w:val="28"/>
          <w:szCs w:val="28"/>
          <w:lang w:eastAsia="uk-UA"/>
        </w:rPr>
      </w:pPr>
      <w:r w:rsidRPr="00092535">
        <w:rPr>
          <w:rFonts w:ascii="Times New Roman" w:hAnsi="Times New Roman" w:cs="Times New Roman"/>
          <w:bCs/>
          <w:sz w:val="28"/>
          <w:szCs w:val="28"/>
          <w:lang w:eastAsia="uk-UA"/>
        </w:rPr>
        <w:t>3. забезпечення виконання вимог щодо підвищення кваліфікації прокурорів</w:t>
      </w:r>
    </w:p>
    <w:p w:rsidR="00484DF4" w:rsidRPr="00092535" w:rsidRDefault="00484DF4" w:rsidP="00D918E6">
      <w:pPr>
        <w:spacing w:after="0" w:line="240" w:lineRule="auto"/>
        <w:ind w:firstLine="709"/>
        <w:jc w:val="both"/>
        <w:rPr>
          <w:rFonts w:ascii="Times New Roman" w:hAnsi="Times New Roman" w:cs="Times New Roman"/>
          <w:bCs/>
          <w:sz w:val="28"/>
          <w:szCs w:val="28"/>
          <w:lang w:eastAsia="uk-UA"/>
        </w:rPr>
      </w:pPr>
      <w:r w:rsidRPr="00092535">
        <w:rPr>
          <w:rFonts w:ascii="Times New Roman" w:hAnsi="Times New Roman" w:cs="Times New Roman"/>
          <w:bCs/>
          <w:sz w:val="28"/>
          <w:szCs w:val="28"/>
          <w:lang w:eastAsia="uk-UA"/>
        </w:rPr>
        <w:t xml:space="preserve">4. призначення на адміністративні посади та звільнення з адміністративних посад прокурорів у встановлених випадках та порядку </w:t>
      </w:r>
    </w:p>
    <w:p w:rsidR="00484DF4" w:rsidRPr="00092535" w:rsidRDefault="00484DF4" w:rsidP="00D918E6">
      <w:pPr>
        <w:spacing w:after="0" w:line="240" w:lineRule="auto"/>
        <w:ind w:firstLine="709"/>
        <w:jc w:val="both"/>
        <w:rPr>
          <w:rFonts w:ascii="Times New Roman" w:hAnsi="Times New Roman" w:cs="Times New Roman"/>
          <w:bCs/>
          <w:sz w:val="28"/>
          <w:szCs w:val="28"/>
          <w:lang w:eastAsia="uk-UA"/>
        </w:rPr>
      </w:pPr>
      <w:r w:rsidRPr="00092535">
        <w:rPr>
          <w:rFonts w:ascii="Times New Roman" w:hAnsi="Times New Roman" w:cs="Times New Roman"/>
          <w:b/>
          <w:bCs/>
          <w:sz w:val="28"/>
          <w:szCs w:val="28"/>
          <w:lang w:eastAsia="uk-UA"/>
        </w:rPr>
        <w:t xml:space="preserve">Правильна відповідь: </w:t>
      </w:r>
      <w:r w:rsidRPr="00092535">
        <w:rPr>
          <w:rFonts w:ascii="Times New Roman" w:hAnsi="Times New Roman" w:cs="Times New Roman"/>
          <w:bCs/>
          <w:sz w:val="28"/>
          <w:szCs w:val="28"/>
          <w:lang w:eastAsia="uk-UA"/>
        </w:rPr>
        <w:t>1.</w:t>
      </w:r>
      <w:r w:rsidRPr="00092535">
        <w:rPr>
          <w:rFonts w:ascii="Times New Roman" w:hAnsi="Times New Roman" w:cs="Times New Roman"/>
          <w:b/>
          <w:bCs/>
          <w:sz w:val="28"/>
          <w:szCs w:val="28"/>
          <w:lang w:eastAsia="uk-UA"/>
        </w:rPr>
        <w:t xml:space="preserve"> </w:t>
      </w:r>
      <w:r w:rsidRPr="00092535">
        <w:rPr>
          <w:rFonts w:ascii="Times New Roman" w:hAnsi="Times New Roman" w:cs="Times New Roman"/>
          <w:bCs/>
          <w:sz w:val="28"/>
          <w:szCs w:val="28"/>
          <w:lang w:eastAsia="uk-UA"/>
        </w:rPr>
        <w:t>Видання усних наказів адміністративного характеру</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Обґрунтування: </w:t>
      </w:r>
      <w:r w:rsidRPr="00092535">
        <w:rPr>
          <w:rFonts w:ascii="Times New Roman" w:hAnsi="Times New Roman" w:cs="Times New Roman"/>
          <w:sz w:val="28"/>
          <w:szCs w:val="28"/>
          <w:lang w:eastAsia="uk-UA"/>
        </w:rPr>
        <w:t xml:space="preserve">відповідно до </w:t>
      </w:r>
      <w:proofErr w:type="spellStart"/>
      <w:r w:rsidRPr="00092535">
        <w:rPr>
          <w:rFonts w:ascii="Times New Roman" w:hAnsi="Times New Roman" w:cs="Times New Roman"/>
          <w:sz w:val="28"/>
          <w:szCs w:val="28"/>
          <w:lang w:eastAsia="uk-UA"/>
        </w:rPr>
        <w:t>абз</w:t>
      </w:r>
      <w:proofErr w:type="spellEnd"/>
      <w:r w:rsidRPr="00092535">
        <w:rPr>
          <w:rFonts w:ascii="Times New Roman" w:hAnsi="Times New Roman" w:cs="Times New Roman"/>
          <w:sz w:val="28"/>
          <w:szCs w:val="28"/>
          <w:lang w:eastAsia="uk-UA"/>
        </w:rPr>
        <w:t xml:space="preserve">. 3 ч. 2 ст. 17 Закону України «Про прокуратуру» </w:t>
      </w:r>
      <w:r w:rsidRPr="00092535">
        <w:rPr>
          <w:rFonts w:ascii="Times New Roman" w:hAnsi="Times New Roman" w:cs="Times New Roman"/>
          <w:bCs/>
          <w:sz w:val="28"/>
          <w:szCs w:val="28"/>
          <w:lang w:eastAsia="uk-UA"/>
        </w:rPr>
        <w:t>керівник місцевої прокуратури має право</w:t>
      </w:r>
      <w:r w:rsidRPr="00092535">
        <w:rPr>
          <w:rFonts w:ascii="Times New Roman" w:hAnsi="Times New Roman" w:cs="Times New Roman"/>
          <w:b/>
          <w:bCs/>
          <w:sz w:val="28"/>
          <w:szCs w:val="28"/>
          <w:lang w:eastAsia="uk-UA"/>
        </w:rPr>
        <w:t xml:space="preserve"> </w:t>
      </w:r>
      <w:r w:rsidRPr="00092535">
        <w:rPr>
          <w:rFonts w:ascii="Times New Roman" w:hAnsi="Times New Roman" w:cs="Times New Roman"/>
          <w:bCs/>
          <w:sz w:val="28"/>
          <w:szCs w:val="28"/>
          <w:lang w:eastAsia="uk-UA"/>
        </w:rPr>
        <w:t xml:space="preserve">видавати письмові накази адміністративного характеру, що є обов’язковими до виконання його першим заступником, заступниками, керівниками та заступниками керівників підрозділів, прокурорами відповідної місцевої прокуратури. </w:t>
      </w:r>
    </w:p>
    <w:p w:rsidR="00484DF4" w:rsidRPr="00092535" w:rsidRDefault="00484DF4" w:rsidP="00D918E6">
      <w:pPr>
        <w:spacing w:after="0" w:line="240" w:lineRule="auto"/>
        <w:ind w:firstLine="709"/>
        <w:jc w:val="both"/>
        <w:rPr>
          <w:rFonts w:ascii="Times New Roman" w:hAnsi="Times New Roman" w:cs="Times New Roman"/>
          <w:bCs/>
          <w:sz w:val="28"/>
          <w:szCs w:val="28"/>
          <w:lang w:eastAsia="uk-UA"/>
        </w:rPr>
      </w:pP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8. Відповідно до Закону України «Про прокуратуру» до повноважень заступника керівника місцевої прокуратури належить:</w:t>
      </w:r>
    </w:p>
    <w:p w:rsidR="00484DF4" w:rsidRPr="00092535" w:rsidRDefault="00484DF4" w:rsidP="00D918E6">
      <w:pPr>
        <w:spacing w:after="0" w:line="240" w:lineRule="auto"/>
        <w:ind w:firstLine="709"/>
        <w:jc w:val="both"/>
        <w:rPr>
          <w:rFonts w:ascii="Times New Roman" w:hAnsi="Times New Roman" w:cs="Times New Roman"/>
          <w:bCs/>
          <w:sz w:val="28"/>
          <w:szCs w:val="28"/>
          <w:lang w:eastAsia="uk-UA"/>
        </w:rPr>
      </w:pPr>
      <w:r w:rsidRPr="00092535">
        <w:rPr>
          <w:rFonts w:ascii="Times New Roman" w:hAnsi="Times New Roman" w:cs="Times New Roman"/>
          <w:bCs/>
          <w:sz w:val="28"/>
          <w:szCs w:val="28"/>
          <w:lang w:eastAsia="uk-UA"/>
        </w:rPr>
        <w:t>1. видання письмових наказів адміністративного характеру відповідно до розподілу обов’язків.</w:t>
      </w:r>
    </w:p>
    <w:p w:rsidR="00484DF4" w:rsidRPr="00092535" w:rsidRDefault="00484DF4" w:rsidP="00D918E6">
      <w:pPr>
        <w:spacing w:after="0" w:line="240" w:lineRule="auto"/>
        <w:ind w:firstLine="709"/>
        <w:jc w:val="both"/>
        <w:rPr>
          <w:rFonts w:ascii="Times New Roman" w:hAnsi="Times New Roman" w:cs="Times New Roman"/>
          <w:bCs/>
          <w:sz w:val="28"/>
          <w:szCs w:val="28"/>
          <w:lang w:eastAsia="uk-UA"/>
        </w:rPr>
      </w:pPr>
      <w:r w:rsidRPr="00092535">
        <w:rPr>
          <w:rFonts w:ascii="Times New Roman" w:hAnsi="Times New Roman" w:cs="Times New Roman"/>
          <w:bCs/>
          <w:sz w:val="28"/>
          <w:szCs w:val="28"/>
          <w:lang w:eastAsia="uk-UA"/>
        </w:rPr>
        <w:t>2. організація діяльності місцевої прокуратури</w:t>
      </w:r>
    </w:p>
    <w:p w:rsidR="00484DF4" w:rsidRPr="00092535" w:rsidRDefault="00484DF4" w:rsidP="00D918E6">
      <w:pPr>
        <w:spacing w:after="0" w:line="240" w:lineRule="auto"/>
        <w:ind w:firstLine="709"/>
        <w:jc w:val="both"/>
        <w:rPr>
          <w:rFonts w:ascii="Times New Roman" w:hAnsi="Times New Roman" w:cs="Times New Roman"/>
          <w:bCs/>
          <w:sz w:val="28"/>
          <w:szCs w:val="28"/>
          <w:lang w:eastAsia="uk-UA"/>
        </w:rPr>
      </w:pPr>
      <w:r w:rsidRPr="00092535">
        <w:rPr>
          <w:rFonts w:ascii="Times New Roman" w:hAnsi="Times New Roman" w:cs="Times New Roman"/>
          <w:bCs/>
          <w:sz w:val="28"/>
          <w:szCs w:val="28"/>
          <w:lang w:eastAsia="uk-UA"/>
        </w:rPr>
        <w:lastRenderedPageBreak/>
        <w:t>3. забезпечення виконання вимог щодо підвищення кваліфікації прокурорів</w:t>
      </w:r>
    </w:p>
    <w:p w:rsidR="00484DF4" w:rsidRPr="00092535" w:rsidRDefault="00484DF4" w:rsidP="00D918E6">
      <w:pPr>
        <w:spacing w:after="0" w:line="240" w:lineRule="auto"/>
        <w:ind w:firstLine="709"/>
        <w:jc w:val="both"/>
        <w:rPr>
          <w:rFonts w:ascii="Times New Roman" w:hAnsi="Times New Roman" w:cs="Times New Roman"/>
          <w:bCs/>
          <w:sz w:val="28"/>
          <w:szCs w:val="28"/>
          <w:lang w:eastAsia="uk-UA"/>
        </w:rPr>
      </w:pPr>
      <w:r w:rsidRPr="00092535">
        <w:rPr>
          <w:rFonts w:ascii="Times New Roman" w:hAnsi="Times New Roman" w:cs="Times New Roman"/>
          <w:bCs/>
          <w:sz w:val="28"/>
          <w:szCs w:val="28"/>
          <w:lang w:eastAsia="uk-UA"/>
        </w:rPr>
        <w:t>4. контроль ведення та аналіз статистичних даних, організація вивчення та узагальнення практики застосування законодавства, інформаційно-аналітичне забезпечення прокурорів з метою підвищення якості здійснення ними свої функцій</w:t>
      </w:r>
    </w:p>
    <w:p w:rsidR="00484DF4" w:rsidRPr="00092535" w:rsidRDefault="00484DF4" w:rsidP="00D918E6">
      <w:pPr>
        <w:spacing w:after="0" w:line="240" w:lineRule="auto"/>
        <w:ind w:firstLine="709"/>
        <w:jc w:val="both"/>
        <w:rPr>
          <w:rFonts w:ascii="Times New Roman" w:hAnsi="Times New Roman" w:cs="Times New Roman"/>
          <w:bCs/>
          <w:sz w:val="28"/>
          <w:szCs w:val="28"/>
          <w:lang w:eastAsia="uk-UA"/>
        </w:rPr>
      </w:pPr>
      <w:r w:rsidRPr="00092535">
        <w:rPr>
          <w:rFonts w:ascii="Times New Roman" w:hAnsi="Times New Roman" w:cs="Times New Roman"/>
          <w:b/>
          <w:bCs/>
          <w:sz w:val="28"/>
          <w:szCs w:val="28"/>
          <w:lang w:eastAsia="uk-UA"/>
        </w:rPr>
        <w:t xml:space="preserve">Правильна відповідь: </w:t>
      </w:r>
      <w:r w:rsidRPr="00092535">
        <w:rPr>
          <w:rFonts w:ascii="Times New Roman" w:hAnsi="Times New Roman" w:cs="Times New Roman"/>
          <w:bCs/>
          <w:sz w:val="28"/>
          <w:szCs w:val="28"/>
          <w:lang w:eastAsia="uk-UA"/>
        </w:rPr>
        <w:t>1.</w:t>
      </w:r>
      <w:r w:rsidRPr="00092535">
        <w:rPr>
          <w:rFonts w:ascii="Times New Roman" w:hAnsi="Times New Roman" w:cs="Times New Roman"/>
          <w:b/>
          <w:bCs/>
          <w:sz w:val="28"/>
          <w:szCs w:val="28"/>
          <w:lang w:eastAsia="uk-UA"/>
        </w:rPr>
        <w:t xml:space="preserve"> </w:t>
      </w:r>
      <w:r w:rsidRPr="00092535">
        <w:rPr>
          <w:rFonts w:ascii="Times New Roman" w:hAnsi="Times New Roman" w:cs="Times New Roman"/>
          <w:bCs/>
          <w:sz w:val="28"/>
          <w:szCs w:val="28"/>
          <w:lang w:eastAsia="uk-UA"/>
        </w:rPr>
        <w:t>видання письмових наказів адміністративного характеру відповідно до розподілу обов’язків</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Обґрунтування: </w:t>
      </w:r>
      <w:r w:rsidRPr="00092535">
        <w:rPr>
          <w:rFonts w:ascii="Times New Roman" w:hAnsi="Times New Roman" w:cs="Times New Roman"/>
          <w:sz w:val="28"/>
          <w:szCs w:val="28"/>
          <w:lang w:eastAsia="uk-UA"/>
        </w:rPr>
        <w:t xml:space="preserve">відповідно до </w:t>
      </w:r>
      <w:proofErr w:type="spellStart"/>
      <w:r w:rsidRPr="00092535">
        <w:rPr>
          <w:rFonts w:ascii="Times New Roman" w:hAnsi="Times New Roman" w:cs="Times New Roman"/>
          <w:sz w:val="28"/>
          <w:szCs w:val="28"/>
          <w:lang w:eastAsia="uk-UA"/>
        </w:rPr>
        <w:t>абз</w:t>
      </w:r>
      <w:proofErr w:type="spellEnd"/>
      <w:r w:rsidRPr="00092535">
        <w:rPr>
          <w:rFonts w:ascii="Times New Roman" w:hAnsi="Times New Roman" w:cs="Times New Roman"/>
          <w:sz w:val="28"/>
          <w:szCs w:val="28"/>
          <w:lang w:eastAsia="uk-UA"/>
        </w:rPr>
        <w:t>. 4 ч. 2 ст. 17 Закону України «Про прокуратуру» п</w:t>
      </w:r>
      <w:r w:rsidRPr="00092535">
        <w:rPr>
          <w:rFonts w:ascii="Times New Roman" w:hAnsi="Times New Roman" w:cs="Times New Roman"/>
          <w:bCs/>
          <w:sz w:val="28"/>
          <w:szCs w:val="28"/>
          <w:lang w:eastAsia="uk-UA"/>
        </w:rPr>
        <w:t xml:space="preserve">ерші заступники та заступники керівників органів прокуратури відповідно до розподілу обов’язків мають право видавати письмові накази адміністративного характеру, що є обов’язковими до виконання підлеглими прокурорами відповідного органу прокуратури; Відповідно до </w:t>
      </w:r>
      <w:proofErr w:type="spellStart"/>
      <w:r w:rsidRPr="00092535">
        <w:rPr>
          <w:rFonts w:ascii="Times New Roman" w:hAnsi="Times New Roman" w:cs="Times New Roman"/>
          <w:bCs/>
          <w:sz w:val="28"/>
          <w:szCs w:val="28"/>
          <w:lang w:eastAsia="uk-UA"/>
        </w:rPr>
        <w:t>п.п</w:t>
      </w:r>
      <w:proofErr w:type="spellEnd"/>
      <w:r w:rsidRPr="00092535">
        <w:rPr>
          <w:rFonts w:ascii="Times New Roman" w:hAnsi="Times New Roman" w:cs="Times New Roman"/>
          <w:bCs/>
          <w:sz w:val="28"/>
          <w:szCs w:val="28"/>
          <w:lang w:eastAsia="uk-UA"/>
        </w:rPr>
        <w:t>. 2, 4, 4</w:t>
      </w:r>
      <w:r w:rsidRPr="00092535">
        <w:rPr>
          <w:rFonts w:ascii="Times New Roman" w:hAnsi="Times New Roman" w:cs="Times New Roman"/>
          <w:bCs/>
          <w:sz w:val="28"/>
          <w:szCs w:val="28"/>
          <w:vertAlign w:val="superscript"/>
          <w:lang w:eastAsia="uk-UA"/>
        </w:rPr>
        <w:t>2</w:t>
      </w:r>
      <w:r w:rsidRPr="00092535">
        <w:rPr>
          <w:rFonts w:ascii="Times New Roman" w:hAnsi="Times New Roman" w:cs="Times New Roman"/>
          <w:bCs/>
          <w:sz w:val="28"/>
          <w:szCs w:val="28"/>
          <w:lang w:eastAsia="uk-UA"/>
        </w:rPr>
        <w:t xml:space="preserve"> ч. 1 ст. 13 Закону України до повноважень керівника місцевої прокуратури належить: організація діяльності місцевої прокуратури; забезпечення виконання вимог щодо підвищення кваліфікації прокурорів місцевої прокуратури;</w:t>
      </w:r>
      <w:r w:rsidRPr="00092535">
        <w:t xml:space="preserve"> </w:t>
      </w:r>
      <w:r w:rsidRPr="00092535">
        <w:rPr>
          <w:rFonts w:ascii="Times New Roman" w:hAnsi="Times New Roman" w:cs="Times New Roman"/>
          <w:bCs/>
          <w:sz w:val="28"/>
          <w:szCs w:val="28"/>
          <w:lang w:eastAsia="uk-UA"/>
        </w:rPr>
        <w:t>контроль за веденням та аналізом статистичних даних.</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p>
    <w:p w:rsidR="00484DF4" w:rsidRPr="00092535" w:rsidRDefault="00484DF4" w:rsidP="00D918E6">
      <w:pPr>
        <w:spacing w:after="0" w:line="240" w:lineRule="auto"/>
        <w:ind w:firstLine="709"/>
        <w:jc w:val="both"/>
        <w:rPr>
          <w:rFonts w:ascii="Times New Roman" w:hAnsi="Times New Roman" w:cs="Times New Roman"/>
          <w:bCs/>
          <w:sz w:val="28"/>
          <w:szCs w:val="28"/>
          <w:lang w:eastAsia="uk-UA"/>
        </w:rPr>
      </w:pPr>
    </w:p>
    <w:p w:rsidR="00484DF4" w:rsidRPr="00092535" w:rsidRDefault="00484DF4" w:rsidP="00D918E6">
      <w:pPr>
        <w:spacing w:after="0" w:line="240" w:lineRule="auto"/>
        <w:ind w:firstLine="709"/>
        <w:jc w:val="both"/>
        <w:rPr>
          <w:rFonts w:ascii="Times New Roman" w:hAnsi="Times New Roman" w:cs="Times New Roman"/>
          <w:b/>
          <w:bCs/>
          <w:sz w:val="28"/>
          <w:szCs w:val="28"/>
        </w:rPr>
      </w:pPr>
      <w:r w:rsidRPr="00092535">
        <w:rPr>
          <w:rFonts w:ascii="Times New Roman" w:hAnsi="Times New Roman" w:cs="Times New Roman"/>
          <w:b/>
          <w:bCs/>
          <w:sz w:val="28"/>
          <w:szCs w:val="28"/>
          <w:lang w:eastAsia="uk-UA"/>
        </w:rPr>
        <w:t xml:space="preserve">9. Повага до незалежності суддів відповідно до Закону України </w:t>
      </w:r>
      <w:proofErr w:type="spellStart"/>
      <w:r w:rsidRPr="00092535">
        <w:rPr>
          <w:rFonts w:ascii="Times New Roman" w:hAnsi="Times New Roman" w:cs="Times New Roman"/>
          <w:b/>
          <w:bCs/>
          <w:sz w:val="28"/>
          <w:szCs w:val="28"/>
          <w:lang w:eastAsia="uk-UA"/>
        </w:rPr>
        <w:t>„Про</w:t>
      </w:r>
      <w:proofErr w:type="spellEnd"/>
      <w:r w:rsidRPr="00092535">
        <w:rPr>
          <w:rFonts w:ascii="Times New Roman" w:hAnsi="Times New Roman" w:cs="Times New Roman"/>
          <w:b/>
          <w:bCs/>
          <w:sz w:val="28"/>
          <w:szCs w:val="28"/>
          <w:lang w:eastAsia="uk-UA"/>
        </w:rPr>
        <w:t xml:space="preserve"> прокуратуру”</w:t>
      </w:r>
      <w:r w:rsidRPr="00092535">
        <w:rPr>
          <w:rFonts w:ascii="Times New Roman" w:hAnsi="Times New Roman" w:cs="Times New Roman"/>
          <w:sz w:val="28"/>
          <w:szCs w:val="28"/>
        </w:rPr>
        <w:t xml:space="preserve"> </w:t>
      </w:r>
      <w:r w:rsidRPr="00092535">
        <w:rPr>
          <w:rFonts w:ascii="Times New Roman" w:hAnsi="Times New Roman" w:cs="Times New Roman"/>
          <w:b/>
          <w:bCs/>
          <w:sz w:val="28"/>
          <w:szCs w:val="28"/>
          <w:lang w:eastAsia="uk-UA"/>
        </w:rPr>
        <w:t>передбачає</w:t>
      </w:r>
      <w:r w:rsidRPr="00092535">
        <w:rPr>
          <w:rFonts w:ascii="Times New Roman" w:hAnsi="Times New Roman" w:cs="Times New Roman"/>
          <w:b/>
          <w:bCs/>
          <w:sz w:val="28"/>
          <w:szCs w:val="28"/>
        </w:rPr>
        <w:t>:</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1. необхідність сприяти суду у винесенні судових рішень, що ґрунтуються на законі</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 xml:space="preserve">2. заборона публічного висловлювання сумнівів щодо </w:t>
      </w:r>
      <w:proofErr w:type="spellStart"/>
      <w:r w:rsidRPr="00092535">
        <w:rPr>
          <w:rFonts w:ascii="Times New Roman" w:hAnsi="Times New Roman" w:cs="Times New Roman"/>
          <w:sz w:val="28"/>
          <w:szCs w:val="28"/>
          <w:lang w:eastAsia="uk-UA"/>
        </w:rPr>
        <w:t>правосудності</w:t>
      </w:r>
      <w:proofErr w:type="spellEnd"/>
      <w:r w:rsidRPr="00092535">
        <w:rPr>
          <w:rFonts w:ascii="Times New Roman" w:hAnsi="Times New Roman" w:cs="Times New Roman"/>
          <w:sz w:val="28"/>
          <w:szCs w:val="28"/>
          <w:lang w:eastAsia="uk-UA"/>
        </w:rPr>
        <w:t xml:space="preserve"> судових рішень поза межами процедури їх оскарження у порядку, передбаченому процесуальним законом</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3. забезпечення порядку в судовому засіданні</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4. забезпечення явки в судове засідання учасників відповідного провадження</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Правильна відповідь: </w:t>
      </w:r>
      <w:r w:rsidRPr="00092535">
        <w:rPr>
          <w:rFonts w:ascii="Times New Roman" w:hAnsi="Times New Roman" w:cs="Times New Roman"/>
          <w:bCs/>
          <w:sz w:val="28"/>
          <w:szCs w:val="28"/>
          <w:lang w:eastAsia="uk-UA"/>
        </w:rPr>
        <w:t>2.</w:t>
      </w:r>
      <w:r w:rsidRPr="00092535">
        <w:rPr>
          <w:rFonts w:ascii="Times New Roman" w:hAnsi="Times New Roman" w:cs="Times New Roman"/>
          <w:b/>
          <w:bCs/>
          <w:sz w:val="28"/>
          <w:szCs w:val="28"/>
          <w:lang w:eastAsia="uk-UA"/>
        </w:rPr>
        <w:t xml:space="preserve"> </w:t>
      </w:r>
      <w:r w:rsidRPr="00092535">
        <w:rPr>
          <w:rFonts w:ascii="Times New Roman" w:hAnsi="Times New Roman" w:cs="Times New Roman"/>
          <w:sz w:val="28"/>
          <w:szCs w:val="28"/>
          <w:lang w:eastAsia="uk-UA"/>
        </w:rPr>
        <w:t xml:space="preserve">заборона публічного висловлювання сумнівів щодо </w:t>
      </w:r>
      <w:proofErr w:type="spellStart"/>
      <w:r w:rsidRPr="00092535">
        <w:rPr>
          <w:rFonts w:ascii="Times New Roman" w:hAnsi="Times New Roman" w:cs="Times New Roman"/>
          <w:sz w:val="28"/>
          <w:szCs w:val="28"/>
          <w:lang w:eastAsia="uk-UA"/>
        </w:rPr>
        <w:t>правосудності</w:t>
      </w:r>
      <w:proofErr w:type="spellEnd"/>
      <w:r w:rsidRPr="00092535">
        <w:rPr>
          <w:rFonts w:ascii="Times New Roman" w:hAnsi="Times New Roman" w:cs="Times New Roman"/>
          <w:sz w:val="28"/>
          <w:szCs w:val="28"/>
          <w:lang w:eastAsia="uk-UA"/>
        </w:rPr>
        <w:t xml:space="preserve"> судових рішень поза межами процедури їх оскарження у порядку, передбаченому процесуальним законом</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Обґрунтування: </w:t>
      </w:r>
      <w:r w:rsidRPr="00092535">
        <w:rPr>
          <w:rFonts w:ascii="Times New Roman" w:hAnsi="Times New Roman" w:cs="Times New Roman"/>
          <w:sz w:val="28"/>
          <w:szCs w:val="28"/>
          <w:lang w:eastAsia="uk-UA"/>
        </w:rPr>
        <w:t xml:space="preserve">відповідно до п. 8 ч. 1 ст. 3 Закону України «Про прокуратуру» засада поваги до незалежності суддів передбачає заборону публічного висловлювання сумнівів щодо </w:t>
      </w:r>
      <w:proofErr w:type="spellStart"/>
      <w:r w:rsidRPr="00092535">
        <w:rPr>
          <w:rFonts w:ascii="Times New Roman" w:hAnsi="Times New Roman" w:cs="Times New Roman"/>
          <w:sz w:val="28"/>
          <w:szCs w:val="28"/>
          <w:lang w:eastAsia="uk-UA"/>
        </w:rPr>
        <w:t>правосудності</w:t>
      </w:r>
      <w:proofErr w:type="spellEnd"/>
      <w:r w:rsidRPr="00092535">
        <w:rPr>
          <w:rFonts w:ascii="Times New Roman" w:hAnsi="Times New Roman" w:cs="Times New Roman"/>
          <w:sz w:val="28"/>
          <w:szCs w:val="28"/>
          <w:lang w:eastAsia="uk-UA"/>
        </w:rPr>
        <w:t xml:space="preserve"> судових рішень поза межами процедури їх </w:t>
      </w:r>
      <w:bookmarkStart w:id="0" w:name="_GoBack"/>
      <w:bookmarkEnd w:id="0"/>
      <w:r w:rsidRPr="00092535">
        <w:rPr>
          <w:rFonts w:ascii="Times New Roman" w:hAnsi="Times New Roman" w:cs="Times New Roman"/>
          <w:sz w:val="28"/>
          <w:szCs w:val="28"/>
          <w:lang w:eastAsia="uk-UA"/>
        </w:rPr>
        <w:t>оскарження у порядку, передбаченому процесуальним законом</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p>
    <w:p w:rsidR="00484DF4" w:rsidRPr="00092535" w:rsidRDefault="00484DF4" w:rsidP="00D918E6">
      <w:pPr>
        <w:spacing w:after="0" w:line="240" w:lineRule="auto"/>
        <w:ind w:firstLine="709"/>
        <w:jc w:val="both"/>
        <w:rPr>
          <w:rFonts w:ascii="Times New Roman" w:hAnsi="Times New Roman" w:cs="Times New Roman"/>
          <w:b/>
          <w:sz w:val="28"/>
          <w:szCs w:val="28"/>
          <w:lang w:eastAsia="uk-UA"/>
        </w:rPr>
      </w:pPr>
      <w:r w:rsidRPr="00092535">
        <w:rPr>
          <w:rFonts w:ascii="Times New Roman" w:hAnsi="Times New Roman" w:cs="Times New Roman"/>
          <w:b/>
          <w:bCs/>
          <w:sz w:val="28"/>
          <w:szCs w:val="28"/>
          <w:lang w:eastAsia="uk-UA"/>
        </w:rPr>
        <w:t xml:space="preserve">10. </w:t>
      </w:r>
      <w:r w:rsidRPr="00092535">
        <w:rPr>
          <w:rFonts w:ascii="Times New Roman" w:hAnsi="Times New Roman" w:cs="Times New Roman"/>
          <w:b/>
          <w:sz w:val="28"/>
          <w:szCs w:val="28"/>
          <w:lang w:eastAsia="uk-UA"/>
        </w:rPr>
        <w:t>Засада прозорості діяльності прокуратури відповідно до Закону України «Про прокуратуру» забезпечується:</w:t>
      </w:r>
    </w:p>
    <w:p w:rsidR="00484DF4" w:rsidRPr="00092535" w:rsidRDefault="00484DF4" w:rsidP="00D918E6">
      <w:pPr>
        <w:spacing w:after="0" w:line="240" w:lineRule="auto"/>
        <w:ind w:firstLine="709"/>
        <w:jc w:val="both"/>
        <w:rPr>
          <w:rFonts w:ascii="Times New Roman" w:hAnsi="Times New Roman" w:cs="Times New Roman"/>
          <w:sz w:val="28"/>
          <w:szCs w:val="28"/>
          <w:shd w:val="clear" w:color="auto" w:fill="FFFFFF"/>
        </w:rPr>
      </w:pPr>
      <w:r w:rsidRPr="00092535">
        <w:rPr>
          <w:rFonts w:ascii="Times New Roman" w:hAnsi="Times New Roman" w:cs="Times New Roman"/>
          <w:sz w:val="28"/>
          <w:szCs w:val="28"/>
          <w:lang w:eastAsia="uk-UA"/>
        </w:rPr>
        <w:t xml:space="preserve">1. </w:t>
      </w:r>
      <w:r w:rsidRPr="00092535">
        <w:rPr>
          <w:rFonts w:ascii="Times New Roman" w:hAnsi="Times New Roman" w:cs="Times New Roman"/>
          <w:sz w:val="28"/>
          <w:szCs w:val="28"/>
          <w:shd w:val="clear" w:color="auto" w:fill="FFFFFF"/>
        </w:rPr>
        <w:t>відкритим і конкурсним зайняттям посади прокурора</w:t>
      </w:r>
    </w:p>
    <w:p w:rsidR="00484DF4" w:rsidRPr="00092535" w:rsidRDefault="00484DF4" w:rsidP="00D918E6">
      <w:pPr>
        <w:spacing w:after="0" w:line="240" w:lineRule="auto"/>
        <w:ind w:firstLine="709"/>
        <w:jc w:val="both"/>
        <w:rPr>
          <w:rFonts w:ascii="Times New Roman" w:hAnsi="Times New Roman" w:cs="Times New Roman"/>
          <w:sz w:val="28"/>
          <w:szCs w:val="28"/>
          <w:shd w:val="clear" w:color="auto" w:fill="FFFFFF"/>
        </w:rPr>
      </w:pPr>
      <w:r w:rsidRPr="00092535">
        <w:rPr>
          <w:rFonts w:ascii="Times New Roman" w:hAnsi="Times New Roman" w:cs="Times New Roman"/>
          <w:sz w:val="28"/>
          <w:szCs w:val="28"/>
          <w:shd w:val="clear" w:color="auto" w:fill="FFFFFF"/>
        </w:rPr>
        <w:t>2. вільним доступом до інформації довідкового характеру</w:t>
      </w:r>
    </w:p>
    <w:p w:rsidR="00484DF4" w:rsidRPr="00092535" w:rsidRDefault="00484DF4" w:rsidP="00D918E6">
      <w:pPr>
        <w:spacing w:after="0" w:line="240" w:lineRule="auto"/>
        <w:ind w:firstLine="709"/>
        <w:jc w:val="both"/>
        <w:rPr>
          <w:rFonts w:ascii="Times New Roman" w:hAnsi="Times New Roman" w:cs="Times New Roman"/>
          <w:sz w:val="28"/>
          <w:szCs w:val="28"/>
          <w:shd w:val="clear" w:color="auto" w:fill="FFFFFF"/>
        </w:rPr>
      </w:pPr>
      <w:r w:rsidRPr="00092535">
        <w:rPr>
          <w:rFonts w:ascii="Times New Roman" w:hAnsi="Times New Roman" w:cs="Times New Roman"/>
          <w:sz w:val="28"/>
          <w:szCs w:val="28"/>
          <w:shd w:val="clear" w:color="auto" w:fill="FFFFFF"/>
        </w:rPr>
        <w:t>3. наданням на запити інформації, якщо законом не встановлено обмежень щодо її надання</w:t>
      </w:r>
    </w:p>
    <w:p w:rsidR="00484DF4" w:rsidRPr="00092535" w:rsidRDefault="00484DF4" w:rsidP="00D918E6">
      <w:pPr>
        <w:spacing w:after="0" w:line="240" w:lineRule="auto"/>
        <w:ind w:firstLine="709"/>
        <w:jc w:val="both"/>
        <w:rPr>
          <w:rFonts w:ascii="Times New Roman" w:hAnsi="Times New Roman" w:cs="Times New Roman"/>
          <w:sz w:val="28"/>
          <w:szCs w:val="28"/>
          <w:shd w:val="clear" w:color="auto" w:fill="FFFFFF"/>
        </w:rPr>
      </w:pPr>
      <w:r w:rsidRPr="00092535">
        <w:rPr>
          <w:rFonts w:ascii="Times New Roman" w:hAnsi="Times New Roman" w:cs="Times New Roman"/>
          <w:sz w:val="28"/>
          <w:szCs w:val="28"/>
          <w:shd w:val="clear" w:color="auto" w:fill="FFFFFF"/>
        </w:rPr>
        <w:t>4. всі відповіді правильні</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lastRenderedPageBreak/>
        <w:t xml:space="preserve">Правильна відповідь: </w:t>
      </w:r>
      <w:r w:rsidRPr="00092535">
        <w:rPr>
          <w:rFonts w:ascii="Times New Roman" w:hAnsi="Times New Roman" w:cs="Times New Roman"/>
          <w:sz w:val="28"/>
          <w:szCs w:val="28"/>
          <w:shd w:val="clear" w:color="auto" w:fill="FFFFFF"/>
        </w:rPr>
        <w:t xml:space="preserve">4. всі відповіді правильні </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Обґрунтування: </w:t>
      </w:r>
      <w:r w:rsidRPr="00092535">
        <w:rPr>
          <w:rFonts w:ascii="Times New Roman" w:hAnsi="Times New Roman" w:cs="Times New Roman"/>
          <w:sz w:val="28"/>
          <w:szCs w:val="28"/>
          <w:lang w:eastAsia="uk-UA"/>
        </w:rPr>
        <w:t xml:space="preserve">відповідно до п. 9 ч. 1 ст. 3 Закону України «Про прокуратуру» </w:t>
      </w:r>
      <w:r w:rsidRPr="00092535">
        <w:rPr>
          <w:rFonts w:ascii="Times New Roman" w:hAnsi="Times New Roman" w:cs="Times New Roman"/>
          <w:sz w:val="28"/>
          <w:szCs w:val="28"/>
          <w:shd w:val="clear" w:color="auto" w:fill="FFFFFF"/>
        </w:rPr>
        <w:t>прозорість діяльності прокуратури забезпечується відкритим і конкурсним зайняттям посади прокурора, вільним доступом до інформації довідкового характеру, наданням на запити інформації, якщо законом не встановлено обмежень щодо її надання</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 11. З якою періодичністю відповідно до Закону України </w:t>
      </w:r>
      <w:proofErr w:type="spellStart"/>
      <w:r w:rsidRPr="00092535">
        <w:rPr>
          <w:rFonts w:ascii="Times New Roman" w:hAnsi="Times New Roman" w:cs="Times New Roman"/>
          <w:b/>
          <w:bCs/>
          <w:sz w:val="28"/>
          <w:szCs w:val="28"/>
          <w:lang w:eastAsia="uk-UA"/>
        </w:rPr>
        <w:t>„Про</w:t>
      </w:r>
      <w:proofErr w:type="spellEnd"/>
      <w:r w:rsidRPr="00092535">
        <w:rPr>
          <w:rFonts w:ascii="Times New Roman" w:hAnsi="Times New Roman" w:cs="Times New Roman"/>
          <w:b/>
          <w:bCs/>
          <w:sz w:val="28"/>
          <w:szCs w:val="28"/>
          <w:lang w:eastAsia="uk-UA"/>
        </w:rPr>
        <w:t xml:space="preserve"> прокуратуру” органи прокуратури повинні інформувати суспільство про свою діяльність шляхом повідомлень у засобах масової інформації?</w:t>
      </w:r>
    </w:p>
    <w:p w:rsidR="00484DF4" w:rsidRPr="00092535" w:rsidRDefault="00484DF4" w:rsidP="00D918E6">
      <w:pPr>
        <w:spacing w:after="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bCs/>
          <w:sz w:val="28"/>
          <w:szCs w:val="28"/>
          <w:lang w:eastAsia="uk-UA"/>
        </w:rPr>
        <w:t>1. </w:t>
      </w:r>
      <w:r w:rsidRPr="00092535">
        <w:rPr>
          <w:rFonts w:ascii="Times New Roman" w:hAnsi="Times New Roman" w:cs="Times New Roman"/>
          <w:sz w:val="28"/>
          <w:szCs w:val="28"/>
          <w:lang w:eastAsia="uk-UA"/>
        </w:rPr>
        <w:t>не менш як раз на рік</w:t>
      </w:r>
    </w:p>
    <w:p w:rsidR="00484DF4" w:rsidRPr="00092535" w:rsidRDefault="00484DF4" w:rsidP="00D918E6">
      <w:pPr>
        <w:spacing w:after="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2. не менш як двічі на рік</w:t>
      </w:r>
    </w:p>
    <w:p w:rsidR="00484DF4" w:rsidRPr="00092535" w:rsidRDefault="00484DF4" w:rsidP="00D918E6">
      <w:pPr>
        <w:spacing w:after="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3. не менш як раз на три місяці</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sz w:val="28"/>
          <w:szCs w:val="28"/>
          <w:lang w:eastAsia="uk-UA"/>
        </w:rPr>
        <w:t>4. без встановленої періодичності</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Правильна відповідь: </w:t>
      </w:r>
      <w:r w:rsidRPr="00092535">
        <w:rPr>
          <w:rFonts w:ascii="Times New Roman" w:hAnsi="Times New Roman" w:cs="Times New Roman"/>
          <w:bCs/>
          <w:sz w:val="28"/>
          <w:szCs w:val="28"/>
          <w:lang w:eastAsia="uk-UA"/>
        </w:rPr>
        <w:t>2.</w:t>
      </w:r>
      <w:r w:rsidRPr="00092535">
        <w:rPr>
          <w:rFonts w:ascii="Times New Roman" w:hAnsi="Times New Roman" w:cs="Times New Roman"/>
          <w:sz w:val="28"/>
          <w:szCs w:val="28"/>
          <w:lang w:eastAsia="uk-UA"/>
        </w:rPr>
        <w:t> не менш як двічі на рік</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Обґрунтування: </w:t>
      </w:r>
      <w:r w:rsidRPr="00092535">
        <w:rPr>
          <w:rFonts w:ascii="Times New Roman" w:hAnsi="Times New Roman" w:cs="Times New Roman"/>
          <w:sz w:val="28"/>
          <w:szCs w:val="28"/>
          <w:lang w:eastAsia="uk-UA"/>
        </w:rPr>
        <w:t>відповідно до ч. 1 ст. 6 Закону України «Про прокуратуру» органи прокуратури не менш як двічі на рік інформують суспільство про свою діяльність шляхом повідомлень у засобах масової інформації</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12. Хто відповідно до Закону України «Про прокуратуру» може здійснювати функції прокуратури України?</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1. виключно особи, які займають адміністративні посади в органах прокуратури</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2. виключно прокурори</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3. як прокурори, так і інші працівники прокуратури з числа державних службовців</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4. як прокурори, так і посадові особи інших органів державної влади, яким функції прокурорів були делеговані у встановленому законом порядку</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Правильна відповідь: </w:t>
      </w:r>
      <w:r w:rsidRPr="00092535">
        <w:rPr>
          <w:rFonts w:ascii="Times New Roman" w:hAnsi="Times New Roman" w:cs="Times New Roman"/>
          <w:bCs/>
          <w:sz w:val="28"/>
          <w:szCs w:val="28"/>
          <w:lang w:eastAsia="uk-UA"/>
        </w:rPr>
        <w:t>2.</w:t>
      </w:r>
      <w:r w:rsidRPr="00092535">
        <w:rPr>
          <w:rFonts w:ascii="Times New Roman" w:hAnsi="Times New Roman" w:cs="Times New Roman"/>
          <w:b/>
          <w:bCs/>
          <w:sz w:val="28"/>
          <w:szCs w:val="28"/>
          <w:lang w:eastAsia="uk-UA"/>
        </w:rPr>
        <w:t xml:space="preserve"> </w:t>
      </w:r>
      <w:r w:rsidRPr="00092535">
        <w:rPr>
          <w:rFonts w:ascii="Times New Roman" w:hAnsi="Times New Roman" w:cs="Times New Roman"/>
          <w:sz w:val="28"/>
          <w:szCs w:val="28"/>
          <w:lang w:eastAsia="uk-UA"/>
        </w:rPr>
        <w:t>виключно прокурори</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Обґрунтування: </w:t>
      </w:r>
      <w:r w:rsidRPr="00092535">
        <w:rPr>
          <w:rFonts w:ascii="Times New Roman" w:hAnsi="Times New Roman" w:cs="Times New Roman"/>
          <w:sz w:val="28"/>
          <w:szCs w:val="28"/>
          <w:lang w:eastAsia="uk-UA"/>
        </w:rPr>
        <w:t>відповідно до ст. 5 Закону України «Про прокуратуру» функції прокуратури України здійснюються виключно прокурорами</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13. На правах яких прокуратур відповідно до Закону України «Про прокуратуру» діють військові прокуратури гарнізонів?</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1. на правах структурного підрозділу Генеральної прокуратури України</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2. на правах органів прокуратури зі спеціальним статусом</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3. на правах місцевих прокуратур</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4. на правах регіональних прокуратур</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Правильна відповідь: </w:t>
      </w:r>
      <w:r w:rsidRPr="00092535">
        <w:rPr>
          <w:rFonts w:ascii="Times New Roman" w:hAnsi="Times New Roman" w:cs="Times New Roman"/>
          <w:bCs/>
          <w:sz w:val="28"/>
          <w:szCs w:val="28"/>
          <w:lang w:eastAsia="uk-UA"/>
        </w:rPr>
        <w:t>3.</w:t>
      </w:r>
      <w:r w:rsidRPr="00092535">
        <w:rPr>
          <w:rFonts w:ascii="Times New Roman" w:hAnsi="Times New Roman" w:cs="Times New Roman"/>
          <w:b/>
          <w:bCs/>
          <w:sz w:val="28"/>
          <w:szCs w:val="28"/>
          <w:lang w:eastAsia="uk-UA"/>
        </w:rPr>
        <w:t xml:space="preserve"> </w:t>
      </w:r>
      <w:r w:rsidRPr="00092535">
        <w:rPr>
          <w:rFonts w:ascii="Times New Roman" w:hAnsi="Times New Roman" w:cs="Times New Roman"/>
          <w:sz w:val="28"/>
          <w:szCs w:val="28"/>
          <w:lang w:eastAsia="uk-UA"/>
        </w:rPr>
        <w:t>на правах місцевих прокуратур</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Обґрунтування: </w:t>
      </w:r>
      <w:r w:rsidRPr="00092535">
        <w:rPr>
          <w:rFonts w:ascii="Times New Roman" w:hAnsi="Times New Roman" w:cs="Times New Roman"/>
          <w:sz w:val="28"/>
          <w:szCs w:val="28"/>
          <w:lang w:eastAsia="uk-UA"/>
        </w:rPr>
        <w:t>відповідно до ч. 2 ст. 7 Закону України «Про прокуратуру» до військових прокуратур належать військові прокуратури гарнізонів та інші військові прокуратури (на правах місцевих)</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lastRenderedPageBreak/>
        <w:t>14. Головна військова прокуратура відповідно до Закону України «Про прокуратуру» діє на правах:</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1. самостійного органу прокуратури зі спеціальним статусом</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2. структурного підрозділу Генеральної прокуратури України</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3. регіональної прокуратури</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4. місцевої прокуратури</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Правильна відповідь: </w:t>
      </w:r>
      <w:r w:rsidRPr="00092535">
        <w:rPr>
          <w:rFonts w:ascii="Times New Roman" w:hAnsi="Times New Roman" w:cs="Times New Roman"/>
          <w:bCs/>
          <w:sz w:val="28"/>
          <w:szCs w:val="28"/>
          <w:lang w:eastAsia="uk-UA"/>
        </w:rPr>
        <w:t>2.</w:t>
      </w:r>
      <w:r w:rsidRPr="00092535">
        <w:rPr>
          <w:rFonts w:ascii="Times New Roman" w:hAnsi="Times New Roman" w:cs="Times New Roman"/>
          <w:b/>
          <w:bCs/>
          <w:sz w:val="28"/>
          <w:szCs w:val="28"/>
          <w:lang w:eastAsia="uk-UA"/>
        </w:rPr>
        <w:t xml:space="preserve"> </w:t>
      </w:r>
      <w:r w:rsidRPr="00092535">
        <w:rPr>
          <w:rFonts w:ascii="Times New Roman" w:hAnsi="Times New Roman" w:cs="Times New Roman"/>
          <w:sz w:val="28"/>
          <w:szCs w:val="28"/>
          <w:lang w:eastAsia="uk-UA"/>
        </w:rPr>
        <w:t xml:space="preserve">структурного підрозділу Генеральної прокуратури України </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Обґрунтування: </w:t>
      </w:r>
      <w:r w:rsidRPr="00092535">
        <w:rPr>
          <w:rFonts w:ascii="Times New Roman" w:hAnsi="Times New Roman" w:cs="Times New Roman"/>
          <w:sz w:val="28"/>
          <w:szCs w:val="28"/>
          <w:lang w:eastAsia="uk-UA"/>
        </w:rPr>
        <w:t>відповідно до ч. 2 ст. 7 Закону України «Про прокуратуру» до військових прокуратур належить Головна військова прокуратура (на правах структурного підрозділу Генеральної прокуратури України)</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15. У якому випадку відповідно до Закону України «Про прокуратуру» виконання функцій територіальних органів прокуратури може покладатися на військові прокуратури?</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 xml:space="preserve">1. у разі, якщо в силу виключних обставин у певних адміністративно-територіальних одиницях не діють органи прокуратури України, які мають здійснювати там нагляд, за рішенням Генерального прокурора </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rPr>
        <w:t xml:space="preserve">2. </w:t>
      </w:r>
      <w:r w:rsidRPr="00092535">
        <w:rPr>
          <w:rFonts w:ascii="Times New Roman" w:hAnsi="Times New Roman" w:cs="Times New Roman"/>
          <w:sz w:val="28"/>
          <w:szCs w:val="28"/>
          <w:lang w:eastAsia="uk-UA"/>
        </w:rPr>
        <w:t xml:space="preserve">у разі оголошення у певних адміністративно-територіальних одиницях надзвичайного або воєнного стану за рішенням </w:t>
      </w:r>
      <w:r w:rsidRPr="00092535">
        <w:rPr>
          <w:rFonts w:ascii="Times New Roman" w:hAnsi="Times New Roman" w:cs="Times New Roman"/>
          <w:bCs/>
          <w:sz w:val="28"/>
          <w:szCs w:val="28"/>
          <w:shd w:val="clear" w:color="auto" w:fill="FFFFFF"/>
        </w:rPr>
        <w:t>заступника Генерального прокурора – Головного військового прокурора</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rPr>
        <w:t xml:space="preserve">3. </w:t>
      </w:r>
      <w:r w:rsidRPr="00092535">
        <w:rPr>
          <w:rFonts w:ascii="Times New Roman" w:hAnsi="Times New Roman" w:cs="Times New Roman"/>
          <w:sz w:val="28"/>
          <w:szCs w:val="28"/>
          <w:lang w:eastAsia="uk-UA"/>
        </w:rPr>
        <w:t>у разі оголошення воєнного стану на всій території України або у певних адміністративно-територіальних одиницях за рішенням Міністра оборони України</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rPr>
        <w:t xml:space="preserve">4. </w:t>
      </w:r>
      <w:r w:rsidRPr="00092535">
        <w:rPr>
          <w:rFonts w:ascii="Times New Roman" w:hAnsi="Times New Roman" w:cs="Times New Roman"/>
          <w:sz w:val="28"/>
          <w:szCs w:val="28"/>
          <w:lang w:eastAsia="uk-UA"/>
        </w:rPr>
        <w:t>виконання функцій територіальних органів прокуратури військовими прокуратурами не допускається</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Правильна відповідь: </w:t>
      </w:r>
      <w:r w:rsidRPr="00092535">
        <w:rPr>
          <w:rFonts w:ascii="Times New Roman" w:hAnsi="Times New Roman" w:cs="Times New Roman"/>
          <w:bCs/>
          <w:sz w:val="28"/>
          <w:szCs w:val="28"/>
          <w:lang w:eastAsia="uk-UA"/>
        </w:rPr>
        <w:t>1.</w:t>
      </w:r>
      <w:r w:rsidRPr="00092535">
        <w:rPr>
          <w:rFonts w:ascii="Times New Roman" w:hAnsi="Times New Roman" w:cs="Times New Roman"/>
          <w:b/>
          <w:bCs/>
          <w:sz w:val="28"/>
          <w:szCs w:val="28"/>
          <w:lang w:eastAsia="uk-UA"/>
        </w:rPr>
        <w:t xml:space="preserve"> </w:t>
      </w:r>
      <w:r w:rsidRPr="00092535">
        <w:rPr>
          <w:rFonts w:ascii="Times New Roman" w:hAnsi="Times New Roman" w:cs="Times New Roman"/>
          <w:sz w:val="28"/>
          <w:szCs w:val="28"/>
          <w:lang w:eastAsia="uk-UA"/>
        </w:rPr>
        <w:t xml:space="preserve">у разі якщо в силу виключних обставин у певних адміністративно-територіальних одиницях не діють органи прокуратури України, які мають здійснювати там нагляд, за рішенням Генерального прокурора </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Обґрунтування: </w:t>
      </w:r>
      <w:r w:rsidRPr="00092535">
        <w:rPr>
          <w:rFonts w:ascii="Times New Roman" w:hAnsi="Times New Roman" w:cs="Times New Roman"/>
          <w:sz w:val="28"/>
          <w:szCs w:val="28"/>
          <w:lang w:eastAsia="uk-UA"/>
        </w:rPr>
        <w:t xml:space="preserve">відповідно до </w:t>
      </w:r>
      <w:proofErr w:type="spellStart"/>
      <w:r w:rsidRPr="00092535">
        <w:rPr>
          <w:rFonts w:ascii="Times New Roman" w:hAnsi="Times New Roman" w:cs="Times New Roman"/>
          <w:sz w:val="28"/>
          <w:szCs w:val="28"/>
          <w:lang w:eastAsia="uk-UA"/>
        </w:rPr>
        <w:t>абз</w:t>
      </w:r>
      <w:proofErr w:type="spellEnd"/>
      <w:r w:rsidRPr="00092535">
        <w:rPr>
          <w:rFonts w:ascii="Times New Roman" w:hAnsi="Times New Roman" w:cs="Times New Roman"/>
          <w:sz w:val="28"/>
          <w:szCs w:val="28"/>
          <w:lang w:eastAsia="uk-UA"/>
        </w:rPr>
        <w:t>. 2 ч. 2 ст. 7 Закону України «Про прокуратуру» у разі якщо в силу виключних обставин у певних адміністративно-територіальних одиницях не діють органи прокуратури України, які мають здійснювати там нагляд, за рішенням Генерального прокурора виконання їх функцій може покладатися на військові прокуратури</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p>
    <w:p w:rsidR="00484DF4" w:rsidRPr="00092535" w:rsidRDefault="00484DF4" w:rsidP="00D918E6">
      <w:pPr>
        <w:spacing w:after="0" w:line="240" w:lineRule="auto"/>
        <w:ind w:firstLine="709"/>
        <w:jc w:val="both"/>
        <w:rPr>
          <w:rFonts w:ascii="Times New Roman" w:hAnsi="Times New Roman" w:cs="Times New Roman"/>
          <w:b/>
          <w:bCs/>
          <w:sz w:val="28"/>
          <w:szCs w:val="28"/>
        </w:rPr>
      </w:pPr>
      <w:r w:rsidRPr="00092535">
        <w:rPr>
          <w:rFonts w:ascii="Times New Roman" w:hAnsi="Times New Roman" w:cs="Times New Roman"/>
          <w:b/>
          <w:bCs/>
          <w:sz w:val="28"/>
          <w:szCs w:val="28"/>
          <w:lang w:eastAsia="uk-UA"/>
        </w:rPr>
        <w:t xml:space="preserve">16. </w:t>
      </w:r>
      <w:r w:rsidRPr="00092535">
        <w:rPr>
          <w:rFonts w:ascii="Times New Roman" w:hAnsi="Times New Roman" w:cs="Times New Roman"/>
          <w:b/>
          <w:bCs/>
          <w:sz w:val="28"/>
          <w:szCs w:val="28"/>
        </w:rPr>
        <w:t xml:space="preserve">Ким </w:t>
      </w:r>
      <w:r w:rsidRPr="00092535">
        <w:rPr>
          <w:rFonts w:ascii="Times New Roman" w:hAnsi="Times New Roman" w:cs="Times New Roman"/>
          <w:b/>
          <w:bCs/>
          <w:sz w:val="28"/>
          <w:szCs w:val="28"/>
          <w:lang w:eastAsia="uk-UA"/>
        </w:rPr>
        <w:t xml:space="preserve">відповідно до Закону України «Про прокуратуру» </w:t>
      </w:r>
      <w:r w:rsidRPr="00092535">
        <w:rPr>
          <w:rFonts w:ascii="Times New Roman" w:hAnsi="Times New Roman" w:cs="Times New Roman"/>
          <w:b/>
          <w:bCs/>
          <w:sz w:val="28"/>
          <w:szCs w:val="28"/>
        </w:rPr>
        <w:t>утворюються, реорганізуються та ліквідовуються військові прокуратури, визначається їх статус, компетенція, структура і штат?</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1. Президентом України</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 xml:space="preserve">2. Генеральним прокурором </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3. Міністром оборони України</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rPr>
        <w:t>4. Головним військовим прокурором</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Правильна відповідь: </w:t>
      </w:r>
      <w:r w:rsidRPr="00092535">
        <w:rPr>
          <w:rFonts w:ascii="Times New Roman" w:hAnsi="Times New Roman" w:cs="Times New Roman"/>
          <w:bCs/>
          <w:sz w:val="28"/>
          <w:szCs w:val="28"/>
          <w:lang w:eastAsia="uk-UA"/>
        </w:rPr>
        <w:t>2.</w:t>
      </w:r>
      <w:r w:rsidRPr="00092535">
        <w:rPr>
          <w:rFonts w:ascii="Times New Roman" w:hAnsi="Times New Roman" w:cs="Times New Roman"/>
          <w:b/>
          <w:bCs/>
          <w:sz w:val="28"/>
          <w:szCs w:val="28"/>
          <w:lang w:eastAsia="uk-UA"/>
        </w:rPr>
        <w:t xml:space="preserve"> </w:t>
      </w:r>
      <w:r w:rsidRPr="00092535">
        <w:rPr>
          <w:rFonts w:ascii="Times New Roman" w:hAnsi="Times New Roman" w:cs="Times New Roman"/>
          <w:sz w:val="28"/>
          <w:szCs w:val="28"/>
          <w:lang w:eastAsia="uk-UA"/>
        </w:rPr>
        <w:t xml:space="preserve">Генеральним прокурором </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lastRenderedPageBreak/>
        <w:t xml:space="preserve">Обґрунтування: </w:t>
      </w:r>
      <w:r w:rsidRPr="00092535">
        <w:rPr>
          <w:rFonts w:ascii="Times New Roman" w:hAnsi="Times New Roman" w:cs="Times New Roman"/>
          <w:sz w:val="28"/>
          <w:szCs w:val="28"/>
          <w:lang w:eastAsia="uk-UA"/>
        </w:rPr>
        <w:t xml:space="preserve">відповідно до </w:t>
      </w:r>
      <w:proofErr w:type="spellStart"/>
      <w:r w:rsidRPr="00092535">
        <w:rPr>
          <w:rFonts w:ascii="Times New Roman" w:hAnsi="Times New Roman" w:cs="Times New Roman"/>
          <w:sz w:val="28"/>
          <w:szCs w:val="28"/>
          <w:lang w:eastAsia="uk-UA"/>
        </w:rPr>
        <w:t>абз</w:t>
      </w:r>
      <w:proofErr w:type="spellEnd"/>
      <w:r w:rsidRPr="00092535">
        <w:rPr>
          <w:rFonts w:ascii="Times New Roman" w:hAnsi="Times New Roman" w:cs="Times New Roman"/>
          <w:sz w:val="28"/>
          <w:szCs w:val="28"/>
          <w:lang w:eastAsia="uk-UA"/>
        </w:rPr>
        <w:t xml:space="preserve">. 3 ч. 2 ст. 7 Закону України «Про прокуратуру» утворення, реорганізація та ліквідація військових прокуратур, визначення їх статусу, компетенції, структури і штатів здійснюються Генеральним прокурором </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p>
    <w:p w:rsidR="00484DF4" w:rsidRPr="00092535" w:rsidRDefault="00484DF4" w:rsidP="00D918E6">
      <w:pPr>
        <w:spacing w:after="0" w:line="240" w:lineRule="auto"/>
        <w:ind w:firstLine="709"/>
        <w:jc w:val="both"/>
        <w:rPr>
          <w:rFonts w:ascii="Times New Roman" w:hAnsi="Times New Roman" w:cs="Times New Roman"/>
          <w:b/>
          <w:bCs/>
          <w:sz w:val="28"/>
          <w:szCs w:val="28"/>
        </w:rPr>
      </w:pPr>
      <w:r w:rsidRPr="00092535">
        <w:rPr>
          <w:rFonts w:ascii="Times New Roman" w:hAnsi="Times New Roman" w:cs="Times New Roman"/>
          <w:b/>
          <w:bCs/>
          <w:sz w:val="28"/>
          <w:szCs w:val="28"/>
          <w:lang w:eastAsia="uk-UA"/>
        </w:rPr>
        <w:t xml:space="preserve">17. Відповідно до Закону України «Про прокуратуру» </w:t>
      </w:r>
      <w:r w:rsidRPr="00092535">
        <w:rPr>
          <w:rFonts w:ascii="Times New Roman" w:hAnsi="Times New Roman" w:cs="Times New Roman"/>
          <w:b/>
          <w:sz w:val="28"/>
          <w:szCs w:val="28"/>
          <w:shd w:val="clear" w:color="auto" w:fill="FFFFFF"/>
        </w:rPr>
        <w:t>утворення Спеціалізованої антикорупційної прокуратури, визначення її структури і штату здійснюються</w:t>
      </w:r>
      <w:r w:rsidRPr="00092535">
        <w:rPr>
          <w:rFonts w:ascii="Times New Roman" w:hAnsi="Times New Roman" w:cs="Times New Roman"/>
          <w:b/>
          <w:bCs/>
          <w:sz w:val="28"/>
          <w:szCs w:val="28"/>
        </w:rPr>
        <w:t>:</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1. Президентом України</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 xml:space="preserve">2. Генеральним прокурором за погодженням з </w:t>
      </w:r>
      <w:r w:rsidRPr="00092535">
        <w:rPr>
          <w:rFonts w:ascii="Times New Roman" w:hAnsi="Times New Roman" w:cs="Times New Roman"/>
          <w:bCs/>
          <w:sz w:val="28"/>
          <w:szCs w:val="28"/>
          <w:shd w:val="clear" w:color="auto" w:fill="FFFFFF"/>
        </w:rPr>
        <w:t>керівником Спеціалізованої антикорупційної прокуратури</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3. Генеральним прокурором за погодженням з Радою прокурорів України</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4. Генеральним прокурором за погодженням з Директором Національного антикорупційного бюро України</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Правильна відповідь: </w:t>
      </w:r>
      <w:r w:rsidRPr="00092535">
        <w:rPr>
          <w:rFonts w:ascii="Times New Roman" w:hAnsi="Times New Roman" w:cs="Times New Roman"/>
          <w:bCs/>
          <w:sz w:val="28"/>
          <w:szCs w:val="28"/>
          <w:lang w:eastAsia="uk-UA"/>
        </w:rPr>
        <w:t>4.</w:t>
      </w:r>
      <w:r w:rsidRPr="00092535">
        <w:rPr>
          <w:rFonts w:ascii="Times New Roman" w:hAnsi="Times New Roman" w:cs="Times New Roman"/>
          <w:b/>
          <w:bCs/>
          <w:sz w:val="28"/>
          <w:szCs w:val="28"/>
          <w:lang w:eastAsia="uk-UA"/>
        </w:rPr>
        <w:t xml:space="preserve"> </w:t>
      </w:r>
      <w:r w:rsidRPr="00092535">
        <w:rPr>
          <w:rFonts w:ascii="Times New Roman" w:hAnsi="Times New Roman" w:cs="Times New Roman"/>
          <w:sz w:val="28"/>
          <w:szCs w:val="28"/>
          <w:lang w:eastAsia="uk-UA"/>
        </w:rPr>
        <w:t>Генеральним прокурором за погодженням з Директором Національного антикорупційного бюро України</w:t>
      </w:r>
    </w:p>
    <w:p w:rsidR="00484DF4" w:rsidRPr="00092535" w:rsidRDefault="00484DF4" w:rsidP="00D918E6">
      <w:pPr>
        <w:spacing w:after="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b/>
          <w:bCs/>
          <w:sz w:val="28"/>
          <w:szCs w:val="28"/>
          <w:lang w:eastAsia="uk-UA"/>
        </w:rPr>
        <w:t xml:space="preserve">Обґрунтування: </w:t>
      </w:r>
      <w:r w:rsidRPr="00092535">
        <w:rPr>
          <w:rFonts w:ascii="Times New Roman" w:hAnsi="Times New Roman" w:cs="Times New Roman"/>
          <w:sz w:val="28"/>
          <w:szCs w:val="28"/>
          <w:lang w:eastAsia="uk-UA"/>
        </w:rPr>
        <w:t> відповідно до ч. 3 ст. 7 Закону України «Про прокуратуру» утворення Спеціалізованої антикорупційної прокуратури, визначення її структури і штату здійснюються Генеральним прокурором за погодженням з Директором Національного антикорупційного бюро України</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18. Який орган відповідно до Закону України «Про прокуратуру» виконує функції головного розпорядника коштів Державного бюджету України щодо фінансового забезпечення діяльності прокуратури?</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1. Кабінет Міністрів України</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2. Міністерство фінансів України</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3. Генеральна прокуратура України</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4. Державна судова адміністрація України</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Правильна відповідь: </w:t>
      </w:r>
      <w:r w:rsidRPr="00092535">
        <w:rPr>
          <w:rFonts w:ascii="Times New Roman" w:hAnsi="Times New Roman" w:cs="Times New Roman"/>
          <w:bCs/>
          <w:sz w:val="28"/>
          <w:szCs w:val="28"/>
          <w:lang w:eastAsia="uk-UA"/>
        </w:rPr>
        <w:t>3.</w:t>
      </w:r>
      <w:r w:rsidRPr="00092535">
        <w:rPr>
          <w:rFonts w:ascii="Times New Roman" w:hAnsi="Times New Roman" w:cs="Times New Roman"/>
          <w:b/>
          <w:bCs/>
          <w:sz w:val="28"/>
          <w:szCs w:val="28"/>
          <w:lang w:eastAsia="uk-UA"/>
        </w:rPr>
        <w:t xml:space="preserve"> </w:t>
      </w:r>
      <w:r w:rsidRPr="00092535">
        <w:rPr>
          <w:rFonts w:ascii="Times New Roman" w:hAnsi="Times New Roman" w:cs="Times New Roman"/>
          <w:sz w:val="28"/>
          <w:szCs w:val="28"/>
          <w:lang w:eastAsia="uk-UA"/>
        </w:rPr>
        <w:t>Генеральна прокуратура України</w:t>
      </w:r>
    </w:p>
    <w:p w:rsidR="00484DF4" w:rsidRPr="00092535" w:rsidRDefault="00484DF4" w:rsidP="00D918E6">
      <w:pPr>
        <w:spacing w:after="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b/>
          <w:bCs/>
          <w:sz w:val="28"/>
          <w:szCs w:val="28"/>
          <w:lang w:eastAsia="uk-UA"/>
        </w:rPr>
        <w:t xml:space="preserve">Обґрунтування: </w:t>
      </w:r>
      <w:r w:rsidRPr="00092535">
        <w:rPr>
          <w:rFonts w:ascii="Times New Roman" w:hAnsi="Times New Roman" w:cs="Times New Roman"/>
          <w:sz w:val="28"/>
          <w:szCs w:val="28"/>
          <w:lang w:eastAsia="uk-UA"/>
        </w:rPr>
        <w:t> відповідно до ч. 2 ст. 89 Закону України «Про прокуратуру» функції головного розпорядника коштів Державного бюджету України щодо фінансового забезпечення діяльності прокуратури здійснюються Генеральною прокуратурою України</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19. Яку освіту відповідно до Закону України «Про прокуратуру», повинен мати кандидат на посаду прокурора місцевої прокуратури?</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1. повну загальну середню освіту</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2. середню спеціальну освіту</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 xml:space="preserve">3. вищу юридичну освіту за освітньо-кваліфікаційним рівнем «бакалавр» </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4. вищу юридичну освіту за освітньо-кваліфікаційним рівнем «спеціаліст» або «магістр»</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Правильна відповідь: </w:t>
      </w:r>
      <w:r w:rsidRPr="00092535">
        <w:rPr>
          <w:rFonts w:ascii="Times New Roman" w:hAnsi="Times New Roman" w:cs="Times New Roman"/>
          <w:bCs/>
          <w:sz w:val="28"/>
          <w:szCs w:val="28"/>
          <w:lang w:eastAsia="uk-UA"/>
        </w:rPr>
        <w:t>4.</w:t>
      </w:r>
      <w:r w:rsidRPr="00092535">
        <w:rPr>
          <w:rFonts w:ascii="Times New Roman" w:hAnsi="Times New Roman" w:cs="Times New Roman"/>
          <w:b/>
          <w:bCs/>
          <w:sz w:val="28"/>
          <w:szCs w:val="28"/>
          <w:lang w:eastAsia="uk-UA"/>
        </w:rPr>
        <w:t xml:space="preserve"> </w:t>
      </w:r>
      <w:r w:rsidRPr="00092535">
        <w:rPr>
          <w:rFonts w:ascii="Times New Roman" w:hAnsi="Times New Roman" w:cs="Times New Roman"/>
          <w:sz w:val="28"/>
          <w:szCs w:val="28"/>
          <w:lang w:eastAsia="uk-UA"/>
        </w:rPr>
        <w:t>вищу юридичну освіту за освітньо-кваліфікаційним рівнем «спеціаліст» або «магістр»</w:t>
      </w:r>
    </w:p>
    <w:p w:rsidR="00484DF4" w:rsidRPr="00092535" w:rsidRDefault="00484DF4" w:rsidP="00D918E6">
      <w:pPr>
        <w:spacing w:after="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b/>
          <w:bCs/>
          <w:sz w:val="28"/>
          <w:szCs w:val="28"/>
          <w:lang w:eastAsia="uk-UA"/>
        </w:rPr>
        <w:lastRenderedPageBreak/>
        <w:t xml:space="preserve">Обґрунтування: </w:t>
      </w:r>
      <w:r w:rsidRPr="00092535">
        <w:rPr>
          <w:rFonts w:ascii="Times New Roman" w:hAnsi="Times New Roman" w:cs="Times New Roman"/>
          <w:sz w:val="28"/>
          <w:szCs w:val="28"/>
          <w:lang w:eastAsia="uk-UA"/>
        </w:rPr>
        <w:t>відповідно до ч. 1 ст. 27 Закону України «Про прокуратуру» прокурором місцевої прокуратури може бути призначений громадянин України, який має вищу юридичну освіту, стаж роботи в галузі права не менше двох років та володіє державною мовою. Відповідно до п. 1 ч. 1 ст. 27 цього Закону</w:t>
      </w:r>
      <w:r w:rsidRPr="00092535">
        <w:t xml:space="preserve"> </w:t>
      </w:r>
      <w:r w:rsidRPr="00092535">
        <w:rPr>
          <w:rFonts w:ascii="Times New Roman" w:hAnsi="Times New Roman" w:cs="Times New Roman"/>
          <w:sz w:val="28"/>
          <w:szCs w:val="28"/>
          <w:lang w:eastAsia="uk-UA"/>
        </w:rPr>
        <w:t xml:space="preserve"> вищою юридичною освітою в даному випадку є освіта, здобута в Україні (або на території колишнього СРСР до 1 грудня 1991 року) за </w:t>
      </w:r>
      <w:r w:rsidRPr="00092535">
        <w:rPr>
          <w:rFonts w:ascii="Times New Roman" w:hAnsi="Times New Roman" w:cs="Times New Roman"/>
          <w:i/>
          <w:sz w:val="28"/>
          <w:szCs w:val="28"/>
          <w:lang w:eastAsia="uk-UA"/>
        </w:rPr>
        <w:t>освітньо-кваліфікаційним рівнем спеціаліста або магістра,</w:t>
      </w:r>
      <w:r w:rsidRPr="00092535">
        <w:rPr>
          <w:rFonts w:ascii="Times New Roman" w:hAnsi="Times New Roman" w:cs="Times New Roman"/>
          <w:sz w:val="28"/>
          <w:szCs w:val="28"/>
          <w:lang w:eastAsia="uk-UA"/>
        </w:rPr>
        <w:t xml:space="preserve"> а також вища юридична освіта за відповідним освітньо-кваліфікаційним рівнем, здобута в іноземних державах та визнана в Україні в установленому законом порядку.</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20. До якого органу відповідно до Закону України «Про прокуратуру» фізичними та юридичними особами можуть бути оскаржені накази Генерального прокурора або їх окремі частини?</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 xml:space="preserve">1. до Міністерства юстиції України </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2. до Вищої ради правосуддя</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3. до адміністративного суду</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4. накази Генерального прокурора оскарженню не підлягають</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Правильна відповідь: </w:t>
      </w:r>
      <w:r w:rsidRPr="00092535">
        <w:rPr>
          <w:rFonts w:ascii="Times New Roman" w:hAnsi="Times New Roman" w:cs="Times New Roman"/>
          <w:bCs/>
          <w:sz w:val="28"/>
          <w:szCs w:val="28"/>
          <w:lang w:eastAsia="uk-UA"/>
        </w:rPr>
        <w:t>3.</w:t>
      </w:r>
      <w:r w:rsidRPr="00092535">
        <w:rPr>
          <w:rFonts w:ascii="Times New Roman" w:hAnsi="Times New Roman" w:cs="Times New Roman"/>
          <w:b/>
          <w:bCs/>
          <w:sz w:val="28"/>
          <w:szCs w:val="28"/>
          <w:lang w:eastAsia="uk-UA"/>
        </w:rPr>
        <w:t xml:space="preserve"> </w:t>
      </w:r>
      <w:r w:rsidRPr="00092535">
        <w:rPr>
          <w:rFonts w:ascii="Times New Roman" w:hAnsi="Times New Roman" w:cs="Times New Roman"/>
          <w:sz w:val="28"/>
          <w:szCs w:val="28"/>
          <w:lang w:eastAsia="uk-UA"/>
        </w:rPr>
        <w:t>до адміністративного суду</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Обґрунтування: </w:t>
      </w:r>
      <w:r w:rsidRPr="00092535">
        <w:rPr>
          <w:rFonts w:ascii="Times New Roman" w:hAnsi="Times New Roman" w:cs="Times New Roman"/>
          <w:sz w:val="28"/>
          <w:szCs w:val="28"/>
          <w:lang w:eastAsia="uk-UA"/>
        </w:rPr>
        <w:t xml:space="preserve">відповідно до </w:t>
      </w:r>
      <w:proofErr w:type="spellStart"/>
      <w:r w:rsidRPr="00092535">
        <w:rPr>
          <w:rFonts w:ascii="Times New Roman" w:hAnsi="Times New Roman" w:cs="Times New Roman"/>
          <w:sz w:val="28"/>
          <w:szCs w:val="28"/>
          <w:lang w:eastAsia="uk-UA"/>
        </w:rPr>
        <w:t>абз</w:t>
      </w:r>
      <w:proofErr w:type="spellEnd"/>
      <w:r w:rsidRPr="00092535">
        <w:rPr>
          <w:rFonts w:ascii="Times New Roman" w:hAnsi="Times New Roman" w:cs="Times New Roman"/>
          <w:sz w:val="28"/>
          <w:szCs w:val="28"/>
          <w:lang w:eastAsia="uk-UA"/>
        </w:rPr>
        <w:t>. 6 ч. 2 ст. 9 Закону України «Про прокуратуру» накази Генерального прокурора або їх окремі частини можуть бути оскаржені фізичними та юридичними особами до адміністративного суду в порядку, встановленому законом</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21. </w:t>
      </w:r>
      <w:r w:rsidRPr="00092535">
        <w:rPr>
          <w:rFonts w:ascii="Times New Roman" w:hAnsi="Times New Roman" w:cs="Times New Roman"/>
          <w:b/>
          <w:sz w:val="28"/>
          <w:szCs w:val="28"/>
          <w:lang w:eastAsia="uk-UA"/>
        </w:rPr>
        <w:t>У разі необхідності</w:t>
      </w:r>
      <w:r w:rsidRPr="00092535">
        <w:rPr>
          <w:rFonts w:ascii="Times New Roman" w:hAnsi="Times New Roman" w:cs="Times New Roman"/>
          <w:b/>
          <w:bCs/>
          <w:sz w:val="28"/>
          <w:szCs w:val="28"/>
          <w:lang w:eastAsia="uk-UA"/>
        </w:rPr>
        <w:t xml:space="preserve"> у структурі місцевої прокуратури відповідно до Закону України «Про прокуратуру» утворюються такі структурні підрозділи, як:</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 xml:space="preserve">1. департаменти </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 xml:space="preserve">2. головні управління </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3. управління</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4. відділи</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Правильна відповідь: </w:t>
      </w:r>
      <w:r w:rsidRPr="00092535">
        <w:rPr>
          <w:rFonts w:ascii="Times New Roman" w:hAnsi="Times New Roman" w:cs="Times New Roman"/>
          <w:bCs/>
          <w:sz w:val="28"/>
          <w:szCs w:val="28"/>
          <w:lang w:eastAsia="uk-UA"/>
        </w:rPr>
        <w:t>4.</w:t>
      </w:r>
      <w:r w:rsidRPr="00092535">
        <w:rPr>
          <w:rFonts w:ascii="Times New Roman" w:hAnsi="Times New Roman" w:cs="Times New Roman"/>
          <w:sz w:val="28"/>
          <w:szCs w:val="28"/>
          <w:lang w:eastAsia="uk-UA"/>
        </w:rPr>
        <w:t xml:space="preserve"> відділи</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Обґрунтування: </w:t>
      </w:r>
      <w:r w:rsidRPr="00092535">
        <w:rPr>
          <w:rFonts w:ascii="Times New Roman" w:hAnsi="Times New Roman" w:cs="Times New Roman"/>
          <w:sz w:val="28"/>
          <w:szCs w:val="28"/>
          <w:lang w:eastAsia="uk-UA"/>
        </w:rPr>
        <w:t>відповідно до ч. 3 ст. 12 Закону України «Про прокуратуру» у структурі місцевої прокуратури у разі необхідності утворюються такі підрозділи, як відділи</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22. Про початок кримінального провадження стосовно прокурора відповідно до Закону України «Про прокуратуру» негайно повідомляється:</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1. Директор Національного антикорупційного бюро України</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2. Генеральний прокурор</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3. Голова Кваліфікаційно-дисциплінарної комісії прокурорів</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4. усі  відповіді правильні</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Правильна відповідь: </w:t>
      </w:r>
      <w:r w:rsidRPr="00092535">
        <w:rPr>
          <w:rFonts w:ascii="Times New Roman" w:hAnsi="Times New Roman" w:cs="Times New Roman"/>
          <w:bCs/>
          <w:sz w:val="28"/>
          <w:szCs w:val="28"/>
          <w:lang w:eastAsia="uk-UA"/>
        </w:rPr>
        <w:t>2.</w:t>
      </w:r>
      <w:r w:rsidRPr="00092535">
        <w:rPr>
          <w:rFonts w:ascii="Times New Roman" w:hAnsi="Times New Roman" w:cs="Times New Roman"/>
          <w:b/>
          <w:bCs/>
          <w:sz w:val="28"/>
          <w:szCs w:val="28"/>
          <w:lang w:eastAsia="uk-UA"/>
        </w:rPr>
        <w:t xml:space="preserve"> </w:t>
      </w:r>
      <w:r w:rsidRPr="00092535">
        <w:rPr>
          <w:rFonts w:ascii="Times New Roman" w:hAnsi="Times New Roman" w:cs="Times New Roman"/>
          <w:sz w:val="28"/>
          <w:szCs w:val="28"/>
          <w:lang w:eastAsia="uk-UA"/>
        </w:rPr>
        <w:t xml:space="preserve">Генеральний прокурор. </w:t>
      </w:r>
    </w:p>
    <w:p w:rsidR="00484DF4" w:rsidRPr="00092535" w:rsidRDefault="00484DF4" w:rsidP="00D918E6">
      <w:pPr>
        <w:spacing w:after="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b/>
          <w:bCs/>
          <w:sz w:val="28"/>
          <w:szCs w:val="28"/>
          <w:lang w:eastAsia="uk-UA"/>
        </w:rPr>
        <w:lastRenderedPageBreak/>
        <w:t xml:space="preserve">Обґрунтування: </w:t>
      </w:r>
      <w:r w:rsidRPr="00092535">
        <w:rPr>
          <w:rFonts w:ascii="Times New Roman" w:hAnsi="Times New Roman" w:cs="Times New Roman"/>
          <w:sz w:val="28"/>
          <w:szCs w:val="28"/>
          <w:lang w:eastAsia="uk-UA"/>
        </w:rPr>
        <w:t xml:space="preserve"> відповідно до ч. 4 ст. 16 Закону України «Про прокуратуру» про початок кримінального провадження стосовно прокурора негайно повідомляється Генеральний прокурор </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23. Прокурором регіональної прокуратури може бути призначений громадянин України, який має стаж роботи в галузі права не менше: </w:t>
      </w:r>
    </w:p>
    <w:p w:rsidR="00484DF4" w:rsidRPr="00092535" w:rsidRDefault="00484DF4" w:rsidP="00D918E6">
      <w:pPr>
        <w:spacing w:after="0" w:line="240" w:lineRule="auto"/>
        <w:ind w:firstLine="709"/>
        <w:jc w:val="both"/>
        <w:rPr>
          <w:rFonts w:ascii="Times New Roman" w:hAnsi="Times New Roman" w:cs="Times New Roman"/>
          <w:bCs/>
          <w:sz w:val="28"/>
          <w:szCs w:val="28"/>
          <w:lang w:eastAsia="uk-UA"/>
        </w:rPr>
      </w:pPr>
      <w:r w:rsidRPr="00092535">
        <w:rPr>
          <w:rFonts w:ascii="Times New Roman" w:hAnsi="Times New Roman" w:cs="Times New Roman"/>
          <w:bCs/>
          <w:sz w:val="28"/>
          <w:szCs w:val="28"/>
          <w:lang w:eastAsia="uk-UA"/>
        </w:rPr>
        <w:t>1. трьох років</w:t>
      </w:r>
    </w:p>
    <w:p w:rsidR="00484DF4" w:rsidRPr="00092535" w:rsidRDefault="00484DF4" w:rsidP="00D918E6">
      <w:pPr>
        <w:spacing w:after="0" w:line="240" w:lineRule="auto"/>
        <w:ind w:firstLine="709"/>
        <w:jc w:val="both"/>
        <w:rPr>
          <w:rFonts w:ascii="Times New Roman" w:hAnsi="Times New Roman" w:cs="Times New Roman"/>
          <w:bCs/>
          <w:sz w:val="28"/>
          <w:szCs w:val="28"/>
          <w:lang w:eastAsia="uk-UA"/>
        </w:rPr>
      </w:pPr>
      <w:r w:rsidRPr="00092535">
        <w:rPr>
          <w:rFonts w:ascii="Times New Roman" w:hAnsi="Times New Roman" w:cs="Times New Roman"/>
          <w:bCs/>
          <w:sz w:val="28"/>
          <w:szCs w:val="28"/>
          <w:lang w:eastAsia="uk-UA"/>
        </w:rPr>
        <w:t>2. двох років</w:t>
      </w:r>
    </w:p>
    <w:p w:rsidR="00484DF4" w:rsidRPr="00092535" w:rsidRDefault="00484DF4" w:rsidP="00D918E6">
      <w:pPr>
        <w:spacing w:after="0" w:line="240" w:lineRule="auto"/>
        <w:ind w:firstLine="709"/>
        <w:jc w:val="both"/>
        <w:rPr>
          <w:rFonts w:ascii="Times New Roman" w:hAnsi="Times New Roman" w:cs="Times New Roman"/>
          <w:bCs/>
          <w:sz w:val="28"/>
          <w:szCs w:val="28"/>
          <w:lang w:eastAsia="uk-UA"/>
        </w:rPr>
      </w:pPr>
      <w:r w:rsidRPr="00092535">
        <w:rPr>
          <w:rFonts w:ascii="Times New Roman" w:hAnsi="Times New Roman" w:cs="Times New Roman"/>
          <w:bCs/>
          <w:sz w:val="28"/>
          <w:szCs w:val="28"/>
          <w:lang w:eastAsia="uk-UA"/>
        </w:rPr>
        <w:t>3. одного року</w:t>
      </w:r>
    </w:p>
    <w:p w:rsidR="00484DF4" w:rsidRPr="00092535" w:rsidRDefault="00484DF4" w:rsidP="00D918E6">
      <w:pPr>
        <w:spacing w:after="0" w:line="240" w:lineRule="auto"/>
        <w:ind w:firstLine="709"/>
        <w:jc w:val="both"/>
        <w:rPr>
          <w:rFonts w:ascii="Times New Roman" w:hAnsi="Times New Roman" w:cs="Times New Roman"/>
          <w:bCs/>
          <w:sz w:val="28"/>
          <w:szCs w:val="28"/>
          <w:lang w:eastAsia="uk-UA"/>
        </w:rPr>
      </w:pPr>
      <w:r w:rsidRPr="00092535">
        <w:rPr>
          <w:rFonts w:ascii="Times New Roman" w:hAnsi="Times New Roman" w:cs="Times New Roman"/>
          <w:bCs/>
          <w:sz w:val="28"/>
          <w:szCs w:val="28"/>
          <w:lang w:eastAsia="uk-UA"/>
        </w:rPr>
        <w:t>4. стаж роботи в галузі права не вимагається</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Правильна відповідь: </w:t>
      </w:r>
      <w:r w:rsidRPr="00092535">
        <w:rPr>
          <w:rFonts w:ascii="Times New Roman" w:hAnsi="Times New Roman" w:cs="Times New Roman"/>
          <w:bCs/>
          <w:sz w:val="28"/>
          <w:szCs w:val="28"/>
          <w:lang w:eastAsia="uk-UA"/>
        </w:rPr>
        <w:t xml:space="preserve">1. </w:t>
      </w:r>
      <w:r w:rsidRPr="00092535">
        <w:rPr>
          <w:rFonts w:ascii="Times New Roman" w:hAnsi="Times New Roman" w:cs="Times New Roman"/>
          <w:sz w:val="28"/>
          <w:szCs w:val="28"/>
          <w:lang w:eastAsia="uk-UA"/>
        </w:rPr>
        <w:t>трьох років</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Обґрунтування: </w:t>
      </w:r>
      <w:r w:rsidRPr="00092535">
        <w:rPr>
          <w:rFonts w:ascii="Times New Roman" w:hAnsi="Times New Roman" w:cs="Times New Roman"/>
          <w:sz w:val="28"/>
          <w:szCs w:val="28"/>
          <w:lang w:eastAsia="uk-UA"/>
        </w:rPr>
        <w:t>відповідно до ч. 2 ст. 27 Закону України «Про прокуратуру» прокурором регіональної прокуратури може бути призначений громадянин України, який має стаж роботи в галузі права не менше трьох років</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24. Що з переліченого відповідно до Закону України «Про прокуратуру» є обов’язком кожного прокурора?</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1. брати участь у прокурорському самоврядуванні</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2. утворювати громадські організації</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3. бути членом професійної спілки</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4. удосконалювати свій професійний рівень</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Правильна відповідь: </w:t>
      </w:r>
      <w:r w:rsidRPr="00092535">
        <w:rPr>
          <w:rFonts w:ascii="Times New Roman" w:hAnsi="Times New Roman" w:cs="Times New Roman"/>
          <w:bCs/>
          <w:sz w:val="28"/>
          <w:szCs w:val="28"/>
          <w:lang w:eastAsia="uk-UA"/>
        </w:rPr>
        <w:t>4.</w:t>
      </w:r>
      <w:r w:rsidRPr="00092535">
        <w:rPr>
          <w:rFonts w:ascii="Times New Roman" w:hAnsi="Times New Roman" w:cs="Times New Roman"/>
          <w:b/>
          <w:bCs/>
          <w:sz w:val="28"/>
          <w:szCs w:val="28"/>
          <w:lang w:eastAsia="uk-UA"/>
        </w:rPr>
        <w:t xml:space="preserve"> </w:t>
      </w:r>
      <w:r w:rsidRPr="00092535">
        <w:rPr>
          <w:rFonts w:ascii="Times New Roman" w:hAnsi="Times New Roman" w:cs="Times New Roman"/>
          <w:sz w:val="28"/>
          <w:szCs w:val="28"/>
          <w:lang w:eastAsia="uk-UA"/>
        </w:rPr>
        <w:t xml:space="preserve">удосконалювати свій професійний рівень </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Обґрунтування: </w:t>
      </w:r>
      <w:r w:rsidRPr="00092535">
        <w:rPr>
          <w:rFonts w:ascii="Times New Roman" w:hAnsi="Times New Roman" w:cs="Times New Roman"/>
          <w:sz w:val="28"/>
          <w:szCs w:val="28"/>
          <w:lang w:eastAsia="uk-UA"/>
        </w:rPr>
        <w:t>відповідно до ч. 2 ст. 19 Закону України «Про прокуратуру» прокурор зобов’язаний удосконалювати свій професійний рівень та з цією метою підвищувати кваліфікацію</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25. Прокурор згідно із Законом України «Про прокуратуру» зобов’язаний щорічно проходити:</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1. медичний огляд</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2. спеціальну підготовку у Національній академії прокуратури України</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3. підвищення кваліфікації</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4. таємну перевірку доброчесності</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Правильна відповідь: </w:t>
      </w:r>
      <w:r w:rsidRPr="00092535">
        <w:rPr>
          <w:rFonts w:ascii="Times New Roman" w:hAnsi="Times New Roman" w:cs="Times New Roman"/>
          <w:bCs/>
          <w:sz w:val="28"/>
          <w:szCs w:val="28"/>
          <w:lang w:eastAsia="uk-UA"/>
        </w:rPr>
        <w:t>4.</w:t>
      </w:r>
      <w:r w:rsidRPr="00092535">
        <w:rPr>
          <w:rFonts w:ascii="Times New Roman" w:hAnsi="Times New Roman" w:cs="Times New Roman"/>
          <w:b/>
          <w:bCs/>
          <w:sz w:val="28"/>
          <w:szCs w:val="28"/>
          <w:lang w:eastAsia="uk-UA"/>
        </w:rPr>
        <w:t xml:space="preserve"> </w:t>
      </w:r>
      <w:r w:rsidRPr="00092535">
        <w:rPr>
          <w:rFonts w:ascii="Times New Roman" w:hAnsi="Times New Roman" w:cs="Times New Roman"/>
          <w:sz w:val="28"/>
          <w:szCs w:val="28"/>
          <w:lang w:eastAsia="uk-UA"/>
        </w:rPr>
        <w:t>таємну перевірку доброчесності</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Обґрунтування: </w:t>
      </w:r>
      <w:r w:rsidRPr="00092535">
        <w:rPr>
          <w:rFonts w:ascii="Times New Roman" w:hAnsi="Times New Roman" w:cs="Times New Roman"/>
          <w:sz w:val="28"/>
          <w:szCs w:val="28"/>
          <w:lang w:eastAsia="uk-UA"/>
        </w:rPr>
        <w:t>відповідно до ч. 5 ст. 19 Закону України «Про прокуратуру» прокурор зобов’язаний щорічно проходити таємну перевірку доброчесності</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26. Згідно з передбаченими у</w:t>
      </w:r>
      <w:r w:rsidRPr="00092535">
        <w:rPr>
          <w:rFonts w:ascii="Times New Roman" w:hAnsi="Times New Roman" w:cs="Times New Roman"/>
          <w:sz w:val="28"/>
          <w:szCs w:val="28"/>
        </w:rPr>
        <w:t xml:space="preserve"> </w:t>
      </w:r>
      <w:r w:rsidRPr="00092535">
        <w:rPr>
          <w:rFonts w:ascii="Times New Roman" w:hAnsi="Times New Roman" w:cs="Times New Roman"/>
          <w:b/>
          <w:bCs/>
          <w:sz w:val="28"/>
          <w:szCs w:val="28"/>
          <w:lang w:eastAsia="uk-UA"/>
        </w:rPr>
        <w:t>Законі України «Про прокуратуру» вимогами щодо несумісності прокурору заборонено:</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1. наукову діяльність</w:t>
      </w:r>
    </w:p>
    <w:p w:rsidR="00484DF4" w:rsidRPr="00092535" w:rsidRDefault="00484DF4" w:rsidP="00CB6C5C">
      <w:pPr>
        <w:pStyle w:val="ab"/>
        <w:spacing w:after="0" w:line="240" w:lineRule="auto"/>
        <w:ind w:left="0"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2. </w:t>
      </w:r>
      <w:r w:rsidRPr="00092535">
        <w:rPr>
          <w:rFonts w:ascii="Times New Roman" w:hAnsi="Times New Roman" w:cs="Times New Roman"/>
          <w:sz w:val="28"/>
          <w:szCs w:val="28"/>
        </w:rPr>
        <w:t>належати до політичної партії, брати участь у політичних акціях, мітингах, страйках</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3. роботу у Кваліфікаційно-дисциплінарній комісії прокурорів</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4. участь у діяльності виборних органів релігійних та громадських організацій</w:t>
      </w:r>
    </w:p>
    <w:p w:rsidR="00484DF4" w:rsidRPr="00092535" w:rsidRDefault="00484DF4" w:rsidP="00CB6C5C">
      <w:pPr>
        <w:pStyle w:val="ab"/>
        <w:spacing w:after="0" w:line="240" w:lineRule="auto"/>
        <w:ind w:left="0" w:firstLine="709"/>
        <w:jc w:val="both"/>
        <w:rPr>
          <w:rFonts w:ascii="Times New Roman" w:hAnsi="Times New Roman" w:cs="Times New Roman"/>
          <w:sz w:val="28"/>
          <w:szCs w:val="28"/>
          <w:lang w:eastAsia="uk-UA"/>
        </w:rPr>
      </w:pPr>
      <w:r w:rsidRPr="00092535">
        <w:rPr>
          <w:rFonts w:ascii="Times New Roman" w:hAnsi="Times New Roman" w:cs="Times New Roman"/>
          <w:b/>
          <w:bCs/>
          <w:sz w:val="28"/>
          <w:szCs w:val="28"/>
          <w:lang w:eastAsia="uk-UA"/>
        </w:rPr>
        <w:lastRenderedPageBreak/>
        <w:t xml:space="preserve">Правильна відповідь: </w:t>
      </w:r>
      <w:r w:rsidRPr="00092535">
        <w:rPr>
          <w:rFonts w:ascii="Times New Roman" w:hAnsi="Times New Roman" w:cs="Times New Roman"/>
          <w:sz w:val="28"/>
          <w:szCs w:val="28"/>
          <w:lang w:eastAsia="uk-UA"/>
        </w:rPr>
        <w:t>2. </w:t>
      </w:r>
      <w:r w:rsidRPr="00092535">
        <w:rPr>
          <w:rFonts w:ascii="Times New Roman" w:hAnsi="Times New Roman" w:cs="Times New Roman"/>
          <w:sz w:val="28"/>
          <w:szCs w:val="28"/>
        </w:rPr>
        <w:t>належати до політичної партії, брати участь у політичних акціях, мітингах, страйках</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Обґрунтування: </w:t>
      </w:r>
      <w:r w:rsidRPr="00092535">
        <w:rPr>
          <w:rFonts w:ascii="Times New Roman" w:hAnsi="Times New Roman" w:cs="Times New Roman"/>
          <w:sz w:val="28"/>
          <w:szCs w:val="28"/>
          <w:lang w:eastAsia="uk-UA"/>
        </w:rPr>
        <w:t>відповідно до ч. 3 ст. 18 Закону України «Про прокуратуру» прокурор не може належати до політичної партії, брати участь у політичних акціях, мітингах, страйках</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27. Що згідно із Законом України «Про прокуратуру» обов’язково має включати періодична підготовка у Національній академії прокуратури України, яку зобов’язаний проходити прокурор?</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1. підвищення рівня володіння державною мовою</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2. опанування тактикою і методикою розслідування кримінальних правопорушень</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3. вивчення правил прокурорської етики</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4. засвоєння практичних навичок складання процесуальних документів</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Правильна відповідь: </w:t>
      </w:r>
      <w:r w:rsidRPr="00092535">
        <w:rPr>
          <w:rFonts w:ascii="Times New Roman" w:hAnsi="Times New Roman" w:cs="Times New Roman"/>
          <w:bCs/>
          <w:sz w:val="28"/>
          <w:szCs w:val="28"/>
          <w:lang w:eastAsia="uk-UA"/>
        </w:rPr>
        <w:t>3.</w:t>
      </w:r>
      <w:r w:rsidRPr="00092535">
        <w:rPr>
          <w:rFonts w:ascii="Times New Roman" w:hAnsi="Times New Roman" w:cs="Times New Roman"/>
          <w:b/>
          <w:bCs/>
          <w:sz w:val="28"/>
          <w:szCs w:val="28"/>
          <w:lang w:eastAsia="uk-UA"/>
        </w:rPr>
        <w:t xml:space="preserve"> </w:t>
      </w:r>
      <w:r w:rsidRPr="00092535">
        <w:rPr>
          <w:rFonts w:ascii="Times New Roman" w:hAnsi="Times New Roman" w:cs="Times New Roman"/>
          <w:sz w:val="28"/>
          <w:szCs w:val="28"/>
          <w:lang w:eastAsia="uk-UA"/>
        </w:rPr>
        <w:t>вивчення правил прокурорської етики</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Обґрунтування: </w:t>
      </w:r>
      <w:r w:rsidRPr="00092535">
        <w:rPr>
          <w:rFonts w:ascii="Times New Roman" w:hAnsi="Times New Roman" w:cs="Times New Roman"/>
          <w:sz w:val="28"/>
          <w:szCs w:val="28"/>
          <w:lang w:eastAsia="uk-UA"/>
        </w:rPr>
        <w:t xml:space="preserve">відповідно до </w:t>
      </w:r>
      <w:proofErr w:type="spellStart"/>
      <w:r w:rsidRPr="00092535">
        <w:rPr>
          <w:rFonts w:ascii="Times New Roman" w:hAnsi="Times New Roman" w:cs="Times New Roman"/>
          <w:sz w:val="28"/>
          <w:szCs w:val="28"/>
          <w:lang w:eastAsia="uk-UA"/>
        </w:rPr>
        <w:t>абз</w:t>
      </w:r>
      <w:proofErr w:type="spellEnd"/>
      <w:r w:rsidRPr="00092535">
        <w:rPr>
          <w:rFonts w:ascii="Times New Roman" w:hAnsi="Times New Roman" w:cs="Times New Roman"/>
          <w:sz w:val="28"/>
          <w:szCs w:val="28"/>
          <w:lang w:eastAsia="uk-UA"/>
        </w:rPr>
        <w:t>. 2 ч. 2 ст. 19 Закону України «Про прокуратуру» прокурор періодично проходить підготовку у Національній академії прокуратури України, що має включати вивчення правил прокурорської етики</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28. </w:t>
      </w:r>
      <w:r w:rsidRPr="00092535">
        <w:rPr>
          <w:rFonts w:ascii="Times New Roman" w:hAnsi="Times New Roman" w:cs="Times New Roman"/>
          <w:b/>
          <w:sz w:val="28"/>
          <w:szCs w:val="28"/>
          <w:shd w:val="clear" w:color="auto" w:fill="FFFFFF"/>
        </w:rPr>
        <w:t>До якого органу відповідно до Закону України «Про прокуратуру» має право звернутися прокурор з повідомленням про загрозу його незалежності у зв’язку наданням (відданням) прокурором вищого рівня наказу або вказівки</w:t>
      </w:r>
      <w:r w:rsidRPr="00092535">
        <w:rPr>
          <w:rFonts w:ascii="Times New Roman" w:hAnsi="Times New Roman" w:cs="Times New Roman"/>
          <w:b/>
          <w:bCs/>
          <w:sz w:val="28"/>
          <w:szCs w:val="28"/>
          <w:lang w:eastAsia="uk-UA"/>
        </w:rPr>
        <w:t>, що викликають у нього сумнів у законності, якщо він не отримав їх у письмовій формі, а також явно злочинні накази або вказівки</w:t>
      </w:r>
      <w:r w:rsidRPr="00092535">
        <w:rPr>
          <w:rFonts w:ascii="Times New Roman" w:hAnsi="Times New Roman" w:cs="Times New Roman"/>
          <w:b/>
          <w:sz w:val="28"/>
          <w:szCs w:val="28"/>
          <w:shd w:val="clear" w:color="auto" w:fill="FFFFFF"/>
        </w:rPr>
        <w:t>?</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shd w:val="clear" w:color="auto" w:fill="FFFFFF"/>
        </w:rPr>
        <w:t>1. до Ради прокурорів України</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2. до Кваліфікаційно-дисциплінарної комісії прокурорів</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3. до Генеральної прокуратури України</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4. до всеукраїнської конференції прокурорів</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Правильна відповідь: </w:t>
      </w:r>
      <w:r w:rsidRPr="00092535">
        <w:rPr>
          <w:rFonts w:ascii="Times New Roman" w:hAnsi="Times New Roman" w:cs="Times New Roman"/>
          <w:sz w:val="28"/>
          <w:szCs w:val="28"/>
          <w:shd w:val="clear" w:color="auto" w:fill="FFFFFF"/>
        </w:rPr>
        <w:t>1. до Ради прокурорів України</w:t>
      </w:r>
    </w:p>
    <w:p w:rsidR="00484DF4" w:rsidRPr="00092535" w:rsidRDefault="00484DF4" w:rsidP="00D918E6">
      <w:pPr>
        <w:spacing w:after="0" w:line="240" w:lineRule="auto"/>
        <w:ind w:firstLine="709"/>
        <w:jc w:val="both"/>
        <w:rPr>
          <w:rFonts w:ascii="Times New Roman" w:hAnsi="Times New Roman" w:cs="Times New Roman"/>
          <w:sz w:val="28"/>
          <w:szCs w:val="28"/>
          <w:shd w:val="clear" w:color="auto" w:fill="FFFFFF"/>
        </w:rPr>
      </w:pPr>
      <w:r w:rsidRPr="00092535">
        <w:rPr>
          <w:rFonts w:ascii="Times New Roman" w:hAnsi="Times New Roman" w:cs="Times New Roman"/>
          <w:b/>
          <w:bCs/>
          <w:sz w:val="28"/>
          <w:szCs w:val="28"/>
          <w:lang w:eastAsia="uk-UA"/>
        </w:rPr>
        <w:t xml:space="preserve">Обґрунтування: </w:t>
      </w:r>
      <w:r w:rsidRPr="00092535">
        <w:rPr>
          <w:rFonts w:ascii="Times New Roman" w:hAnsi="Times New Roman" w:cs="Times New Roman"/>
          <w:sz w:val="28"/>
          <w:szCs w:val="28"/>
          <w:lang w:eastAsia="uk-UA"/>
        </w:rPr>
        <w:t xml:space="preserve">відповідно до ч. 5 ст. 17 Закону України «Про прокуратуру» </w:t>
      </w:r>
      <w:r w:rsidRPr="00092535">
        <w:rPr>
          <w:rFonts w:ascii="Times New Roman" w:hAnsi="Times New Roman" w:cs="Times New Roman"/>
          <w:sz w:val="28"/>
          <w:szCs w:val="28"/>
          <w:shd w:val="clear" w:color="auto" w:fill="FFFFFF"/>
        </w:rPr>
        <w:t>прокурор не зобов’язаний виконувати накази та вказівки прокурора вищого рівня, що викликають у нього сумнів у законності, якщо він не отримав їх у письмовій формі, а також явно злочинні накази або вказівки. Прокурор має право звернутися до Ради прокурорів України з повідомленням про загрозу його незалежності у зв’язку з наданням (відданням) прокурором вищого рівня наказу або вказівки</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p>
    <w:p w:rsidR="00484DF4" w:rsidRPr="00092535" w:rsidRDefault="00484DF4" w:rsidP="00D918E6">
      <w:pPr>
        <w:spacing w:after="0" w:line="240" w:lineRule="auto"/>
        <w:ind w:firstLine="709"/>
        <w:jc w:val="both"/>
        <w:rPr>
          <w:rFonts w:ascii="Times New Roman" w:hAnsi="Times New Roman" w:cs="Times New Roman"/>
          <w:b/>
          <w:sz w:val="28"/>
          <w:szCs w:val="28"/>
          <w:shd w:val="clear" w:color="auto" w:fill="FFFFFF"/>
        </w:rPr>
      </w:pPr>
      <w:r w:rsidRPr="00092535">
        <w:rPr>
          <w:rFonts w:ascii="Times New Roman" w:hAnsi="Times New Roman" w:cs="Times New Roman"/>
          <w:b/>
          <w:bCs/>
          <w:sz w:val="28"/>
          <w:szCs w:val="28"/>
          <w:lang w:eastAsia="uk-UA"/>
        </w:rPr>
        <w:t>29. Відповідно до Закону України «Про прокуратуру» т</w:t>
      </w:r>
      <w:r w:rsidRPr="00092535">
        <w:rPr>
          <w:rFonts w:ascii="Times New Roman" w:hAnsi="Times New Roman" w:cs="Times New Roman"/>
          <w:b/>
          <w:sz w:val="28"/>
          <w:szCs w:val="28"/>
          <w:shd w:val="clear" w:color="auto" w:fill="FFFFFF"/>
        </w:rPr>
        <w:t>аємну перевірку доброчесності прокурорів Генеральної прокуратури України, регіональних і місцевих прокуратур проводять:</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shd w:val="clear" w:color="auto" w:fill="FFFFFF"/>
        </w:rPr>
        <w:t>1. підрозділи внутрішньої безпеки</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 xml:space="preserve">2. Генеральний прокурор </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3. Генеральний прокурор, керівники регіональних і місцевих прокуратур</w:t>
      </w:r>
    </w:p>
    <w:p w:rsidR="00484DF4" w:rsidRPr="00092535" w:rsidRDefault="00484DF4" w:rsidP="00D918E6">
      <w:pPr>
        <w:pStyle w:val="ab"/>
        <w:spacing w:after="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lastRenderedPageBreak/>
        <w:t>4. заступник Генерального прокурора відповідно до розподілу обов’язків</w:t>
      </w:r>
    </w:p>
    <w:p w:rsidR="00484DF4" w:rsidRPr="00092535" w:rsidRDefault="00484DF4" w:rsidP="00D918E6">
      <w:pPr>
        <w:spacing w:after="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Правильна відповідь: </w:t>
      </w:r>
      <w:r w:rsidRPr="00092535">
        <w:rPr>
          <w:rFonts w:ascii="Times New Roman" w:hAnsi="Times New Roman" w:cs="Times New Roman"/>
          <w:bCs/>
          <w:sz w:val="28"/>
          <w:szCs w:val="28"/>
          <w:lang w:eastAsia="uk-UA"/>
        </w:rPr>
        <w:t>1.</w:t>
      </w:r>
      <w:r w:rsidRPr="00092535">
        <w:rPr>
          <w:rFonts w:ascii="Times New Roman" w:hAnsi="Times New Roman" w:cs="Times New Roman"/>
          <w:b/>
          <w:bCs/>
          <w:sz w:val="28"/>
          <w:szCs w:val="28"/>
          <w:lang w:eastAsia="uk-UA"/>
        </w:rPr>
        <w:t xml:space="preserve"> </w:t>
      </w:r>
      <w:r w:rsidRPr="00092535">
        <w:rPr>
          <w:rFonts w:ascii="Times New Roman" w:hAnsi="Times New Roman" w:cs="Times New Roman"/>
          <w:sz w:val="28"/>
          <w:szCs w:val="28"/>
          <w:shd w:val="clear" w:color="auto" w:fill="FFFFFF"/>
        </w:rPr>
        <w:t>підрозділи внутрішньої безпеки</w:t>
      </w:r>
    </w:p>
    <w:p w:rsidR="00484DF4" w:rsidRPr="00092535" w:rsidRDefault="00484DF4" w:rsidP="00264CCF">
      <w:pPr>
        <w:spacing w:after="0" w:line="240" w:lineRule="auto"/>
        <w:ind w:firstLine="709"/>
        <w:jc w:val="both"/>
        <w:rPr>
          <w:rFonts w:ascii="Times New Roman" w:hAnsi="Times New Roman" w:cs="Times New Roman"/>
          <w:sz w:val="28"/>
          <w:szCs w:val="28"/>
          <w:shd w:val="clear" w:color="auto" w:fill="FFFFFF"/>
        </w:rPr>
      </w:pPr>
      <w:r w:rsidRPr="00092535">
        <w:rPr>
          <w:rFonts w:ascii="Times New Roman" w:hAnsi="Times New Roman" w:cs="Times New Roman"/>
          <w:b/>
          <w:bCs/>
          <w:sz w:val="28"/>
          <w:szCs w:val="28"/>
          <w:lang w:eastAsia="uk-UA"/>
        </w:rPr>
        <w:t xml:space="preserve">Обґрунтування: </w:t>
      </w:r>
      <w:r w:rsidRPr="00092535">
        <w:rPr>
          <w:rFonts w:ascii="Times New Roman" w:hAnsi="Times New Roman" w:cs="Times New Roman"/>
          <w:sz w:val="28"/>
          <w:szCs w:val="28"/>
          <w:lang w:eastAsia="uk-UA"/>
        </w:rPr>
        <w:t xml:space="preserve">відповідно до </w:t>
      </w:r>
      <w:proofErr w:type="spellStart"/>
      <w:r w:rsidRPr="00092535">
        <w:rPr>
          <w:rFonts w:ascii="Times New Roman" w:hAnsi="Times New Roman" w:cs="Times New Roman"/>
          <w:sz w:val="28"/>
          <w:szCs w:val="28"/>
          <w:lang w:eastAsia="uk-UA"/>
        </w:rPr>
        <w:t>абз</w:t>
      </w:r>
      <w:proofErr w:type="spellEnd"/>
      <w:r w:rsidRPr="00092535">
        <w:rPr>
          <w:rFonts w:ascii="Times New Roman" w:hAnsi="Times New Roman" w:cs="Times New Roman"/>
          <w:sz w:val="28"/>
          <w:szCs w:val="28"/>
          <w:lang w:eastAsia="uk-UA"/>
        </w:rPr>
        <w:t xml:space="preserve">. 2 ч. 5 ст. 19 Закону України «Про прокуратуру» </w:t>
      </w:r>
      <w:r w:rsidRPr="00092535">
        <w:rPr>
          <w:rFonts w:ascii="Times New Roman" w:hAnsi="Times New Roman" w:cs="Times New Roman"/>
          <w:sz w:val="28"/>
          <w:szCs w:val="28"/>
          <w:shd w:val="clear" w:color="auto" w:fill="FFFFFF"/>
        </w:rPr>
        <w:t>таємну перевірку доброчесності прокурорів Генеральної прокуратури України, регіональних і місцевих прокуратур проводять підрозділи внутрішньої безпеки в порядку, затвердженому Генеральним прокурором</w:t>
      </w:r>
    </w:p>
    <w:p w:rsidR="00484DF4" w:rsidRPr="00092535" w:rsidRDefault="00484DF4" w:rsidP="00264CCF">
      <w:pPr>
        <w:spacing w:after="0" w:line="240" w:lineRule="auto"/>
        <w:ind w:firstLine="709"/>
        <w:jc w:val="both"/>
        <w:rPr>
          <w:rFonts w:ascii="Times New Roman" w:hAnsi="Times New Roman" w:cs="Times New Roman"/>
          <w:sz w:val="28"/>
          <w:szCs w:val="28"/>
          <w:shd w:val="clear" w:color="auto" w:fill="FFFFFF"/>
        </w:rPr>
      </w:pPr>
    </w:p>
    <w:p w:rsidR="00484DF4" w:rsidRPr="00092535" w:rsidRDefault="00484DF4" w:rsidP="001A34A3">
      <w:pPr>
        <w:spacing w:after="120" w:line="240" w:lineRule="auto"/>
        <w:ind w:firstLine="709"/>
        <w:jc w:val="both"/>
        <w:rPr>
          <w:rFonts w:ascii="Times New Roman" w:hAnsi="Times New Roman" w:cs="Times New Roman"/>
          <w:b/>
          <w:sz w:val="28"/>
          <w:szCs w:val="28"/>
          <w:shd w:val="clear" w:color="auto" w:fill="FFFFFF"/>
        </w:rPr>
      </w:pPr>
      <w:r w:rsidRPr="00092535">
        <w:rPr>
          <w:rFonts w:ascii="Times New Roman" w:hAnsi="Times New Roman" w:cs="Times New Roman"/>
          <w:b/>
          <w:bCs/>
          <w:sz w:val="28"/>
          <w:szCs w:val="28"/>
          <w:lang w:eastAsia="uk-UA"/>
        </w:rPr>
        <w:t>30. Відповідно до Закону України «Про прокуратуру» а</w:t>
      </w:r>
      <w:r w:rsidRPr="00092535">
        <w:rPr>
          <w:rFonts w:ascii="Times New Roman" w:hAnsi="Times New Roman" w:cs="Times New Roman"/>
          <w:b/>
          <w:sz w:val="28"/>
          <w:szCs w:val="28"/>
          <w:shd w:val="clear" w:color="auto" w:fill="FFFFFF"/>
        </w:rPr>
        <w:t>дміністративне підпорядкування прокурорів не може бути підставою для обмеження або порушення:</w:t>
      </w:r>
    </w:p>
    <w:p w:rsidR="00484DF4" w:rsidRPr="00092535" w:rsidRDefault="00484DF4" w:rsidP="001A34A3">
      <w:pPr>
        <w:pStyle w:val="ab"/>
        <w:spacing w:after="120" w:line="240" w:lineRule="auto"/>
        <w:ind w:left="0" w:firstLine="709"/>
        <w:rPr>
          <w:rFonts w:ascii="Times New Roman" w:hAnsi="Times New Roman" w:cs="Times New Roman"/>
          <w:sz w:val="28"/>
          <w:szCs w:val="28"/>
        </w:rPr>
      </w:pPr>
      <w:r w:rsidRPr="00092535">
        <w:rPr>
          <w:rFonts w:ascii="Times New Roman" w:hAnsi="Times New Roman" w:cs="Times New Roman"/>
          <w:sz w:val="28"/>
          <w:szCs w:val="28"/>
          <w:shd w:val="clear" w:color="auto" w:fill="FFFFFF"/>
        </w:rPr>
        <w:t>1. незалежності прокурорів під час виконання ними своїх повноважень</w:t>
      </w:r>
    </w:p>
    <w:p w:rsidR="00484DF4" w:rsidRPr="00092535" w:rsidRDefault="00484DF4" w:rsidP="001A34A3">
      <w:pPr>
        <w:pStyle w:val="ab"/>
        <w:spacing w:after="120" w:line="240" w:lineRule="auto"/>
        <w:ind w:left="0" w:firstLine="709"/>
        <w:rPr>
          <w:rFonts w:ascii="Times New Roman" w:hAnsi="Times New Roman" w:cs="Times New Roman"/>
          <w:sz w:val="28"/>
          <w:szCs w:val="28"/>
        </w:rPr>
      </w:pPr>
      <w:r w:rsidRPr="00092535">
        <w:rPr>
          <w:rFonts w:ascii="Times New Roman" w:hAnsi="Times New Roman" w:cs="Times New Roman"/>
          <w:sz w:val="28"/>
          <w:szCs w:val="28"/>
          <w:lang w:eastAsia="uk-UA"/>
        </w:rPr>
        <w:t>2. публічності діяльності прокурорів під час виконання ними своїх повноважень</w:t>
      </w:r>
    </w:p>
    <w:p w:rsidR="00484DF4" w:rsidRPr="00092535" w:rsidRDefault="00484DF4" w:rsidP="001A34A3">
      <w:pPr>
        <w:pStyle w:val="ab"/>
        <w:spacing w:after="120" w:line="240" w:lineRule="auto"/>
        <w:ind w:left="0" w:firstLine="709"/>
        <w:rPr>
          <w:rFonts w:ascii="Times New Roman" w:hAnsi="Times New Roman" w:cs="Times New Roman"/>
          <w:sz w:val="28"/>
          <w:szCs w:val="28"/>
        </w:rPr>
      </w:pPr>
      <w:r w:rsidRPr="00092535">
        <w:rPr>
          <w:rFonts w:ascii="Times New Roman" w:hAnsi="Times New Roman" w:cs="Times New Roman"/>
          <w:sz w:val="28"/>
          <w:szCs w:val="28"/>
          <w:lang w:eastAsia="uk-UA"/>
        </w:rPr>
        <w:t>3. волі прокурора брати участь у політичних акціях, мітингах, страйках</w:t>
      </w:r>
    </w:p>
    <w:p w:rsidR="00484DF4" w:rsidRPr="00092535" w:rsidRDefault="00484DF4" w:rsidP="001A34A3">
      <w:pPr>
        <w:pStyle w:val="ab"/>
        <w:spacing w:after="120" w:line="240" w:lineRule="auto"/>
        <w:ind w:left="0" w:firstLine="709"/>
        <w:rPr>
          <w:rFonts w:ascii="Times New Roman" w:hAnsi="Times New Roman" w:cs="Times New Roman"/>
          <w:sz w:val="28"/>
          <w:szCs w:val="28"/>
        </w:rPr>
      </w:pPr>
      <w:r w:rsidRPr="00092535">
        <w:rPr>
          <w:rFonts w:ascii="Times New Roman" w:hAnsi="Times New Roman" w:cs="Times New Roman"/>
          <w:sz w:val="28"/>
          <w:szCs w:val="28"/>
          <w:lang w:eastAsia="uk-UA"/>
        </w:rPr>
        <w:t>4. права прокурора працювати за сумісництвом на інших оплачуваних роботах</w:t>
      </w:r>
    </w:p>
    <w:p w:rsidR="00484DF4" w:rsidRPr="00092535" w:rsidRDefault="00484DF4" w:rsidP="001A34A3">
      <w:pPr>
        <w:spacing w:after="120" w:line="240" w:lineRule="auto"/>
        <w:ind w:firstLine="709"/>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Правильна відповідь: </w:t>
      </w:r>
      <w:r w:rsidRPr="00092535">
        <w:rPr>
          <w:rFonts w:ascii="Times New Roman" w:hAnsi="Times New Roman" w:cs="Times New Roman"/>
          <w:bCs/>
          <w:sz w:val="28"/>
          <w:szCs w:val="28"/>
          <w:lang w:eastAsia="uk-UA"/>
        </w:rPr>
        <w:t>1.</w:t>
      </w:r>
      <w:r w:rsidRPr="00092535">
        <w:rPr>
          <w:rFonts w:ascii="Times New Roman" w:hAnsi="Times New Roman" w:cs="Times New Roman"/>
          <w:b/>
          <w:bCs/>
          <w:sz w:val="28"/>
          <w:szCs w:val="28"/>
          <w:lang w:eastAsia="uk-UA"/>
        </w:rPr>
        <w:t xml:space="preserve"> </w:t>
      </w:r>
      <w:r w:rsidRPr="00092535">
        <w:rPr>
          <w:rFonts w:ascii="Times New Roman" w:hAnsi="Times New Roman" w:cs="Times New Roman"/>
          <w:sz w:val="28"/>
          <w:szCs w:val="28"/>
          <w:shd w:val="clear" w:color="auto" w:fill="FFFFFF"/>
        </w:rPr>
        <w:t>незалежності прокурорів під час виконання ними своїх повноважень</w:t>
      </w: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Обґрунтування: </w:t>
      </w:r>
      <w:r w:rsidRPr="00092535">
        <w:rPr>
          <w:rFonts w:ascii="Times New Roman" w:hAnsi="Times New Roman" w:cs="Times New Roman"/>
          <w:sz w:val="28"/>
          <w:szCs w:val="28"/>
          <w:lang w:eastAsia="uk-UA"/>
        </w:rPr>
        <w:t xml:space="preserve">відповідно до п. 2 ч. 1 ст. 17 Закону України «Про прокуратуру» </w:t>
      </w:r>
      <w:r w:rsidRPr="00092535">
        <w:rPr>
          <w:rFonts w:ascii="Times New Roman" w:hAnsi="Times New Roman" w:cs="Times New Roman"/>
          <w:sz w:val="28"/>
          <w:szCs w:val="28"/>
          <w:shd w:val="clear" w:color="auto" w:fill="FFFFFF"/>
        </w:rPr>
        <w:t>адміністративне підпорядкування прокурорів не може бути підставою для обмеження або порушення незалежності прокурорів під час виконання ними своїх повноважень</w:t>
      </w: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31. На якій підставі відповідно до Закону України «Про прокуратуру» п</w:t>
      </w:r>
      <w:r w:rsidRPr="00092535">
        <w:rPr>
          <w:rFonts w:ascii="Times New Roman" w:hAnsi="Times New Roman" w:cs="Times New Roman"/>
          <w:b/>
          <w:sz w:val="28"/>
          <w:szCs w:val="28"/>
          <w:shd w:val="clear" w:color="auto" w:fill="FFFFFF"/>
        </w:rPr>
        <w:t xml:space="preserve">рокурор може бути відряджений для роботи у Кваліфікаційно-дисциплінарній комісії прокурорів? </w:t>
      </w:r>
    </w:p>
    <w:p w:rsidR="00484DF4" w:rsidRPr="00092535" w:rsidRDefault="00484DF4" w:rsidP="001A34A3">
      <w:pPr>
        <w:pStyle w:val="ab"/>
        <w:spacing w:after="120" w:line="240" w:lineRule="auto"/>
        <w:ind w:left="0" w:firstLine="709"/>
        <w:rPr>
          <w:rFonts w:ascii="Times New Roman" w:hAnsi="Times New Roman" w:cs="Times New Roman"/>
          <w:sz w:val="28"/>
          <w:szCs w:val="28"/>
        </w:rPr>
      </w:pPr>
      <w:r w:rsidRPr="00092535">
        <w:rPr>
          <w:rFonts w:ascii="Times New Roman" w:hAnsi="Times New Roman" w:cs="Times New Roman"/>
          <w:sz w:val="28"/>
          <w:szCs w:val="28"/>
          <w:shd w:val="clear" w:color="auto" w:fill="FFFFFF"/>
        </w:rPr>
        <w:t>1. за його заявою</w:t>
      </w:r>
    </w:p>
    <w:p w:rsidR="00484DF4" w:rsidRPr="00092535" w:rsidRDefault="00484DF4" w:rsidP="001A34A3">
      <w:pPr>
        <w:pStyle w:val="ab"/>
        <w:spacing w:after="120" w:line="240" w:lineRule="auto"/>
        <w:ind w:left="0" w:firstLine="709"/>
        <w:rPr>
          <w:rFonts w:ascii="Times New Roman" w:hAnsi="Times New Roman" w:cs="Times New Roman"/>
          <w:sz w:val="28"/>
          <w:szCs w:val="28"/>
        </w:rPr>
      </w:pPr>
      <w:r w:rsidRPr="00092535">
        <w:rPr>
          <w:rFonts w:ascii="Times New Roman" w:hAnsi="Times New Roman" w:cs="Times New Roman"/>
          <w:sz w:val="28"/>
          <w:szCs w:val="28"/>
          <w:lang w:eastAsia="uk-UA"/>
        </w:rPr>
        <w:t>2. за заявою керівника прокуратури, де працює прокурор</w:t>
      </w:r>
    </w:p>
    <w:p w:rsidR="00484DF4" w:rsidRPr="00092535" w:rsidRDefault="00484DF4" w:rsidP="001A34A3">
      <w:pPr>
        <w:pStyle w:val="ab"/>
        <w:spacing w:after="120" w:line="240" w:lineRule="auto"/>
        <w:ind w:left="0" w:firstLine="709"/>
        <w:rPr>
          <w:rFonts w:ascii="Times New Roman" w:hAnsi="Times New Roman" w:cs="Times New Roman"/>
          <w:sz w:val="28"/>
          <w:szCs w:val="28"/>
        </w:rPr>
      </w:pPr>
      <w:r w:rsidRPr="00092535">
        <w:rPr>
          <w:rFonts w:ascii="Times New Roman" w:hAnsi="Times New Roman" w:cs="Times New Roman"/>
          <w:sz w:val="28"/>
          <w:szCs w:val="28"/>
          <w:lang w:eastAsia="uk-UA"/>
        </w:rPr>
        <w:t xml:space="preserve">3. за клопотанням одного з членів Кваліфікаційно-дисциплінарної комісії прокурорів </w:t>
      </w:r>
    </w:p>
    <w:p w:rsidR="00484DF4" w:rsidRPr="00092535" w:rsidRDefault="00484DF4" w:rsidP="001A34A3">
      <w:pPr>
        <w:pStyle w:val="ab"/>
        <w:spacing w:after="120" w:line="240" w:lineRule="auto"/>
        <w:ind w:left="0" w:firstLine="709"/>
        <w:rPr>
          <w:rFonts w:ascii="Times New Roman" w:hAnsi="Times New Roman" w:cs="Times New Roman"/>
          <w:sz w:val="28"/>
          <w:szCs w:val="28"/>
        </w:rPr>
      </w:pPr>
      <w:r w:rsidRPr="00092535">
        <w:rPr>
          <w:rFonts w:ascii="Times New Roman" w:hAnsi="Times New Roman" w:cs="Times New Roman"/>
          <w:sz w:val="28"/>
          <w:szCs w:val="28"/>
          <w:lang w:eastAsia="uk-UA"/>
        </w:rPr>
        <w:t>4. прокурор не може бути відряджений для роботи в даному органі</w:t>
      </w:r>
    </w:p>
    <w:p w:rsidR="00484DF4" w:rsidRPr="00092535" w:rsidRDefault="00484DF4" w:rsidP="001A34A3">
      <w:pPr>
        <w:spacing w:after="120" w:line="240" w:lineRule="auto"/>
        <w:ind w:firstLine="709"/>
        <w:rPr>
          <w:rFonts w:ascii="Times New Roman" w:hAnsi="Times New Roman" w:cs="Times New Roman"/>
          <w:sz w:val="28"/>
          <w:szCs w:val="28"/>
          <w:lang w:eastAsia="uk-UA"/>
        </w:rPr>
      </w:pPr>
      <w:r w:rsidRPr="00092535">
        <w:rPr>
          <w:rFonts w:ascii="Times New Roman" w:hAnsi="Times New Roman" w:cs="Times New Roman"/>
          <w:b/>
          <w:bCs/>
          <w:sz w:val="28"/>
          <w:szCs w:val="28"/>
          <w:lang w:eastAsia="uk-UA"/>
        </w:rPr>
        <w:t xml:space="preserve">Правильна відповідь: </w:t>
      </w:r>
      <w:r w:rsidRPr="00092535">
        <w:rPr>
          <w:rFonts w:ascii="Times New Roman" w:hAnsi="Times New Roman" w:cs="Times New Roman"/>
          <w:bCs/>
          <w:sz w:val="28"/>
          <w:szCs w:val="28"/>
          <w:lang w:eastAsia="uk-UA"/>
        </w:rPr>
        <w:t>1.</w:t>
      </w:r>
      <w:r w:rsidRPr="00092535">
        <w:rPr>
          <w:rFonts w:ascii="Times New Roman" w:hAnsi="Times New Roman" w:cs="Times New Roman"/>
          <w:b/>
          <w:bCs/>
          <w:sz w:val="28"/>
          <w:szCs w:val="28"/>
          <w:lang w:eastAsia="uk-UA"/>
        </w:rPr>
        <w:t xml:space="preserve"> </w:t>
      </w:r>
      <w:r w:rsidRPr="00092535">
        <w:rPr>
          <w:rFonts w:ascii="Times New Roman" w:hAnsi="Times New Roman" w:cs="Times New Roman"/>
          <w:sz w:val="28"/>
          <w:szCs w:val="28"/>
          <w:lang w:eastAsia="uk-UA"/>
        </w:rPr>
        <w:t>за його заявою</w:t>
      </w:r>
    </w:p>
    <w:p w:rsidR="00484DF4" w:rsidRPr="00092535" w:rsidRDefault="00484DF4" w:rsidP="001A34A3">
      <w:pPr>
        <w:spacing w:after="120" w:line="240" w:lineRule="auto"/>
        <w:ind w:firstLine="709"/>
        <w:jc w:val="both"/>
        <w:rPr>
          <w:rStyle w:val="apple-converted-space"/>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Обґрунтування: </w:t>
      </w:r>
      <w:r w:rsidRPr="00092535">
        <w:rPr>
          <w:rFonts w:ascii="Times New Roman" w:hAnsi="Times New Roman" w:cs="Times New Roman"/>
          <w:sz w:val="28"/>
          <w:szCs w:val="28"/>
          <w:lang w:eastAsia="uk-UA"/>
        </w:rPr>
        <w:t xml:space="preserve">відповідно до ч. 4 ст. 18 Закону України «Про прокуратуру» </w:t>
      </w:r>
      <w:r w:rsidRPr="00092535">
        <w:rPr>
          <w:rFonts w:ascii="Times New Roman" w:hAnsi="Times New Roman" w:cs="Times New Roman"/>
          <w:sz w:val="28"/>
          <w:szCs w:val="28"/>
          <w:shd w:val="clear" w:color="auto" w:fill="FFFFFF"/>
        </w:rPr>
        <w:t>прокурор за його заявою може бути відряджений для роботи у Кваліфікаційно-дисциплінарній комісії прокурорів, Національній академії прокуратури України чи в інших органах у визначених законом випадках</w:t>
      </w: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lastRenderedPageBreak/>
        <w:t xml:space="preserve">32. </w:t>
      </w:r>
      <w:r w:rsidRPr="00092535">
        <w:rPr>
          <w:rFonts w:ascii="Times New Roman" w:hAnsi="Times New Roman" w:cs="Times New Roman"/>
          <w:b/>
          <w:sz w:val="28"/>
          <w:szCs w:val="28"/>
          <w:shd w:val="clear" w:color="auto" w:fill="FFFFFF"/>
        </w:rPr>
        <w:t>Порядок організації роботи з координації діяльності правоохоронних органів, взаємодії органів прокуратури із суб’єктами протидії злочинності визначається</w:t>
      </w:r>
      <w:r w:rsidRPr="00092535">
        <w:rPr>
          <w:rFonts w:ascii="Times New Roman" w:hAnsi="Times New Roman" w:cs="Times New Roman"/>
          <w:b/>
          <w:bCs/>
          <w:sz w:val="28"/>
          <w:szCs w:val="28"/>
          <w:lang w:eastAsia="uk-UA"/>
        </w:rPr>
        <w:t>:</w:t>
      </w:r>
    </w:p>
    <w:p w:rsidR="00484DF4" w:rsidRPr="00092535" w:rsidRDefault="00484DF4" w:rsidP="001A34A3">
      <w:pPr>
        <w:spacing w:after="120" w:line="240" w:lineRule="auto"/>
        <w:ind w:firstLine="709"/>
        <w:jc w:val="both"/>
        <w:rPr>
          <w:rFonts w:ascii="Times New Roman" w:hAnsi="Times New Roman" w:cs="Times New Roman"/>
          <w:sz w:val="28"/>
          <w:szCs w:val="28"/>
          <w:shd w:val="clear" w:color="auto" w:fill="FFFFFF"/>
        </w:rPr>
      </w:pPr>
      <w:r w:rsidRPr="00092535">
        <w:rPr>
          <w:rFonts w:ascii="Times New Roman" w:hAnsi="Times New Roman" w:cs="Times New Roman"/>
          <w:bCs/>
          <w:sz w:val="28"/>
          <w:szCs w:val="28"/>
          <w:lang w:eastAsia="uk-UA"/>
        </w:rPr>
        <w:t>1.</w:t>
      </w:r>
      <w:r w:rsidRPr="00092535">
        <w:rPr>
          <w:rFonts w:ascii="Times New Roman" w:hAnsi="Times New Roman" w:cs="Times New Roman"/>
          <w:b/>
          <w:bCs/>
          <w:sz w:val="28"/>
          <w:szCs w:val="28"/>
          <w:lang w:eastAsia="uk-UA"/>
        </w:rPr>
        <w:t xml:space="preserve"> </w:t>
      </w:r>
      <w:r w:rsidRPr="00092535">
        <w:rPr>
          <w:rFonts w:ascii="Times New Roman" w:hAnsi="Times New Roman" w:cs="Times New Roman"/>
          <w:sz w:val="28"/>
          <w:szCs w:val="28"/>
          <w:shd w:val="clear" w:color="auto" w:fill="FFFFFF"/>
        </w:rPr>
        <w:t xml:space="preserve"> положенням, що затверджується спільним наказом Генерального прокурора, керівників інших правоохоронних органів і підлягає реєстрації у Міністерстві юстиції України</w:t>
      </w:r>
    </w:p>
    <w:p w:rsidR="00484DF4" w:rsidRPr="00092535" w:rsidRDefault="00484DF4" w:rsidP="001A34A3">
      <w:pPr>
        <w:spacing w:after="120" w:line="240" w:lineRule="auto"/>
        <w:ind w:firstLine="709"/>
        <w:jc w:val="both"/>
        <w:rPr>
          <w:rFonts w:ascii="Times New Roman" w:hAnsi="Times New Roman" w:cs="Times New Roman"/>
          <w:sz w:val="28"/>
          <w:szCs w:val="28"/>
          <w:shd w:val="clear" w:color="auto" w:fill="FFFFFF"/>
        </w:rPr>
      </w:pPr>
      <w:r w:rsidRPr="00092535">
        <w:rPr>
          <w:rFonts w:ascii="Times New Roman" w:hAnsi="Times New Roman" w:cs="Times New Roman"/>
          <w:sz w:val="28"/>
          <w:szCs w:val="28"/>
          <w:shd w:val="clear" w:color="auto" w:fill="FFFFFF"/>
        </w:rPr>
        <w:t xml:space="preserve">2. </w:t>
      </w:r>
      <w:r w:rsidRPr="00092535">
        <w:rPr>
          <w:rFonts w:ascii="Times New Roman" w:hAnsi="Times New Roman" w:cs="Times New Roman"/>
          <w:sz w:val="28"/>
          <w:szCs w:val="28"/>
          <w:lang w:eastAsia="uk-UA"/>
        </w:rPr>
        <w:t>Інструкцією,</w:t>
      </w:r>
      <w:r w:rsidRPr="00092535">
        <w:rPr>
          <w:rFonts w:ascii="Times New Roman" w:hAnsi="Times New Roman" w:cs="Times New Roman"/>
          <w:sz w:val="28"/>
          <w:szCs w:val="28"/>
          <w:shd w:val="clear" w:color="auto" w:fill="FFFFFF"/>
        </w:rPr>
        <w:t xml:space="preserve"> що затверджується спільним наказом Генерального прокурора, керівників інших правоохоронних органів і підлягає реєстрації у Міністерстві юстиції України</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sz w:val="28"/>
          <w:szCs w:val="28"/>
          <w:shd w:val="clear" w:color="auto" w:fill="FFFFFF"/>
        </w:rPr>
        <w:t xml:space="preserve">3. </w:t>
      </w:r>
      <w:r w:rsidRPr="00092535">
        <w:rPr>
          <w:rFonts w:ascii="Times New Roman" w:hAnsi="Times New Roman" w:cs="Times New Roman"/>
          <w:sz w:val="28"/>
          <w:szCs w:val="28"/>
          <w:lang w:eastAsia="uk-UA"/>
        </w:rPr>
        <w:t>Регламентом Генеральної прокуратури України та регіональних прокуратур</w:t>
      </w: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sz w:val="28"/>
          <w:szCs w:val="28"/>
          <w:lang w:eastAsia="uk-UA"/>
        </w:rPr>
        <w:t xml:space="preserve">4. правилами, </w:t>
      </w:r>
      <w:r w:rsidRPr="00092535">
        <w:rPr>
          <w:rFonts w:ascii="Times New Roman" w:hAnsi="Times New Roman" w:cs="Times New Roman"/>
          <w:sz w:val="28"/>
          <w:szCs w:val="28"/>
          <w:shd w:val="clear" w:color="auto" w:fill="FFFFFF"/>
        </w:rPr>
        <w:t xml:space="preserve">що затверджуються наказом Генерального прокурора </w:t>
      </w: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Правильна відповідь: </w:t>
      </w:r>
      <w:r w:rsidRPr="00092535">
        <w:rPr>
          <w:rFonts w:ascii="Times New Roman" w:hAnsi="Times New Roman" w:cs="Times New Roman"/>
          <w:bCs/>
          <w:sz w:val="28"/>
          <w:szCs w:val="28"/>
          <w:lang w:eastAsia="uk-UA"/>
        </w:rPr>
        <w:t>1.</w:t>
      </w:r>
      <w:r w:rsidRPr="00092535">
        <w:rPr>
          <w:rFonts w:ascii="Times New Roman" w:hAnsi="Times New Roman" w:cs="Times New Roman"/>
          <w:b/>
          <w:bCs/>
          <w:sz w:val="28"/>
          <w:szCs w:val="28"/>
          <w:lang w:eastAsia="uk-UA"/>
        </w:rPr>
        <w:t xml:space="preserve"> </w:t>
      </w:r>
      <w:r w:rsidRPr="00092535">
        <w:rPr>
          <w:rFonts w:ascii="Times New Roman" w:hAnsi="Times New Roman" w:cs="Times New Roman"/>
          <w:sz w:val="28"/>
          <w:szCs w:val="28"/>
          <w:shd w:val="clear" w:color="auto" w:fill="FFFFFF"/>
        </w:rPr>
        <w:t>положенням, що затверджується спільним наказом Генерального прокурора, керівників інших правоохоронних органів і підлягає реєстрації у Міністерстві юстиції України</w:t>
      </w:r>
    </w:p>
    <w:p w:rsidR="00484DF4" w:rsidRPr="00092535" w:rsidRDefault="00484DF4" w:rsidP="001A34A3">
      <w:pPr>
        <w:spacing w:after="120" w:line="240" w:lineRule="auto"/>
        <w:ind w:firstLine="709"/>
        <w:jc w:val="both"/>
        <w:rPr>
          <w:rFonts w:ascii="Times New Roman" w:hAnsi="Times New Roman" w:cs="Times New Roman"/>
          <w:sz w:val="28"/>
          <w:szCs w:val="28"/>
          <w:shd w:val="clear" w:color="auto" w:fill="FFFFFF"/>
        </w:rPr>
      </w:pPr>
      <w:r w:rsidRPr="00092535">
        <w:rPr>
          <w:rFonts w:ascii="Times New Roman" w:hAnsi="Times New Roman" w:cs="Times New Roman"/>
          <w:b/>
          <w:bCs/>
          <w:sz w:val="28"/>
          <w:szCs w:val="28"/>
          <w:lang w:eastAsia="uk-UA"/>
        </w:rPr>
        <w:t xml:space="preserve">Обґрунтування: </w:t>
      </w:r>
      <w:r w:rsidRPr="00092535">
        <w:rPr>
          <w:rFonts w:ascii="Times New Roman" w:hAnsi="Times New Roman" w:cs="Times New Roman"/>
          <w:sz w:val="28"/>
          <w:szCs w:val="28"/>
          <w:lang w:eastAsia="uk-UA"/>
        </w:rPr>
        <w:t xml:space="preserve">відповідно до ч. 2 ст. 25 Закону України «Про прокуратуру» </w:t>
      </w:r>
      <w:r w:rsidRPr="00092535">
        <w:rPr>
          <w:rFonts w:ascii="Times New Roman" w:hAnsi="Times New Roman" w:cs="Times New Roman"/>
          <w:sz w:val="28"/>
          <w:szCs w:val="28"/>
          <w:shd w:val="clear" w:color="auto" w:fill="FFFFFF"/>
        </w:rPr>
        <w:t>порядок організації роботи з координації діяльності правоохоронних органів, взаємодії органів прокуратури із суб’єктами протидії злочинності визначається положенням, що затверджується спільним наказом Генерального прокурора, керівників інших правоохоронних органів і підлягає реєстрації у Міністерстві юстиції України</w:t>
      </w: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33. Надання як</w:t>
      </w:r>
      <w:r w:rsidRPr="00092535">
        <w:rPr>
          <w:rFonts w:ascii="Times New Roman" w:hAnsi="Times New Roman" w:cs="Times New Roman"/>
          <w:b/>
          <w:bCs/>
          <w:sz w:val="28"/>
          <w:szCs w:val="28"/>
          <w:lang w:val="ru-RU" w:eastAsia="uk-UA"/>
        </w:rPr>
        <w:t xml:space="preserve">ого </w:t>
      </w:r>
      <w:r w:rsidRPr="00092535">
        <w:rPr>
          <w:rFonts w:ascii="Times New Roman" w:hAnsi="Times New Roman" w:cs="Times New Roman"/>
          <w:b/>
          <w:bCs/>
          <w:sz w:val="28"/>
          <w:szCs w:val="28"/>
          <w:lang w:eastAsia="uk-UA"/>
        </w:rPr>
        <w:t>документ</w:t>
      </w:r>
      <w:r w:rsidRPr="00092535">
        <w:rPr>
          <w:rFonts w:ascii="Times New Roman" w:hAnsi="Times New Roman" w:cs="Times New Roman"/>
          <w:b/>
          <w:bCs/>
          <w:sz w:val="28"/>
          <w:szCs w:val="28"/>
          <w:lang w:val="ru-RU" w:eastAsia="uk-UA"/>
        </w:rPr>
        <w:t>у</w:t>
      </w:r>
      <w:r w:rsidRPr="00092535">
        <w:rPr>
          <w:rFonts w:ascii="Times New Roman" w:hAnsi="Times New Roman" w:cs="Times New Roman"/>
          <w:b/>
          <w:bCs/>
          <w:sz w:val="28"/>
          <w:szCs w:val="28"/>
          <w:lang w:eastAsia="uk-UA"/>
        </w:rPr>
        <w:t xml:space="preserve"> відповідно до Закону України «Про прокуратуру» забороняється вимагати від особи, яка подає документи для </w:t>
      </w:r>
      <w:r w:rsidRPr="00092535">
        <w:rPr>
          <w:rFonts w:ascii="Times New Roman" w:hAnsi="Times New Roman" w:cs="Times New Roman"/>
          <w:b/>
          <w:sz w:val="28"/>
          <w:szCs w:val="28"/>
          <w:shd w:val="clear" w:color="auto" w:fill="FFFFFF"/>
        </w:rPr>
        <w:t>участі в доборі кандидатів на посаду прокурора</w:t>
      </w:r>
      <w:r w:rsidRPr="00092535">
        <w:rPr>
          <w:rFonts w:ascii="Times New Roman" w:hAnsi="Times New Roman" w:cs="Times New Roman"/>
          <w:b/>
          <w:bCs/>
          <w:sz w:val="28"/>
          <w:szCs w:val="28"/>
          <w:lang w:eastAsia="uk-UA"/>
        </w:rPr>
        <w:t>?</w:t>
      </w:r>
    </w:p>
    <w:p w:rsidR="00484DF4" w:rsidRPr="00092535" w:rsidRDefault="00484DF4" w:rsidP="001A34A3">
      <w:pPr>
        <w:pStyle w:val="ab"/>
        <w:spacing w:after="12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shd w:val="clear" w:color="auto" w:fill="FFFFFF"/>
        </w:rPr>
        <w:t>1. письмову згоду на збирання, зберігання та використання інформації про особу з метою оцінки готовності до роботи на посаді прокурора та проведення щодо неї спеціальної перевірки</w:t>
      </w:r>
    </w:p>
    <w:p w:rsidR="00484DF4" w:rsidRPr="00092535" w:rsidRDefault="00484DF4" w:rsidP="001A34A3">
      <w:pPr>
        <w:pStyle w:val="ab"/>
        <w:spacing w:after="12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shd w:val="clear" w:color="auto" w:fill="FFFFFF"/>
        </w:rPr>
        <w:t>2. медичну довідку про стан здоров’я </w:t>
      </w:r>
    </w:p>
    <w:p w:rsidR="00484DF4" w:rsidRPr="00092535" w:rsidRDefault="00484DF4" w:rsidP="001A34A3">
      <w:pPr>
        <w:pStyle w:val="ab"/>
        <w:spacing w:after="12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shd w:val="clear" w:color="auto" w:fill="FFFFFF"/>
        </w:rPr>
        <w:t>3. письмову згоду на проведення таємної перевірки доброчесності кандидата</w:t>
      </w:r>
      <w:r w:rsidRPr="00092535">
        <w:rPr>
          <w:rFonts w:ascii="Times New Roman" w:hAnsi="Times New Roman" w:cs="Times New Roman"/>
          <w:sz w:val="28"/>
          <w:szCs w:val="28"/>
          <w:lang w:eastAsia="uk-UA"/>
        </w:rPr>
        <w:t xml:space="preserve"> на посаду прокурора</w:t>
      </w:r>
    </w:p>
    <w:p w:rsidR="00484DF4" w:rsidRPr="00092535" w:rsidRDefault="00484DF4" w:rsidP="001A34A3">
      <w:pPr>
        <w:pStyle w:val="ab"/>
        <w:spacing w:after="12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4. довідку про допуск до державної таємниці (у разі його наявності)</w:t>
      </w:r>
      <w:r w:rsidRPr="00092535">
        <w:rPr>
          <w:rFonts w:ascii="Times New Roman" w:hAnsi="Times New Roman" w:cs="Times New Roman"/>
          <w:sz w:val="28"/>
          <w:szCs w:val="28"/>
          <w:shd w:val="clear" w:color="auto" w:fill="FFFFFF"/>
        </w:rPr>
        <w:t xml:space="preserve"> та декларацію про майно, доходи, витрати і зобов’язання фінансового характеру за минулий рік </w:t>
      </w:r>
    </w:p>
    <w:p w:rsidR="00484DF4" w:rsidRPr="00092535" w:rsidRDefault="00484DF4" w:rsidP="001A34A3">
      <w:pPr>
        <w:spacing w:after="120" w:line="240" w:lineRule="auto"/>
        <w:ind w:firstLine="709"/>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Правильна відповідь: </w:t>
      </w:r>
      <w:r w:rsidRPr="00092535">
        <w:rPr>
          <w:rFonts w:ascii="Times New Roman" w:hAnsi="Times New Roman" w:cs="Times New Roman"/>
          <w:bCs/>
          <w:sz w:val="28"/>
          <w:szCs w:val="28"/>
          <w:lang w:eastAsia="uk-UA"/>
        </w:rPr>
        <w:t>3.</w:t>
      </w:r>
      <w:r w:rsidRPr="00092535">
        <w:rPr>
          <w:rFonts w:ascii="Times New Roman" w:hAnsi="Times New Roman" w:cs="Times New Roman"/>
          <w:b/>
          <w:bCs/>
          <w:sz w:val="28"/>
          <w:szCs w:val="28"/>
          <w:lang w:eastAsia="uk-UA"/>
        </w:rPr>
        <w:t xml:space="preserve"> </w:t>
      </w:r>
      <w:r w:rsidRPr="00092535">
        <w:rPr>
          <w:rFonts w:ascii="Times New Roman" w:hAnsi="Times New Roman" w:cs="Times New Roman"/>
          <w:sz w:val="28"/>
          <w:szCs w:val="28"/>
          <w:lang w:eastAsia="uk-UA"/>
        </w:rPr>
        <w:t>письмову згоду на проведення таємної перевірки доброчесності кандидата</w:t>
      </w:r>
      <w:r w:rsidRPr="00092535">
        <w:rPr>
          <w:rFonts w:ascii="Times New Roman" w:hAnsi="Times New Roman" w:cs="Times New Roman"/>
          <w:sz w:val="28"/>
          <w:szCs w:val="28"/>
        </w:rPr>
        <w:t xml:space="preserve"> </w:t>
      </w:r>
      <w:r w:rsidRPr="00092535">
        <w:rPr>
          <w:rFonts w:ascii="Times New Roman" w:hAnsi="Times New Roman" w:cs="Times New Roman"/>
          <w:sz w:val="28"/>
          <w:szCs w:val="28"/>
          <w:lang w:eastAsia="uk-UA"/>
        </w:rPr>
        <w:t xml:space="preserve"> на посаду прокурора</w:t>
      </w: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Обґрунтування: </w:t>
      </w:r>
      <w:r w:rsidRPr="00092535">
        <w:rPr>
          <w:rFonts w:ascii="Times New Roman" w:hAnsi="Times New Roman" w:cs="Times New Roman"/>
          <w:sz w:val="28"/>
          <w:szCs w:val="28"/>
          <w:lang w:eastAsia="uk-UA"/>
        </w:rPr>
        <w:t xml:space="preserve">відповідно до </w:t>
      </w:r>
      <w:proofErr w:type="spellStart"/>
      <w:r w:rsidRPr="00092535">
        <w:rPr>
          <w:rFonts w:ascii="Times New Roman" w:hAnsi="Times New Roman" w:cs="Times New Roman"/>
          <w:sz w:val="28"/>
          <w:szCs w:val="28"/>
          <w:lang w:eastAsia="uk-UA"/>
        </w:rPr>
        <w:t>абз</w:t>
      </w:r>
      <w:proofErr w:type="spellEnd"/>
      <w:r w:rsidRPr="00092535">
        <w:rPr>
          <w:rFonts w:ascii="Times New Roman" w:hAnsi="Times New Roman" w:cs="Times New Roman"/>
          <w:sz w:val="28"/>
          <w:szCs w:val="28"/>
          <w:lang w:eastAsia="uk-UA"/>
        </w:rPr>
        <w:t xml:space="preserve">. 3 ч. 1 ст. 30 Закону України «Про прокуратуру» вимагати від кандидата на посаду прокурора надання документів, не передбачених цією статтею, забороняється. Письмова згода на проведення </w:t>
      </w:r>
      <w:r w:rsidRPr="00092535">
        <w:rPr>
          <w:rFonts w:ascii="Times New Roman" w:hAnsi="Times New Roman" w:cs="Times New Roman"/>
          <w:sz w:val="28"/>
          <w:szCs w:val="28"/>
          <w:lang w:eastAsia="uk-UA"/>
        </w:rPr>
        <w:lastRenderedPageBreak/>
        <w:t>таємної перевірки доброчесності кандидата на посаду прокурора серед цих документів не передбачена (ч. 1 ст. 30 Закону України «Про прокуратуру»)</w:t>
      </w: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34. Якому кандидату відповідно до Закону України «Про прокуратуру» при проведенні конкурсу на зайняття вакантних посад прокурорів надається перевага у разі наявності однакової кількості балів за рейтингом?</w:t>
      </w:r>
    </w:p>
    <w:p w:rsidR="00484DF4" w:rsidRPr="00092535" w:rsidRDefault="00484DF4" w:rsidP="001A34A3">
      <w:pPr>
        <w:pStyle w:val="ab"/>
        <w:spacing w:after="120" w:line="240" w:lineRule="auto"/>
        <w:ind w:left="0" w:firstLine="709"/>
        <w:rPr>
          <w:rFonts w:ascii="Times New Roman" w:hAnsi="Times New Roman" w:cs="Times New Roman"/>
          <w:sz w:val="28"/>
          <w:szCs w:val="28"/>
        </w:rPr>
      </w:pPr>
      <w:r w:rsidRPr="00092535">
        <w:rPr>
          <w:rFonts w:ascii="Times New Roman" w:hAnsi="Times New Roman" w:cs="Times New Roman"/>
          <w:sz w:val="28"/>
          <w:szCs w:val="28"/>
          <w:lang w:eastAsia="uk-UA"/>
        </w:rPr>
        <w:t>1. кандидату, який раніше подав заяву на участь у конкурсі на зайняття вакантної посади прокурора</w:t>
      </w:r>
    </w:p>
    <w:p w:rsidR="00484DF4" w:rsidRPr="00092535" w:rsidRDefault="00484DF4" w:rsidP="001A34A3">
      <w:pPr>
        <w:pStyle w:val="ab"/>
        <w:spacing w:after="120" w:line="240" w:lineRule="auto"/>
        <w:ind w:left="0" w:firstLine="709"/>
        <w:rPr>
          <w:rFonts w:ascii="Times New Roman" w:hAnsi="Times New Roman" w:cs="Times New Roman"/>
          <w:sz w:val="28"/>
          <w:szCs w:val="28"/>
        </w:rPr>
      </w:pPr>
      <w:r w:rsidRPr="00092535">
        <w:rPr>
          <w:rFonts w:ascii="Times New Roman" w:hAnsi="Times New Roman" w:cs="Times New Roman"/>
          <w:sz w:val="28"/>
          <w:szCs w:val="28"/>
          <w:lang w:eastAsia="uk-UA"/>
        </w:rPr>
        <w:t>2. кандидату, який працював на тимчасово вакантній посаді прокурора або має більший стаж роботи в галузі права</w:t>
      </w:r>
    </w:p>
    <w:p w:rsidR="00484DF4" w:rsidRPr="00092535" w:rsidRDefault="00484DF4" w:rsidP="001A34A3">
      <w:pPr>
        <w:pStyle w:val="ab"/>
        <w:spacing w:after="120" w:line="240" w:lineRule="auto"/>
        <w:ind w:left="0" w:firstLine="709"/>
        <w:rPr>
          <w:rFonts w:ascii="Times New Roman" w:hAnsi="Times New Roman" w:cs="Times New Roman"/>
          <w:sz w:val="28"/>
          <w:szCs w:val="28"/>
        </w:rPr>
      </w:pPr>
      <w:r w:rsidRPr="00092535">
        <w:rPr>
          <w:rFonts w:ascii="Times New Roman" w:hAnsi="Times New Roman" w:cs="Times New Roman"/>
          <w:sz w:val="28"/>
          <w:szCs w:val="28"/>
          <w:lang w:eastAsia="uk-UA"/>
        </w:rPr>
        <w:t>3. кандидату, який продемонстрував кращі знання за результатами спеціальної підготовки</w:t>
      </w:r>
    </w:p>
    <w:p w:rsidR="00484DF4" w:rsidRPr="00092535" w:rsidRDefault="00484DF4" w:rsidP="001A34A3">
      <w:pPr>
        <w:pStyle w:val="ab"/>
        <w:spacing w:after="120" w:line="240" w:lineRule="auto"/>
        <w:ind w:left="0" w:firstLine="709"/>
        <w:rPr>
          <w:rFonts w:ascii="Times New Roman" w:hAnsi="Times New Roman" w:cs="Times New Roman"/>
          <w:sz w:val="28"/>
          <w:szCs w:val="28"/>
        </w:rPr>
      </w:pPr>
      <w:r w:rsidRPr="00092535">
        <w:rPr>
          <w:rFonts w:ascii="Times New Roman" w:hAnsi="Times New Roman" w:cs="Times New Roman"/>
          <w:sz w:val="28"/>
          <w:szCs w:val="28"/>
          <w:lang w:eastAsia="uk-UA"/>
        </w:rPr>
        <w:t>4. кандидату, який є старшим за віком</w:t>
      </w:r>
    </w:p>
    <w:p w:rsidR="00484DF4" w:rsidRPr="00092535" w:rsidRDefault="00484DF4" w:rsidP="001A34A3">
      <w:pPr>
        <w:spacing w:after="120" w:line="240" w:lineRule="auto"/>
        <w:ind w:firstLine="709"/>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Правильна відповідь: </w:t>
      </w:r>
      <w:r w:rsidRPr="00092535">
        <w:rPr>
          <w:rFonts w:ascii="Times New Roman" w:hAnsi="Times New Roman" w:cs="Times New Roman"/>
          <w:bCs/>
          <w:sz w:val="28"/>
          <w:szCs w:val="28"/>
          <w:lang w:eastAsia="uk-UA"/>
        </w:rPr>
        <w:t>2.</w:t>
      </w:r>
      <w:r w:rsidRPr="00092535">
        <w:rPr>
          <w:rFonts w:ascii="Times New Roman" w:hAnsi="Times New Roman" w:cs="Times New Roman"/>
          <w:b/>
          <w:bCs/>
          <w:sz w:val="28"/>
          <w:szCs w:val="28"/>
          <w:lang w:eastAsia="uk-UA"/>
        </w:rPr>
        <w:t xml:space="preserve"> </w:t>
      </w:r>
      <w:r w:rsidRPr="00092535">
        <w:rPr>
          <w:rFonts w:ascii="Times New Roman" w:hAnsi="Times New Roman" w:cs="Times New Roman"/>
          <w:sz w:val="28"/>
          <w:szCs w:val="28"/>
          <w:lang w:eastAsia="uk-UA"/>
        </w:rPr>
        <w:t>кандидату, який працював на тимчасово вакантній посаді прокурора або має більший стаж роботи в галузі права</w:t>
      </w: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Обґрунтування: </w:t>
      </w:r>
      <w:r w:rsidRPr="00092535">
        <w:rPr>
          <w:rFonts w:ascii="Times New Roman" w:hAnsi="Times New Roman" w:cs="Times New Roman"/>
          <w:sz w:val="28"/>
          <w:szCs w:val="28"/>
          <w:lang w:eastAsia="uk-UA"/>
        </w:rPr>
        <w:t> відповідно до ч. 4 ст. 34 Закону України «Про прокуратуру» Кваліфікаційно-дисциплінарна комісія прокурорів проводить конкурс на зайняття вакантних посад прокурора на підставі рейтингу кандидатів. У разі наявності в кандидатів однакової кількості балів перевага надається тому кандидату, який працював на тимчасово вакантній посаді прокурора або має більший стаж роботи в галузі права</w:t>
      </w: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35. Як має діяти керівник органу прокуратури відповідно до Закону України «Про прокуратуру», якщо він не згодний із поданням Кваліфікаційно-дисциплінарної комісії прокурорів про призначення кандидата на посаду прокурора?</w:t>
      </w:r>
    </w:p>
    <w:p w:rsidR="00484DF4" w:rsidRPr="00092535" w:rsidRDefault="00484DF4" w:rsidP="001A34A3">
      <w:pPr>
        <w:pStyle w:val="ab"/>
        <w:spacing w:after="12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1. відмовити у призначенні кандидата на посаду прокурора, повідомивши про це Кваліфікаційно-дисциплінарну комісію прокурорів із наведенням мотивів такого рішення</w:t>
      </w:r>
    </w:p>
    <w:p w:rsidR="00484DF4" w:rsidRPr="00092535" w:rsidRDefault="00484DF4" w:rsidP="001A34A3">
      <w:pPr>
        <w:pStyle w:val="ab"/>
        <w:spacing w:after="12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2. оскаржити рішення Кваліфікаційно-дисциплінарної комісії прокурорів про призначення кандидата на посаду прокурора до суду</w:t>
      </w:r>
    </w:p>
    <w:p w:rsidR="00484DF4" w:rsidRPr="00092535" w:rsidRDefault="00484DF4" w:rsidP="001A34A3">
      <w:pPr>
        <w:pStyle w:val="ab"/>
        <w:spacing w:after="12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3. оскаржити рішення Кваліфікаційно-дисциплінарної комісії прокурорів про призначення кандидата на посаду прокурора до Вищої ради правосуддя</w:t>
      </w:r>
    </w:p>
    <w:p w:rsidR="00484DF4" w:rsidRPr="00092535" w:rsidRDefault="00484DF4" w:rsidP="001A34A3">
      <w:pPr>
        <w:pStyle w:val="ab"/>
        <w:spacing w:after="12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4. своїм наказом призначити кандидата на посаду прокурора не пізніше 30 днів з дня отримання подання Кваліфікаційно-дисциплінарної комісії прокурорів</w:t>
      </w: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lastRenderedPageBreak/>
        <w:t xml:space="preserve">Правильна відповідь: </w:t>
      </w:r>
      <w:r w:rsidRPr="00092535">
        <w:rPr>
          <w:rFonts w:ascii="Times New Roman" w:hAnsi="Times New Roman" w:cs="Times New Roman"/>
          <w:bCs/>
          <w:sz w:val="28"/>
          <w:szCs w:val="28"/>
          <w:lang w:eastAsia="uk-UA"/>
        </w:rPr>
        <w:t>4.</w:t>
      </w:r>
      <w:r w:rsidRPr="00092535">
        <w:rPr>
          <w:rFonts w:ascii="Times New Roman" w:hAnsi="Times New Roman" w:cs="Times New Roman"/>
          <w:b/>
          <w:bCs/>
          <w:sz w:val="28"/>
          <w:szCs w:val="28"/>
          <w:lang w:eastAsia="uk-UA"/>
        </w:rPr>
        <w:t> </w:t>
      </w:r>
      <w:r w:rsidRPr="00092535">
        <w:rPr>
          <w:rFonts w:ascii="Times New Roman" w:hAnsi="Times New Roman" w:cs="Times New Roman"/>
          <w:sz w:val="28"/>
          <w:szCs w:val="28"/>
          <w:lang w:eastAsia="uk-UA"/>
        </w:rPr>
        <w:t>своїм наказом призначити кандидата на посаду прокурора не пізніше 30 днів з дня отримання подання Кваліфікаційно-дисциплінарної комісії прокурорів</w:t>
      </w: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Обґрунтування: </w:t>
      </w:r>
      <w:r w:rsidRPr="00092535">
        <w:rPr>
          <w:rFonts w:ascii="Times New Roman" w:hAnsi="Times New Roman" w:cs="Times New Roman"/>
          <w:sz w:val="28"/>
          <w:szCs w:val="28"/>
          <w:lang w:eastAsia="uk-UA"/>
        </w:rPr>
        <w:t>відповідно до ст. 35 Закону України «Про прокуратуру» керівник прокуратури своїм наказом призначає кандидата на посаду прокурора не пізніше 30 днів з дня отримання подання Кваліфікаційно-дисциплінарної комісії прокурорів. Можливості незгоди керівника органу прокуратури із таким поданням не передбачено.</w:t>
      </w: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36. Які правові наслідки передбачені Законом України «Про прокуратуру» для прокурора, який обіймає тимчасово вакантну посаду, у разі повернення на роботу прокурора, який обіймає відповідну посаду на постійній основі?</w:t>
      </w:r>
    </w:p>
    <w:p w:rsidR="00484DF4" w:rsidRPr="00092535" w:rsidRDefault="00484DF4" w:rsidP="001A34A3">
      <w:pPr>
        <w:pStyle w:val="ab"/>
        <w:spacing w:after="12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1. звільняється з органів прокуратури</w:t>
      </w:r>
    </w:p>
    <w:p w:rsidR="00484DF4" w:rsidRPr="00092535" w:rsidRDefault="00484DF4" w:rsidP="001A34A3">
      <w:pPr>
        <w:pStyle w:val="ab"/>
        <w:spacing w:after="12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2. звільняється з посади та зараховується до резерву на заміщення вакантних посад прокурорів</w:t>
      </w:r>
    </w:p>
    <w:p w:rsidR="00484DF4" w:rsidRPr="00092535" w:rsidRDefault="00484DF4" w:rsidP="001A34A3">
      <w:pPr>
        <w:pStyle w:val="ab"/>
        <w:spacing w:after="12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3. підлягає переведенню на іншу вакантну посаду в тому самому або іншому органі прокуратури</w:t>
      </w:r>
    </w:p>
    <w:p w:rsidR="00484DF4" w:rsidRPr="00092535" w:rsidRDefault="00484DF4" w:rsidP="001A34A3">
      <w:pPr>
        <w:pStyle w:val="ab"/>
        <w:spacing w:after="12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4. залишається працювати, а працівник, який обіймає відповідну посаду на постійній основі, підлягає переведенню на іншу вакантну посаду в тому самому або іншому органі прокуратури</w:t>
      </w: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Правильна відповідь: </w:t>
      </w:r>
      <w:r w:rsidRPr="00092535">
        <w:rPr>
          <w:rFonts w:ascii="Times New Roman" w:hAnsi="Times New Roman" w:cs="Times New Roman"/>
          <w:bCs/>
          <w:sz w:val="28"/>
          <w:szCs w:val="28"/>
          <w:lang w:eastAsia="uk-UA"/>
        </w:rPr>
        <w:t>2.</w:t>
      </w:r>
      <w:r w:rsidRPr="00092535">
        <w:rPr>
          <w:rFonts w:ascii="Times New Roman" w:hAnsi="Times New Roman" w:cs="Times New Roman"/>
          <w:b/>
          <w:bCs/>
          <w:sz w:val="28"/>
          <w:szCs w:val="28"/>
          <w:lang w:eastAsia="uk-UA"/>
        </w:rPr>
        <w:t> </w:t>
      </w:r>
      <w:r w:rsidRPr="00092535">
        <w:rPr>
          <w:rFonts w:ascii="Times New Roman" w:hAnsi="Times New Roman" w:cs="Times New Roman"/>
          <w:sz w:val="28"/>
          <w:szCs w:val="28"/>
          <w:lang w:eastAsia="uk-UA"/>
        </w:rPr>
        <w:t>звільняється з посади та зараховується до резерву на заміщення вакантних посад прокурорів</w:t>
      </w: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Обґрунтування: </w:t>
      </w:r>
      <w:r w:rsidRPr="00092535">
        <w:rPr>
          <w:rFonts w:ascii="Times New Roman" w:hAnsi="Times New Roman" w:cs="Times New Roman"/>
          <w:sz w:val="28"/>
          <w:szCs w:val="28"/>
          <w:lang w:eastAsia="uk-UA"/>
        </w:rPr>
        <w:t>відповідно до ч. 3 ст. 37 Закону України «Про прокуратуру» у разі повернення на роботу прокурора, який обіймає відповідну посаду на постійній основі, прокурор, який обіймає тимчасово вакантну посаду, звільняється з посади та зараховується до резерву на заміщення вакантних посад прокурорів</w:t>
      </w: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37. У якому із наведених випадків за результатами дисциплінарного провадження відповідно до Закону України «Про прокуратуру» Кваліфікаційно-дисциплінарна комісія прокурорів може прийняти рішення про неможливість подальшого перебування особи на посаді прокурора?</w:t>
      </w:r>
    </w:p>
    <w:p w:rsidR="00484DF4" w:rsidRPr="00092535" w:rsidRDefault="00484DF4" w:rsidP="001A34A3">
      <w:pPr>
        <w:pStyle w:val="ab"/>
        <w:spacing w:after="12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1. Прокурор вчинив дисциплінарний проступок, який не має характер грубого порушення</w:t>
      </w:r>
    </w:p>
    <w:p w:rsidR="00484DF4" w:rsidRPr="00092535" w:rsidRDefault="00484DF4" w:rsidP="001A34A3">
      <w:pPr>
        <w:pStyle w:val="ab"/>
        <w:spacing w:after="12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2. прокурор допустив порушення правил професійної етики, яке не є підставою для притягнення його до юридичної відповідальності</w:t>
      </w:r>
    </w:p>
    <w:p w:rsidR="00484DF4" w:rsidRPr="00092535" w:rsidRDefault="00484DF4" w:rsidP="001A34A3">
      <w:pPr>
        <w:pStyle w:val="ab"/>
        <w:spacing w:after="12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 xml:space="preserve">3. дисциплінарний проступок, що не має характеру грубого порушення, вчинив прокурор, на якого за два роки до цього було накладено дисциплінарне </w:t>
      </w:r>
      <w:r w:rsidRPr="00092535">
        <w:rPr>
          <w:rFonts w:ascii="Times New Roman" w:hAnsi="Times New Roman" w:cs="Times New Roman"/>
          <w:sz w:val="28"/>
          <w:szCs w:val="28"/>
          <w:lang w:eastAsia="uk-UA"/>
        </w:rPr>
        <w:lastRenderedPageBreak/>
        <w:t>стягнення у виді заборони протягом одного року на переведення до органу прокуратури вищого рівня чи на призначення на вищу посаду в органі прокуратури, в якому прокурор обіймає посаду</w:t>
      </w:r>
    </w:p>
    <w:p w:rsidR="00484DF4" w:rsidRPr="00092535" w:rsidRDefault="00484DF4" w:rsidP="001A34A3">
      <w:pPr>
        <w:pStyle w:val="ab"/>
        <w:spacing w:after="12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4. дисциплінарний проступок вчинив прокурор, перебуваючи у статусі прокурора, який притягувався до дисциплінарної відповідальності</w:t>
      </w: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Правильна відповідь: </w:t>
      </w:r>
      <w:r w:rsidRPr="00092535">
        <w:rPr>
          <w:rFonts w:ascii="Times New Roman" w:hAnsi="Times New Roman" w:cs="Times New Roman"/>
          <w:bCs/>
          <w:sz w:val="28"/>
          <w:szCs w:val="28"/>
          <w:lang w:eastAsia="uk-UA"/>
        </w:rPr>
        <w:t>4.</w:t>
      </w:r>
      <w:r w:rsidRPr="00092535">
        <w:rPr>
          <w:rFonts w:ascii="Times New Roman" w:hAnsi="Times New Roman" w:cs="Times New Roman"/>
          <w:b/>
          <w:bCs/>
          <w:sz w:val="28"/>
          <w:szCs w:val="28"/>
          <w:lang w:eastAsia="uk-UA"/>
        </w:rPr>
        <w:t> </w:t>
      </w:r>
      <w:r w:rsidRPr="00092535">
        <w:rPr>
          <w:rFonts w:ascii="Times New Roman" w:hAnsi="Times New Roman" w:cs="Times New Roman"/>
          <w:sz w:val="28"/>
          <w:szCs w:val="28"/>
          <w:lang w:eastAsia="uk-UA"/>
        </w:rPr>
        <w:t>дисциплінарний проступок вчинив прокурор, перебуваючи у статусі прокурора, який притягувався до дисциплінарної відповідальності.</w:t>
      </w: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Обґрунтування: </w:t>
      </w:r>
      <w:r w:rsidRPr="00092535">
        <w:rPr>
          <w:rFonts w:ascii="Times New Roman" w:hAnsi="Times New Roman" w:cs="Times New Roman"/>
          <w:sz w:val="28"/>
          <w:szCs w:val="28"/>
          <w:lang w:eastAsia="uk-UA"/>
        </w:rPr>
        <w:t>відповідно до ч. 4 ст. 49 Закону України «Про прокуратуру» за результатами дисциплінарного провадження Кваліфікаційно-дисциплінарна комісія прокурорів може прийняти рішення про неможливість подальшого перебування особи на посаді прокурора (крім Генерального прокурора) у разі: 1) якщо дисциплінарний проступок, вчинений прокурором, має характер грубого порушення; 2) якщо прокурор вчинив дисциплінарний проступок, перебуваючи у статусі прокурора, який притягувався до дисциплінарної відповідальності. Згідно із ч. 2 цієї статті прокурор протягом одного року з дня накладення на нього дисциплінарного стягнення вважається таким, який притягувався до дисциплінарної відповідальності</w:t>
      </w: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38. Які наслідки передбачені у Законі України «Про прокуратуру» у разі  встановлення під час дисциплінарного провадження щодо прокурора факту його членства у політичній партії?</w:t>
      </w:r>
    </w:p>
    <w:p w:rsidR="00484DF4" w:rsidRPr="00092535" w:rsidRDefault="00484DF4" w:rsidP="001A34A3">
      <w:pPr>
        <w:pStyle w:val="ab"/>
        <w:spacing w:after="12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1. Кваліфікаційно-дисциплінарна комісія прокурорів пропонує йому припинити членство у політичній партії</w:t>
      </w:r>
    </w:p>
    <w:p w:rsidR="00484DF4" w:rsidRPr="00092535" w:rsidRDefault="00484DF4" w:rsidP="001A34A3">
      <w:pPr>
        <w:pStyle w:val="ab"/>
        <w:spacing w:after="12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2. Кваліфікаційно-дисциплінарна комісія прокурорів має розпочати нове дисциплінарне провадження за фактом порушення засади політичної нейтральності</w:t>
      </w:r>
    </w:p>
    <w:p w:rsidR="00484DF4" w:rsidRPr="00092535" w:rsidRDefault="00484DF4" w:rsidP="001A34A3">
      <w:pPr>
        <w:pStyle w:val="ab"/>
        <w:spacing w:after="12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3. Кваліфікаційно-дисциплінарна комісія прокурорів у межах даного дисциплінарного провадження має накласти додаткове стягнення за порушення вимог щодо несумісності</w:t>
      </w:r>
    </w:p>
    <w:p w:rsidR="00484DF4" w:rsidRPr="00092535" w:rsidRDefault="00484DF4" w:rsidP="001A34A3">
      <w:pPr>
        <w:pStyle w:val="ab"/>
        <w:spacing w:after="120" w:line="240" w:lineRule="auto"/>
        <w:ind w:left="0" w:firstLine="709"/>
        <w:jc w:val="both"/>
        <w:rPr>
          <w:rFonts w:ascii="Times New Roman" w:hAnsi="Times New Roman" w:cs="Times New Roman"/>
          <w:sz w:val="28"/>
          <w:szCs w:val="28"/>
        </w:rPr>
      </w:pPr>
      <w:r w:rsidRPr="00092535">
        <w:rPr>
          <w:rFonts w:ascii="Times New Roman" w:hAnsi="Times New Roman" w:cs="Times New Roman"/>
          <w:sz w:val="28"/>
          <w:szCs w:val="28"/>
          <w:lang w:eastAsia="uk-UA"/>
        </w:rPr>
        <w:t>4. Кваліфікаційно-дисциплінарна комісія прокурорів ініціює перед Вищою радою правосуддя розгляд питання про порушення прокурором вимог щодо несумісності</w:t>
      </w: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Правильна відповідь: </w:t>
      </w:r>
      <w:r w:rsidRPr="00092535">
        <w:rPr>
          <w:rFonts w:ascii="Times New Roman" w:hAnsi="Times New Roman" w:cs="Times New Roman"/>
          <w:bCs/>
          <w:sz w:val="28"/>
          <w:szCs w:val="28"/>
          <w:lang w:eastAsia="uk-UA"/>
        </w:rPr>
        <w:t>4.</w:t>
      </w:r>
      <w:r w:rsidRPr="00092535">
        <w:rPr>
          <w:rFonts w:ascii="Times New Roman" w:hAnsi="Times New Roman" w:cs="Times New Roman"/>
          <w:b/>
          <w:bCs/>
          <w:sz w:val="28"/>
          <w:szCs w:val="28"/>
          <w:lang w:eastAsia="uk-UA"/>
        </w:rPr>
        <w:t xml:space="preserve"> </w:t>
      </w:r>
      <w:r w:rsidRPr="00092535">
        <w:rPr>
          <w:rFonts w:ascii="Times New Roman" w:hAnsi="Times New Roman" w:cs="Times New Roman"/>
          <w:sz w:val="28"/>
          <w:szCs w:val="28"/>
          <w:lang w:eastAsia="uk-UA"/>
        </w:rPr>
        <w:t>Кваліфікаційно-дисциплінарна комісія прокурорів ініціює перед Вищою радою правосуддя розгляд питання про порушення прокурором вимог щодо несумісності</w:t>
      </w: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Обґрунтування: </w:t>
      </w:r>
      <w:r w:rsidRPr="00092535">
        <w:rPr>
          <w:rFonts w:ascii="Times New Roman" w:hAnsi="Times New Roman" w:cs="Times New Roman"/>
          <w:sz w:val="28"/>
          <w:szCs w:val="28"/>
          <w:lang w:eastAsia="uk-UA"/>
        </w:rPr>
        <w:t xml:space="preserve">згідно з ч. 3 ст. 18 Закону України «Про прокуратуру» прокурор не може належати до політичної партії, брати участь у політичних акціях, мітингах, страйках. Відповідно до ч. 5 ст. 49 Закону України «Про прокуратуру» у разі якщо Кваліфікаційно-дисциплінарна комісія прокурорів за результатами дисциплінарного провадження щодо прокурора встановила </w:t>
      </w:r>
      <w:r w:rsidRPr="00092535">
        <w:rPr>
          <w:rFonts w:ascii="Times New Roman" w:hAnsi="Times New Roman" w:cs="Times New Roman"/>
          <w:sz w:val="28"/>
          <w:szCs w:val="28"/>
          <w:lang w:eastAsia="uk-UA"/>
        </w:rPr>
        <w:lastRenderedPageBreak/>
        <w:t>обставини, які свідчать про порушення прокурором вимог щодо несумісності, передбачених ст. 18 цього Закону, вона ініціює перед Вищою радою правосуддя розгляд відповідного питання</w:t>
      </w: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39. Яким чином керівник прокуратури відповідно до Закону України «Про прокуратуру» може відреагувати на факти </w:t>
      </w:r>
      <w:r w:rsidRPr="00092535">
        <w:rPr>
          <w:rFonts w:ascii="Times New Roman" w:hAnsi="Times New Roman" w:cs="Times New Roman"/>
          <w:b/>
          <w:sz w:val="28"/>
          <w:szCs w:val="28"/>
          <w:lang w:eastAsia="uk-UA"/>
        </w:rPr>
        <w:t>невиконання чи</w:t>
      </w:r>
      <w:r w:rsidRPr="00092535">
        <w:rPr>
          <w:rFonts w:ascii="Times New Roman" w:hAnsi="Times New Roman" w:cs="Times New Roman"/>
          <w:sz w:val="28"/>
          <w:szCs w:val="28"/>
          <w:lang w:eastAsia="uk-UA"/>
        </w:rPr>
        <w:t xml:space="preserve"> </w:t>
      </w:r>
      <w:r w:rsidRPr="00092535">
        <w:rPr>
          <w:rFonts w:ascii="Times New Roman" w:hAnsi="Times New Roman" w:cs="Times New Roman"/>
          <w:b/>
          <w:bCs/>
          <w:sz w:val="28"/>
          <w:szCs w:val="28"/>
          <w:lang w:eastAsia="uk-UA"/>
        </w:rPr>
        <w:t xml:space="preserve">неналежного виконання підпорядкованим йому прокурором своїх службових обов’язків? </w:t>
      </w:r>
    </w:p>
    <w:p w:rsidR="00484DF4" w:rsidRPr="00092535" w:rsidRDefault="00484DF4" w:rsidP="001A34A3">
      <w:pPr>
        <w:pStyle w:val="ab"/>
        <w:spacing w:after="120" w:line="240" w:lineRule="auto"/>
        <w:ind w:left="0"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 xml:space="preserve">1. накласти на прокурора дисциплінарне стягнення </w:t>
      </w:r>
    </w:p>
    <w:p w:rsidR="00484DF4" w:rsidRPr="00092535" w:rsidRDefault="00484DF4" w:rsidP="001A34A3">
      <w:pPr>
        <w:pStyle w:val="ab"/>
        <w:spacing w:after="120" w:line="240" w:lineRule="auto"/>
        <w:ind w:left="0"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2. звернутися із поданням до керівника прокуратури вищого рівня про притягнення прокурора до дисциплінарної відповідальності</w:t>
      </w:r>
    </w:p>
    <w:p w:rsidR="00484DF4" w:rsidRPr="00092535" w:rsidRDefault="00484DF4" w:rsidP="001A34A3">
      <w:pPr>
        <w:pStyle w:val="ab"/>
        <w:spacing w:after="120" w:line="240" w:lineRule="auto"/>
        <w:ind w:left="0"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3. </w:t>
      </w:r>
      <w:r w:rsidRPr="00092535">
        <w:rPr>
          <w:rFonts w:ascii="Times New Roman" w:hAnsi="Times New Roman" w:cs="Times New Roman"/>
          <w:sz w:val="28"/>
          <w:szCs w:val="28"/>
          <w:shd w:val="clear" w:color="auto" w:fill="FFFFFF"/>
        </w:rPr>
        <w:t>прийняти рішення про необхідність проведення дострокової атестації  прокурора</w:t>
      </w:r>
    </w:p>
    <w:p w:rsidR="00484DF4" w:rsidRPr="00092535" w:rsidRDefault="00484DF4" w:rsidP="001A34A3">
      <w:pPr>
        <w:pStyle w:val="ab"/>
        <w:spacing w:after="120" w:line="240" w:lineRule="auto"/>
        <w:ind w:left="0"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4. звернутися із дисциплінарною скаргою до Кваліфікаційно-дисциплінарної комісії прокурорів</w:t>
      </w: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Правильна відповідь:</w:t>
      </w:r>
      <w:r w:rsidRPr="00092535">
        <w:rPr>
          <w:rFonts w:ascii="Times New Roman" w:hAnsi="Times New Roman" w:cs="Times New Roman"/>
          <w:sz w:val="28"/>
          <w:szCs w:val="28"/>
          <w:lang w:eastAsia="uk-UA"/>
        </w:rPr>
        <w:t> </w:t>
      </w:r>
      <w:r w:rsidRPr="00092535">
        <w:rPr>
          <w:rFonts w:ascii="Times New Roman" w:hAnsi="Times New Roman" w:cs="Times New Roman"/>
          <w:bCs/>
          <w:sz w:val="28"/>
          <w:szCs w:val="28"/>
          <w:lang w:eastAsia="uk-UA"/>
        </w:rPr>
        <w:t>4</w:t>
      </w:r>
      <w:r w:rsidRPr="00092535">
        <w:rPr>
          <w:rFonts w:ascii="Times New Roman" w:hAnsi="Times New Roman" w:cs="Times New Roman"/>
          <w:sz w:val="28"/>
          <w:szCs w:val="28"/>
          <w:lang w:eastAsia="uk-UA"/>
        </w:rPr>
        <w:t>. звернутися із дисциплінарною скаргою до Кваліфікаційно-дисциплінарної комісії прокурорів</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b/>
          <w:bCs/>
          <w:sz w:val="28"/>
          <w:szCs w:val="28"/>
          <w:lang w:eastAsia="uk-UA"/>
        </w:rPr>
        <w:t>Обґрунтування:</w:t>
      </w:r>
      <w:r w:rsidRPr="00092535">
        <w:rPr>
          <w:rFonts w:ascii="Times New Roman" w:hAnsi="Times New Roman" w:cs="Times New Roman"/>
          <w:sz w:val="28"/>
          <w:szCs w:val="28"/>
          <w:lang w:eastAsia="uk-UA"/>
        </w:rPr>
        <w:t xml:space="preserve"> згідно з п. 1 ч. 1 ст. 43 Закону України «Про прокуратуру» прокурора може бути притягнуто до дисциплінарної відповідальності у порядку дисциплінарного провадження з підстав невиконання чи неналежного виконання службових обов’язків. Відповідно до </w:t>
      </w:r>
      <w:r w:rsidRPr="00092535">
        <w:rPr>
          <w:rFonts w:ascii="Times New Roman" w:hAnsi="Times New Roman" w:cs="Times New Roman"/>
          <w:sz w:val="28"/>
          <w:szCs w:val="28"/>
          <w:lang w:eastAsia="uk-UA"/>
        </w:rPr>
        <w:br/>
        <w:t>ч. 2 ст. 45 Закону України «Про прокуратуру» право на звернення до Кваліфікаційно-дисциплінарної комісії прокурорів із дисциплінарною скаргою про вчинення прокурором дисциплінарного проступку має кожен, кому відомі такі факти</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40. Яка підстава відповідно до Закону України «Про прокуратуру» для відкриття дисциплінарного провадження щодо прокурора є обов’язковою? </w:t>
      </w:r>
    </w:p>
    <w:p w:rsidR="00484DF4" w:rsidRPr="00092535" w:rsidRDefault="00484DF4" w:rsidP="001A34A3">
      <w:pPr>
        <w:pStyle w:val="ab"/>
        <w:spacing w:after="120" w:line="240" w:lineRule="auto"/>
        <w:ind w:left="0"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1. дисциплінарна скарга про вчинення прокурором дисциплінарного проступку, подана членом Кваліфікаційно-дисциплінарної комісії прокурорів</w:t>
      </w:r>
    </w:p>
    <w:p w:rsidR="00484DF4" w:rsidRPr="00092535" w:rsidRDefault="00484DF4" w:rsidP="001A34A3">
      <w:pPr>
        <w:pStyle w:val="ab"/>
        <w:spacing w:after="120" w:line="240" w:lineRule="auto"/>
        <w:ind w:left="0"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2. заява громадянина про вчинення прокурора дисциплінарного проступку</w:t>
      </w:r>
    </w:p>
    <w:p w:rsidR="00484DF4" w:rsidRPr="00092535" w:rsidRDefault="00484DF4" w:rsidP="001A34A3">
      <w:pPr>
        <w:pStyle w:val="ab"/>
        <w:spacing w:after="120" w:line="240" w:lineRule="auto"/>
        <w:ind w:left="0"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3. заява за результатами проведеної перевірки доброчесності прокурора, внаслідок якої встановлено вчинення дисциплінарного проступку</w:t>
      </w:r>
    </w:p>
    <w:p w:rsidR="00484DF4" w:rsidRPr="00092535" w:rsidRDefault="00484DF4" w:rsidP="001A34A3">
      <w:pPr>
        <w:pStyle w:val="ab"/>
        <w:spacing w:after="120" w:line="240" w:lineRule="auto"/>
        <w:ind w:left="0"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4. дисциплінарна скарга про вчинення прокурором дисциплінарного проступку, подана керівником органу прокуратури, в якому він обіймає посаду</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b/>
          <w:bCs/>
          <w:sz w:val="28"/>
          <w:szCs w:val="28"/>
          <w:lang w:eastAsia="uk-UA"/>
        </w:rPr>
        <w:lastRenderedPageBreak/>
        <w:t>Правильна відповідь:</w:t>
      </w:r>
      <w:r w:rsidRPr="00092535">
        <w:rPr>
          <w:rFonts w:ascii="Times New Roman" w:hAnsi="Times New Roman" w:cs="Times New Roman"/>
          <w:sz w:val="28"/>
          <w:szCs w:val="28"/>
          <w:lang w:eastAsia="uk-UA"/>
        </w:rPr>
        <w:t>  3. заява за результатами проведеної перевірки доброчесності прокурора, внаслідок якої встановлено вчинення дисциплінарного проступку</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b/>
          <w:bCs/>
          <w:sz w:val="28"/>
          <w:szCs w:val="28"/>
          <w:lang w:eastAsia="uk-UA"/>
        </w:rPr>
        <w:t xml:space="preserve">Обґрунтування: </w:t>
      </w:r>
      <w:r w:rsidRPr="00092535">
        <w:rPr>
          <w:rFonts w:ascii="Times New Roman" w:hAnsi="Times New Roman" w:cs="Times New Roman"/>
          <w:sz w:val="28"/>
          <w:szCs w:val="28"/>
          <w:lang w:eastAsia="uk-UA"/>
        </w:rPr>
        <w:t xml:space="preserve">відповідно до </w:t>
      </w:r>
      <w:proofErr w:type="spellStart"/>
      <w:r w:rsidRPr="00092535">
        <w:rPr>
          <w:rFonts w:ascii="Times New Roman" w:hAnsi="Times New Roman" w:cs="Times New Roman"/>
          <w:sz w:val="28"/>
          <w:szCs w:val="28"/>
          <w:lang w:eastAsia="uk-UA"/>
        </w:rPr>
        <w:t>абз</w:t>
      </w:r>
      <w:proofErr w:type="spellEnd"/>
      <w:r w:rsidRPr="00092535">
        <w:rPr>
          <w:rFonts w:ascii="Times New Roman" w:hAnsi="Times New Roman" w:cs="Times New Roman"/>
          <w:sz w:val="28"/>
          <w:szCs w:val="28"/>
          <w:lang w:eastAsia="uk-UA"/>
        </w:rPr>
        <w:t>. 2 ч. 3 ст. 46 Закону України «Про прокуратуру» заява за результатами проведеної перевірки доброчесності прокурора, внаслідок якої встановлено вчинення дисциплінарного проступку, є обов’язковою підставою для відкриття дисциплінарного провадження щодо прокурора</w:t>
      </w: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41. В якому порядку відповідно до Закону України «Про прокуратуру» прокурор може бути відсторонений від посади до завершення дисциплінарного провадження?</w:t>
      </w:r>
      <w:r w:rsidRPr="00092535">
        <w:rPr>
          <w:rFonts w:ascii="Times New Roman" w:hAnsi="Times New Roman" w:cs="Times New Roman"/>
          <w:b/>
          <w:bCs/>
          <w:sz w:val="28"/>
          <w:szCs w:val="28"/>
          <w:lang w:eastAsia="uk-UA"/>
        </w:rPr>
        <w:tab/>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1. рішенням члена Кваліфікаційно-дисциплінарної комісії прокурорів, який проводить перевірку дисциплінарної скарги за поданням керівником органу прокуратури, в якому працює прокурор</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 xml:space="preserve">2. рішенням Кваліфікаційно-дисциплінарної комісії прокурорів, прийнятим за клопотанням члена Кваліфікаційно-дисциплінарної комісії прокурорів, який проводить перевірку дисциплінарної скарги </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3. рішенням керівника органу прокуратури, в якому він працює за поданням Вищої ради правосуддя</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 xml:space="preserve">4. наказом про відсторонення прокурора від посади до завершення дисциплінарного провадження, виданим керівником органу прокуратури, в якому працює прокурор, на основі рішення Кваліфікаційно-дисциплінарної комісії прокурорів, прийнятого за клопотанням члена Кваліфікаційно-дисциплінарної комісії прокурорів </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b/>
          <w:bCs/>
          <w:sz w:val="28"/>
          <w:szCs w:val="28"/>
          <w:lang w:eastAsia="uk-UA"/>
        </w:rPr>
        <w:t>Правильна відповідь:</w:t>
      </w:r>
      <w:r w:rsidRPr="00092535">
        <w:rPr>
          <w:rFonts w:ascii="Times New Roman" w:hAnsi="Times New Roman" w:cs="Times New Roman"/>
          <w:sz w:val="28"/>
          <w:szCs w:val="28"/>
          <w:lang w:eastAsia="uk-UA"/>
        </w:rPr>
        <w:t> 4. наказом про відсторонення прокурора від посади до завершення дисциплінарного провадження, виданим керівником органу прокуратури, в якому працює прокурор, на основі рішення Кваліфікаційно-дисциплінарної комісії прокурорів, прийнятого за клопотанням члена Кваліфікаційно-дисциплінарної комісії прокурорів</w:t>
      </w: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Обґрунтування: </w:t>
      </w:r>
      <w:r w:rsidRPr="00092535">
        <w:rPr>
          <w:rFonts w:ascii="Times New Roman" w:hAnsi="Times New Roman" w:cs="Times New Roman"/>
          <w:sz w:val="28"/>
          <w:szCs w:val="28"/>
          <w:lang w:eastAsia="uk-UA"/>
        </w:rPr>
        <w:t xml:space="preserve">відповідно до ч. 5 ст. 46 Закону України «Про прокуратуру» член Кваліфікаційно-дисциплінарної комісії прокурорів має право звернутися до Кваліфікаційно-дисциплінарної комісії прокурорів із клопотанням про необхідність відсторонення прокурора від посади до завершення дисциплінарного провадження. У разі прийняття Кваліфікаційно-дисциплінарною комісією прокурорів рішення про наявність підстав для відсторонення прокурора від посади копія цього рішення надсилається керівнику органу прокуратури, в якому працює прокурор, стосовно якого прийнято таке рішення. Керівник органу прокуратури, в якому працює прокурор, зобов’язаний невідкладно розглянути рішення про наявність підстав для відсторонення прокурора від посади, за результатами якого може видати </w:t>
      </w:r>
      <w:r w:rsidRPr="00092535">
        <w:rPr>
          <w:rFonts w:ascii="Times New Roman" w:hAnsi="Times New Roman" w:cs="Times New Roman"/>
          <w:sz w:val="28"/>
          <w:szCs w:val="28"/>
          <w:lang w:eastAsia="uk-UA"/>
        </w:rPr>
        <w:lastRenderedPageBreak/>
        <w:t>наказ про відсторонення прокурора від посади до завершення дисциплінарного провадження</w:t>
      </w: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42. За яких умов прокурор, на якого було накладено дисциплінарне стягнення у виді догани, може бути визнаний таким, який не притягувався до дисциплінарної відповідальності?</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1. за рішенням керівника органу прокуратури, в якому він працює, однак не раніше ніж через шість місяців із дня накладення дисциплінарного стягнення</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2. за рішенням Генерального прокурора на підставі клопотання керівника відповідного органу прокуратури</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3. за рішенням Кваліфікаційно-дисциплінарної комісії прокурорів на підставі клопотання керівника відповідного органу прокуратури, однак не раніш як через шість місяців із дня накладення дисциплінарного стягнення</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4. за рішенням Ради прокурорів України на підставі клопотання Кваліфікаційно-дисциплінарної комісії прокурорів, однак не раніш як через рік із дня накладення дисциплінарного стягнення</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b/>
          <w:bCs/>
          <w:sz w:val="28"/>
          <w:szCs w:val="28"/>
          <w:lang w:eastAsia="uk-UA"/>
        </w:rPr>
        <w:t>Правильна відповідь:</w:t>
      </w:r>
      <w:r w:rsidRPr="00092535">
        <w:rPr>
          <w:rFonts w:ascii="Times New Roman" w:hAnsi="Times New Roman" w:cs="Times New Roman"/>
          <w:sz w:val="28"/>
          <w:szCs w:val="28"/>
          <w:lang w:eastAsia="uk-UA"/>
        </w:rPr>
        <w:t> 3. за рішенням Кваліфікаційно-дисциплінарної комісії прокурорів на підставі клопотання керівника відповідного органу прокуратури, однак не раніш як через шість місяців із дня накладення дисциплінарного стягнення</w:t>
      </w: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Обґрунтування: </w:t>
      </w:r>
      <w:r w:rsidRPr="00092535">
        <w:rPr>
          <w:rFonts w:ascii="Times New Roman" w:hAnsi="Times New Roman" w:cs="Times New Roman"/>
          <w:sz w:val="28"/>
          <w:szCs w:val="28"/>
          <w:lang w:eastAsia="uk-UA"/>
        </w:rPr>
        <w:t>відповідно до п. 1 ч. 3 ст. 49 Закону України «Про прокуратуру» до закінчення річного строку прокурор, який не допустив порушення законодавства та сумлінно й професійно здійснював свої службові обов’язки, може бути визнаний таким, який не притягувався до дисциплінарної відповідальності, за рішенням Кваліфікаційно-дисциплінарної комісії прокурорів на підставі клопотання керівника відповідного органу прокуратури, однак не раніш як через шість місяців із дня накладення дисциплінарного стягнення, передбаченого пунктом 1 частини першої цієї статті (догани)</w:t>
      </w: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43. У якому випадку оскарження рішення, прийнятого за результатами дисциплінарного провадження, може зупинити дію такого рішення? </w:t>
      </w:r>
    </w:p>
    <w:p w:rsidR="00484DF4" w:rsidRPr="00092535" w:rsidRDefault="00484DF4" w:rsidP="001A34A3">
      <w:pPr>
        <w:pStyle w:val="ab"/>
        <w:spacing w:after="120" w:line="240" w:lineRule="auto"/>
        <w:ind w:left="0" w:firstLine="709"/>
        <w:jc w:val="both"/>
      </w:pPr>
      <w:r w:rsidRPr="00092535">
        <w:rPr>
          <w:rFonts w:ascii="Times New Roman" w:hAnsi="Times New Roman" w:cs="Times New Roman"/>
          <w:sz w:val="28"/>
          <w:szCs w:val="28"/>
          <w:lang w:eastAsia="uk-UA"/>
        </w:rPr>
        <w:t xml:space="preserve">1. у всіх випадках оскарження до адміністративного суду або до Вищої ради правосуддя дія рішення Кваліфікаційно-дисциплінарної комісії прокурорів про притягнення прокурора до дисциплінарної відповідальності зупиняється </w:t>
      </w:r>
    </w:p>
    <w:p w:rsidR="00484DF4" w:rsidRPr="00092535" w:rsidRDefault="00484DF4" w:rsidP="001A34A3">
      <w:pPr>
        <w:pStyle w:val="ab"/>
        <w:spacing w:after="120" w:line="240" w:lineRule="auto"/>
        <w:ind w:left="0"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2. у випадку оскарження до Вищої ради правосуддя за рішенням не менше ніж двох третин її загального складу дія рішення Кваліфікаційно-дисциплінарної комісії прокурорів про притягнення прокурора до дисциплінарної відповідальності зупиняється до повного закінчення провадження у справі</w:t>
      </w:r>
    </w:p>
    <w:p w:rsidR="00484DF4" w:rsidRPr="00092535" w:rsidRDefault="00484DF4" w:rsidP="001A34A3">
      <w:pPr>
        <w:pStyle w:val="ab"/>
        <w:spacing w:after="120" w:line="240" w:lineRule="auto"/>
        <w:ind w:left="0"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lastRenderedPageBreak/>
        <w:t>3. оскарження не зупиняє дію такого рішення, але у випадку оскарження до адміністративного суду суд у порядку забезпечення адміністративного позову відповідною ухвалою може зупинити дію рішення Кваліфікаційно-дисциплінарної комісії прокурорів про притягнення прокурора до дисциплінарної відповідальності</w:t>
      </w:r>
    </w:p>
    <w:p w:rsidR="00484DF4" w:rsidRPr="00092535" w:rsidRDefault="00484DF4" w:rsidP="001A34A3">
      <w:pPr>
        <w:pStyle w:val="ab"/>
        <w:spacing w:after="120" w:line="240" w:lineRule="auto"/>
        <w:ind w:left="0"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4. оскарження не зупиняє дію такого рішення за жодних обставин</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b/>
          <w:bCs/>
          <w:sz w:val="28"/>
          <w:szCs w:val="28"/>
          <w:lang w:eastAsia="uk-UA"/>
        </w:rPr>
        <w:t>Правильна відповідь:</w:t>
      </w:r>
      <w:r w:rsidRPr="00092535">
        <w:rPr>
          <w:rFonts w:ascii="Times New Roman" w:hAnsi="Times New Roman" w:cs="Times New Roman"/>
          <w:sz w:val="28"/>
          <w:szCs w:val="28"/>
          <w:lang w:eastAsia="uk-UA"/>
        </w:rPr>
        <w:t> 3. оскарження не зупиняє дію такого рішення, але у випадку оскарження до адміністративного суду суд у порядку забезпечення адміністративного позову відповідною ухвалою може зупинити дію рішення Вищої ради правосуддя про притягнення прокурора до дисциплінарної відповідальності</w:t>
      </w: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Обґрунтування:</w:t>
      </w:r>
      <w:r w:rsidRPr="00092535">
        <w:rPr>
          <w:rFonts w:ascii="Times New Roman" w:hAnsi="Times New Roman" w:cs="Times New Roman"/>
          <w:sz w:val="28"/>
          <w:szCs w:val="28"/>
          <w:lang w:eastAsia="uk-UA"/>
        </w:rPr>
        <w:t> відповідно до ч. 3 ст. 50 Закону України «Про прокуратуру» подання адміністративного позову до суду на рішення Вищої ради правосуддя про притягнення прокурора до дисциплінарної відповідальності або про неможливість подальшого перебування особи на посаді прокурора не зупиняє дію такого рішення, але суд у порядку забезпечення адміністративного позову може відповідною ухвалою зупинити дію рішення Вищої ради правосуддя про притягнення прокурора до дисциплінарної відповідальності або про неможливість подальшого перебування особи на посаді</w:t>
      </w: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44. Відповідно до Закону України «Про прокуратуру» рішення Кваліфікаційно-дисциплінарної комісії прокурорів про неможливість подальшого перебування особи на посаді прокурора є підставою для:</w:t>
      </w:r>
    </w:p>
    <w:p w:rsidR="00484DF4" w:rsidRPr="00092535" w:rsidRDefault="00484DF4" w:rsidP="001A34A3">
      <w:pPr>
        <w:pStyle w:val="ab"/>
        <w:spacing w:after="120" w:line="240" w:lineRule="auto"/>
        <w:ind w:left="0"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1. звільнення прокурора з посади</w:t>
      </w:r>
    </w:p>
    <w:p w:rsidR="00484DF4" w:rsidRPr="00092535" w:rsidRDefault="00484DF4" w:rsidP="001A34A3">
      <w:pPr>
        <w:pStyle w:val="ab"/>
        <w:spacing w:after="120" w:line="240" w:lineRule="auto"/>
        <w:ind w:left="0"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2. припинення повноважень прокурора</w:t>
      </w:r>
    </w:p>
    <w:p w:rsidR="00484DF4" w:rsidRPr="00092535" w:rsidRDefault="00484DF4" w:rsidP="001A34A3">
      <w:pPr>
        <w:pStyle w:val="ab"/>
        <w:spacing w:after="120" w:line="240" w:lineRule="auto"/>
        <w:ind w:left="0"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3. зупинення повноважень прокурора</w:t>
      </w:r>
    </w:p>
    <w:p w:rsidR="00484DF4" w:rsidRPr="00092535" w:rsidRDefault="00484DF4" w:rsidP="001A34A3">
      <w:pPr>
        <w:pStyle w:val="ab"/>
        <w:spacing w:after="120" w:line="240" w:lineRule="auto"/>
        <w:ind w:left="0"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4. переведення прокурора до іншого органу прокуратури</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b/>
          <w:bCs/>
          <w:sz w:val="28"/>
          <w:szCs w:val="28"/>
          <w:lang w:eastAsia="uk-UA"/>
        </w:rPr>
        <w:t>Правильна відповідь:</w:t>
      </w:r>
      <w:r w:rsidRPr="00092535">
        <w:rPr>
          <w:rFonts w:ascii="Times New Roman" w:hAnsi="Times New Roman" w:cs="Times New Roman"/>
          <w:sz w:val="28"/>
          <w:szCs w:val="28"/>
          <w:lang w:eastAsia="uk-UA"/>
        </w:rPr>
        <w:t> 2. припинення повноважень прокурора</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b/>
          <w:bCs/>
          <w:sz w:val="28"/>
          <w:szCs w:val="28"/>
          <w:lang w:eastAsia="uk-UA"/>
        </w:rPr>
        <w:t>Обґрунтування:</w:t>
      </w:r>
      <w:r w:rsidRPr="00092535">
        <w:rPr>
          <w:rFonts w:ascii="Times New Roman" w:hAnsi="Times New Roman" w:cs="Times New Roman"/>
          <w:sz w:val="28"/>
          <w:szCs w:val="28"/>
          <w:lang w:eastAsia="uk-UA"/>
        </w:rPr>
        <w:t> відповідно до п. 4 ч. 3 ст. 51 Закону України «Про прокуратуру» повноваження прокурора припиняються у зв’язку з рішенням Кваліфікаційно-дисциплінарної комісії прокурорів про неможливість подальшого перебування особи на посаді прокурора</w:t>
      </w: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45. З якого моменту припиняються повноваження прокурора у зв’язку з рішенням Кваліфікаційно-дисциплінарної комісії прокурорів про неможливість подальшого перебування особи на посаді прокурора, якщо рішення не було оскаржено? </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lastRenderedPageBreak/>
        <w:t> 1. з дня прийняття рішення Кваліфікаційно-дисциплінарної комісії прокурорів про неможливість подальшого перебування особи на посаді прокурора</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 2. в останній день місяця з дня вручення йому чи отримання ним поштою копії відповідного рішення</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 3. з дня, наступного за днем спливу одного місяця з дня вручення йому чи отримання ним поштою копії відповідного рішення</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 4. з дня видання керівником органу прокуратури наказу про припинення повноважень такого прокурора</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b/>
          <w:bCs/>
          <w:sz w:val="28"/>
          <w:szCs w:val="28"/>
          <w:lang w:eastAsia="uk-UA"/>
        </w:rPr>
        <w:t>Правильна відповідь:</w:t>
      </w:r>
      <w:r w:rsidRPr="00092535">
        <w:rPr>
          <w:rFonts w:ascii="Times New Roman" w:hAnsi="Times New Roman" w:cs="Times New Roman"/>
          <w:sz w:val="28"/>
          <w:szCs w:val="28"/>
          <w:lang w:eastAsia="uk-UA"/>
        </w:rPr>
        <w:t xml:space="preserve"> 3. з дня, наступного за днем спливу одного місяця з дня вручення йому чи отримання ним поштою копії відповідного рішення </w:t>
      </w: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Обґрунтування: </w:t>
      </w:r>
      <w:r w:rsidRPr="00092535">
        <w:rPr>
          <w:rFonts w:ascii="Times New Roman" w:hAnsi="Times New Roman" w:cs="Times New Roman"/>
          <w:sz w:val="28"/>
          <w:szCs w:val="28"/>
          <w:lang w:eastAsia="uk-UA"/>
        </w:rPr>
        <w:t>відповідно до п. 1 ч. 2 ст. 61 Закону України «Про прокуратуру» повноваження прокурора, крім Генерального прокурора, у зв’язку з рішенням Кваліфікаційно-дисциплінарної комісії прокурорів про неможливість подальшого перебування особи на посаді прокурора припиняються з дня, наступного за днем завершення строку на оскарження цього рішення, – якщо рішення не було оскаржено. Згідно із ч. 1 ст. 50 Закону України «Про прокуратуру» прокурор може оскаржити рішення, прийняте за результатами дисциплінарного провадження, до адміністративного суду або до Вищої ради правосуддя протягом одного місяця з дня вручення йому чи отримання ним поштою копії рішення</w:t>
      </w: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46. На який граничний строк прокурор може бути відсторонений від посади під час дисциплінарного провадження стосовно нього?</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 1. один місяць</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 2. два місяці</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 3. три місяці</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 4. чотири місяці</w:t>
      </w: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Правильна відповідь: </w:t>
      </w:r>
      <w:r w:rsidRPr="00092535">
        <w:rPr>
          <w:rFonts w:ascii="Times New Roman" w:hAnsi="Times New Roman" w:cs="Times New Roman"/>
          <w:sz w:val="28"/>
          <w:szCs w:val="28"/>
          <w:lang w:eastAsia="uk-UA"/>
        </w:rPr>
        <w:t>3. три місяці</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b/>
          <w:bCs/>
          <w:sz w:val="28"/>
          <w:szCs w:val="28"/>
          <w:lang w:eastAsia="uk-UA"/>
        </w:rPr>
        <w:t>Обґрунтування:</w:t>
      </w:r>
      <w:r w:rsidRPr="00092535">
        <w:rPr>
          <w:rFonts w:ascii="Times New Roman" w:hAnsi="Times New Roman" w:cs="Times New Roman"/>
          <w:sz w:val="28"/>
          <w:szCs w:val="28"/>
          <w:lang w:eastAsia="uk-UA"/>
        </w:rPr>
        <w:t> відповідно до п. 3 ч. 1 ст. 64 Закону України «Про прокуратуру» повноваження прокурора зупиняються у разі відсторонення від посади під час дисциплінарного провадження стосовно нього – до звільнення з посади прокурора, скасування рішення про відсторонення від посади під час дисциплінарного провадження стосовно нього, закриття цього дисциплінарного провадження або накладення за його вчинення дисциплінарного стягнення. Згідно із ч. 9 ст. 46 Закону України «Про прокуратуру» перевірка відомостей про наявність підстав для притягнення прокурора до дисциплінарної відповідальності проводиться у строк, який не перевищує двох місяців із дня реєстрації дисциплінарної скарги, а у разі неможливості завершення перевірки протягом цього строку він може бути продовжений Кваліфікаційно-</w:t>
      </w:r>
      <w:r w:rsidRPr="00092535">
        <w:rPr>
          <w:rFonts w:ascii="Times New Roman" w:hAnsi="Times New Roman" w:cs="Times New Roman"/>
          <w:sz w:val="28"/>
          <w:szCs w:val="28"/>
          <w:lang w:eastAsia="uk-UA"/>
        </w:rPr>
        <w:lastRenderedPageBreak/>
        <w:t>дисциплінарною комісією прокурорів, але не більш як на місяць. Отже, гранична тривалість дисциплінарного провадження встановлена у три місяці. В межах цього строку прокурор може бути відсторонений від посади</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p>
    <w:p w:rsidR="00484DF4" w:rsidRPr="00092535" w:rsidRDefault="00484DF4" w:rsidP="001A34A3">
      <w:pPr>
        <w:tabs>
          <w:tab w:val="left" w:pos="540"/>
        </w:tabs>
        <w:spacing w:after="120" w:line="240" w:lineRule="auto"/>
        <w:ind w:firstLine="709"/>
        <w:jc w:val="both"/>
        <w:rPr>
          <w:rFonts w:ascii="Times New Roman" w:hAnsi="Times New Roman" w:cs="Times New Roman"/>
          <w:b/>
          <w:sz w:val="28"/>
          <w:szCs w:val="28"/>
          <w:lang w:eastAsia="ru-RU"/>
        </w:rPr>
      </w:pPr>
      <w:r w:rsidRPr="00092535">
        <w:rPr>
          <w:rFonts w:ascii="Times New Roman" w:hAnsi="Times New Roman" w:cs="Times New Roman"/>
          <w:b/>
          <w:sz w:val="28"/>
          <w:szCs w:val="28"/>
          <w:lang w:eastAsia="ru-RU"/>
        </w:rPr>
        <w:t>47. Яка організаційна форма прокурорського самоврядування є найвищим її органом?</w:t>
      </w:r>
    </w:p>
    <w:p w:rsidR="00484DF4" w:rsidRPr="00092535" w:rsidRDefault="00484DF4" w:rsidP="001A34A3">
      <w:pPr>
        <w:spacing w:after="120" w:line="240" w:lineRule="auto"/>
        <w:ind w:firstLine="709"/>
        <w:jc w:val="both"/>
        <w:rPr>
          <w:rFonts w:ascii="Times New Roman" w:hAnsi="Times New Roman" w:cs="Times New Roman"/>
          <w:sz w:val="28"/>
          <w:szCs w:val="28"/>
          <w:lang w:eastAsia="ru-RU"/>
        </w:rPr>
      </w:pPr>
      <w:r w:rsidRPr="00092535">
        <w:rPr>
          <w:rFonts w:ascii="Times New Roman" w:hAnsi="Times New Roman" w:cs="Times New Roman"/>
          <w:sz w:val="28"/>
          <w:szCs w:val="28"/>
          <w:lang w:eastAsia="ru-RU"/>
        </w:rPr>
        <w:t>1. загальні збори прокурорів органів прокуратури України</w:t>
      </w:r>
    </w:p>
    <w:p w:rsidR="00484DF4" w:rsidRPr="00092535" w:rsidRDefault="00484DF4" w:rsidP="001A34A3">
      <w:pPr>
        <w:spacing w:after="120" w:line="240" w:lineRule="auto"/>
        <w:ind w:firstLine="709"/>
        <w:jc w:val="both"/>
        <w:rPr>
          <w:rFonts w:ascii="Times New Roman" w:hAnsi="Times New Roman" w:cs="Times New Roman"/>
          <w:sz w:val="28"/>
          <w:szCs w:val="28"/>
          <w:lang w:eastAsia="ru-RU"/>
        </w:rPr>
      </w:pPr>
      <w:r w:rsidRPr="00092535">
        <w:rPr>
          <w:rFonts w:ascii="Times New Roman" w:hAnsi="Times New Roman" w:cs="Times New Roman"/>
          <w:sz w:val="28"/>
          <w:szCs w:val="28"/>
          <w:lang w:eastAsia="ru-RU"/>
        </w:rPr>
        <w:t>2. конференція керівників місцевих прокуратур органів прокуратури України</w:t>
      </w:r>
    </w:p>
    <w:p w:rsidR="00484DF4" w:rsidRPr="00092535" w:rsidRDefault="00484DF4" w:rsidP="001A34A3">
      <w:pPr>
        <w:spacing w:after="120" w:line="240" w:lineRule="auto"/>
        <w:ind w:firstLine="709"/>
        <w:jc w:val="both"/>
        <w:rPr>
          <w:rFonts w:ascii="Times New Roman" w:hAnsi="Times New Roman" w:cs="Times New Roman"/>
          <w:sz w:val="28"/>
          <w:szCs w:val="28"/>
          <w:lang w:eastAsia="ru-RU"/>
        </w:rPr>
      </w:pPr>
      <w:r w:rsidRPr="00092535">
        <w:rPr>
          <w:rFonts w:ascii="Times New Roman" w:hAnsi="Times New Roman" w:cs="Times New Roman"/>
          <w:sz w:val="28"/>
          <w:szCs w:val="28"/>
          <w:lang w:eastAsia="ru-RU"/>
        </w:rPr>
        <w:t>3. Рада прокурорів України</w:t>
      </w:r>
    </w:p>
    <w:p w:rsidR="00484DF4" w:rsidRPr="00092535" w:rsidRDefault="00484DF4" w:rsidP="001A34A3">
      <w:pPr>
        <w:spacing w:after="120" w:line="240" w:lineRule="auto"/>
        <w:ind w:firstLine="709"/>
        <w:jc w:val="both"/>
        <w:rPr>
          <w:rFonts w:ascii="Times New Roman" w:hAnsi="Times New Roman" w:cs="Times New Roman"/>
          <w:sz w:val="28"/>
          <w:szCs w:val="28"/>
          <w:lang w:eastAsia="ru-RU"/>
        </w:rPr>
      </w:pPr>
      <w:r w:rsidRPr="00092535">
        <w:rPr>
          <w:rFonts w:ascii="Times New Roman" w:hAnsi="Times New Roman" w:cs="Times New Roman"/>
          <w:sz w:val="28"/>
          <w:szCs w:val="28"/>
          <w:lang w:eastAsia="ru-RU"/>
        </w:rPr>
        <w:t>4. всеукраїнська конференція прокурорів</w:t>
      </w:r>
    </w:p>
    <w:p w:rsidR="00484DF4" w:rsidRPr="00092535" w:rsidRDefault="00484DF4" w:rsidP="001A34A3">
      <w:pPr>
        <w:spacing w:after="120" w:line="240" w:lineRule="auto"/>
        <w:ind w:firstLine="709"/>
        <w:jc w:val="both"/>
        <w:rPr>
          <w:rFonts w:ascii="Times New Roman" w:hAnsi="Times New Roman" w:cs="Times New Roman"/>
          <w:sz w:val="28"/>
          <w:szCs w:val="28"/>
          <w:lang w:eastAsia="ru-RU"/>
        </w:rPr>
      </w:pPr>
      <w:r w:rsidRPr="00092535">
        <w:rPr>
          <w:rFonts w:ascii="Times New Roman" w:hAnsi="Times New Roman" w:cs="Times New Roman"/>
          <w:b/>
          <w:sz w:val="28"/>
          <w:szCs w:val="28"/>
          <w:lang w:eastAsia="ru-RU"/>
        </w:rPr>
        <w:t>Правильна відповідь:</w:t>
      </w:r>
      <w:r w:rsidRPr="00092535">
        <w:rPr>
          <w:rFonts w:ascii="Times New Roman" w:hAnsi="Times New Roman" w:cs="Times New Roman"/>
          <w:sz w:val="28"/>
          <w:szCs w:val="28"/>
          <w:lang w:eastAsia="ru-RU"/>
        </w:rPr>
        <w:t xml:space="preserve"> 4. всеукраїнська конференція прокурорів.</w:t>
      </w:r>
    </w:p>
    <w:p w:rsidR="00484DF4" w:rsidRPr="00092535" w:rsidRDefault="00484DF4" w:rsidP="001A34A3">
      <w:pPr>
        <w:pStyle w:val="rvps2"/>
        <w:ind w:firstLine="709"/>
        <w:jc w:val="both"/>
        <w:rPr>
          <w:rFonts w:ascii="Times New Roman" w:hAnsi="Times New Roman"/>
          <w:sz w:val="28"/>
          <w:szCs w:val="28"/>
          <w:lang w:val="uk-UA"/>
        </w:rPr>
      </w:pPr>
      <w:r w:rsidRPr="00092535">
        <w:rPr>
          <w:rFonts w:ascii="Times New Roman" w:hAnsi="Times New Roman"/>
          <w:b/>
          <w:sz w:val="28"/>
          <w:szCs w:val="28"/>
          <w:lang w:val="uk-UA"/>
        </w:rPr>
        <w:t>Обґрунтування</w:t>
      </w:r>
      <w:r w:rsidRPr="00092535">
        <w:rPr>
          <w:rFonts w:ascii="Times New Roman" w:hAnsi="Times New Roman"/>
          <w:sz w:val="28"/>
          <w:szCs w:val="28"/>
          <w:lang w:val="uk-UA"/>
        </w:rPr>
        <w:t>: Відповід</w:t>
      </w:r>
      <w:r w:rsidR="00E430A9" w:rsidRPr="00092535">
        <w:rPr>
          <w:rFonts w:ascii="Times New Roman" w:hAnsi="Times New Roman"/>
          <w:sz w:val="28"/>
          <w:szCs w:val="28"/>
          <w:lang w:val="uk-UA"/>
        </w:rPr>
        <w:t>но до статті 67 Закону України «Про прокуратуру»</w:t>
      </w:r>
      <w:r w:rsidRPr="00092535">
        <w:rPr>
          <w:rFonts w:ascii="Times New Roman" w:hAnsi="Times New Roman"/>
          <w:sz w:val="28"/>
          <w:szCs w:val="28"/>
          <w:lang w:val="uk-UA"/>
        </w:rPr>
        <w:t xml:space="preserve"> </w:t>
      </w:r>
      <w:bookmarkStart w:id="1" w:name="n608"/>
      <w:bookmarkEnd w:id="1"/>
      <w:r w:rsidRPr="00092535">
        <w:rPr>
          <w:rFonts w:ascii="Times New Roman" w:hAnsi="Times New Roman"/>
          <w:sz w:val="28"/>
          <w:szCs w:val="28"/>
          <w:lang w:val="uk-UA"/>
        </w:rPr>
        <w:t>найвищим органом прокурорського самоврядування є всеукраїнська конференція прокурорів.</w:t>
      </w:r>
    </w:p>
    <w:p w:rsidR="00484DF4" w:rsidRPr="00092535" w:rsidRDefault="00484DF4" w:rsidP="001A34A3">
      <w:pPr>
        <w:widowControl w:val="0"/>
        <w:tabs>
          <w:tab w:val="left" w:pos="540"/>
        </w:tabs>
        <w:autoSpaceDE w:val="0"/>
        <w:autoSpaceDN w:val="0"/>
        <w:adjustRightInd w:val="0"/>
        <w:spacing w:after="120" w:line="240" w:lineRule="auto"/>
        <w:ind w:firstLine="709"/>
        <w:jc w:val="both"/>
        <w:rPr>
          <w:rFonts w:ascii="Times New Roman" w:hAnsi="Times New Roman" w:cs="Times New Roman"/>
          <w:sz w:val="28"/>
          <w:szCs w:val="28"/>
          <w:lang w:eastAsia="ru-RU"/>
        </w:rPr>
      </w:pP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 xml:space="preserve">48. Яке питання можуть вирішувати органи прокурорського самоврядування? </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1. притягнення прокурора до дисциплінарної відповідальності</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2. затвердження методичних рекомендацій за напрямами діяльності органів прокуратури</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3. звернення до Верховного Суду із заявою про перегляд судового рішення</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4. вжиття заходів щодо забезпечення незалежності прокурорів</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b/>
          <w:bCs/>
          <w:sz w:val="28"/>
          <w:szCs w:val="28"/>
          <w:lang w:eastAsia="uk-UA"/>
        </w:rPr>
        <w:t>Правильна відповідь:</w:t>
      </w:r>
      <w:r w:rsidRPr="00092535">
        <w:rPr>
          <w:rFonts w:ascii="Times New Roman" w:hAnsi="Times New Roman" w:cs="Times New Roman"/>
          <w:sz w:val="28"/>
          <w:szCs w:val="28"/>
          <w:lang w:eastAsia="uk-UA"/>
        </w:rPr>
        <w:t> 4. вжиття заходів щодо забезпечення незалежності прокурорів</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b/>
          <w:bCs/>
          <w:sz w:val="28"/>
          <w:szCs w:val="28"/>
          <w:lang w:eastAsia="uk-UA"/>
        </w:rPr>
        <w:t>Обґрунтування:</w:t>
      </w:r>
      <w:r w:rsidRPr="00092535">
        <w:rPr>
          <w:rFonts w:ascii="Times New Roman" w:hAnsi="Times New Roman" w:cs="Times New Roman"/>
          <w:sz w:val="28"/>
          <w:szCs w:val="28"/>
          <w:lang w:eastAsia="uk-UA"/>
        </w:rPr>
        <w:t xml:space="preserve"> відповідно до п. 2 ч. 1 ст. 65 Закону України «Про прокуратуру» прокурорське самоврядування – це самостійне колективне вирішення прокурорами питань внутрішньої діяльності прокуратури з метою зміцнення незалежності прокурорів, захисту від втручання в їх діяльність. Згідно із ч. 2 цієї статті до питань внутрішньої діяльності прокуратури належать питання організаційного забезпечення прокуратури та діяльності прокурорів, соціального захисту прокурорів та їхніх сімей, а також інші питання, що безпосередньо не пов’язані з виконанням повноважень прокурорів. До завдань прокурорського самоврядування згідно із п. 2 ч. 1 цієї статті відноситься зміцнення незалежності прокурорів, захисту від втручання в їх діяльність, в межах якого органи прокурорського самоврядування вживають заходів щодо забезпечення незалежності прокурорів. Зазначене повноваження прямо </w:t>
      </w:r>
      <w:r w:rsidRPr="00092535">
        <w:rPr>
          <w:rFonts w:ascii="Times New Roman" w:hAnsi="Times New Roman" w:cs="Times New Roman"/>
          <w:sz w:val="28"/>
          <w:szCs w:val="28"/>
          <w:lang w:eastAsia="uk-UA"/>
        </w:rPr>
        <w:lastRenderedPageBreak/>
        <w:t>передбачено щодо Ради прокурорів України (п. 2 ч. 9 ст. 71 Закону України «Про прокуратуру»), проте може здійснюватися і всеукраїнською конференцією прокурорів (яка згідно із п. 7 ч. 2 ст. 67 Закону України «Про прокуратуру» розглядає інші питання прокурорського самоврядування та здійснює інші повноваження відповідно до закону)</w:t>
      </w:r>
    </w:p>
    <w:p w:rsidR="00484DF4" w:rsidRPr="00092535" w:rsidRDefault="00484DF4" w:rsidP="001A34A3">
      <w:pPr>
        <w:tabs>
          <w:tab w:val="left" w:pos="540"/>
        </w:tabs>
        <w:spacing w:after="120" w:line="240" w:lineRule="auto"/>
        <w:ind w:firstLine="709"/>
        <w:jc w:val="both"/>
        <w:rPr>
          <w:rFonts w:ascii="Times New Roman" w:hAnsi="Times New Roman" w:cs="Times New Roman"/>
          <w:sz w:val="28"/>
          <w:szCs w:val="28"/>
          <w:lang w:eastAsia="ru-RU"/>
        </w:rPr>
      </w:pPr>
    </w:p>
    <w:p w:rsidR="00484DF4" w:rsidRPr="00092535" w:rsidRDefault="00484DF4" w:rsidP="001A34A3">
      <w:pPr>
        <w:tabs>
          <w:tab w:val="left" w:pos="540"/>
        </w:tabs>
        <w:spacing w:after="120" w:line="240" w:lineRule="auto"/>
        <w:ind w:firstLine="709"/>
        <w:jc w:val="both"/>
        <w:rPr>
          <w:rFonts w:ascii="Times New Roman" w:hAnsi="Times New Roman" w:cs="Times New Roman"/>
          <w:sz w:val="28"/>
          <w:szCs w:val="28"/>
          <w:lang w:eastAsia="ru-RU"/>
        </w:rPr>
      </w:pPr>
      <w:r w:rsidRPr="00092535">
        <w:rPr>
          <w:rFonts w:ascii="Times New Roman" w:hAnsi="Times New Roman" w:cs="Times New Roman"/>
          <w:b/>
          <w:sz w:val="28"/>
          <w:szCs w:val="28"/>
          <w:lang w:eastAsia="ru-RU"/>
        </w:rPr>
        <w:t>49. Який орган прокурорського самоврядування є вищим у період між</w:t>
      </w:r>
      <w:r w:rsidRPr="00092535">
        <w:rPr>
          <w:rFonts w:ascii="Times New Roman" w:hAnsi="Times New Roman" w:cs="Times New Roman"/>
          <w:sz w:val="28"/>
          <w:szCs w:val="28"/>
          <w:lang w:eastAsia="ru-RU"/>
        </w:rPr>
        <w:t xml:space="preserve"> </w:t>
      </w:r>
      <w:r w:rsidRPr="00092535">
        <w:rPr>
          <w:rFonts w:ascii="Times New Roman" w:hAnsi="Times New Roman" w:cs="Times New Roman"/>
          <w:b/>
          <w:sz w:val="28"/>
          <w:szCs w:val="28"/>
          <w:lang w:eastAsia="ru-RU"/>
        </w:rPr>
        <w:t>всеукраїнськими конференціями  прокурорів?</w:t>
      </w:r>
      <w:r w:rsidRPr="00092535">
        <w:rPr>
          <w:rFonts w:ascii="Times New Roman" w:hAnsi="Times New Roman" w:cs="Times New Roman"/>
          <w:sz w:val="28"/>
          <w:szCs w:val="28"/>
          <w:lang w:eastAsia="ru-RU"/>
        </w:rPr>
        <w:tab/>
      </w:r>
    </w:p>
    <w:p w:rsidR="00484DF4" w:rsidRPr="00092535" w:rsidRDefault="00484DF4" w:rsidP="001A34A3">
      <w:pPr>
        <w:tabs>
          <w:tab w:val="left" w:pos="540"/>
        </w:tabs>
        <w:spacing w:after="120" w:line="240" w:lineRule="auto"/>
        <w:ind w:firstLine="709"/>
        <w:jc w:val="both"/>
        <w:rPr>
          <w:rFonts w:ascii="Times New Roman" w:hAnsi="Times New Roman" w:cs="Times New Roman"/>
          <w:sz w:val="28"/>
          <w:szCs w:val="28"/>
          <w:lang w:eastAsia="ru-RU"/>
        </w:rPr>
      </w:pPr>
      <w:r w:rsidRPr="00092535">
        <w:rPr>
          <w:rFonts w:ascii="Times New Roman" w:hAnsi="Times New Roman" w:cs="Times New Roman"/>
          <w:sz w:val="28"/>
          <w:szCs w:val="28"/>
          <w:lang w:eastAsia="ru-RU"/>
        </w:rPr>
        <w:t>1. Рада прокурорів України</w:t>
      </w:r>
    </w:p>
    <w:p w:rsidR="00484DF4" w:rsidRPr="00092535" w:rsidRDefault="00484DF4" w:rsidP="001A34A3">
      <w:pPr>
        <w:tabs>
          <w:tab w:val="left" w:pos="540"/>
        </w:tabs>
        <w:spacing w:after="120" w:line="240" w:lineRule="auto"/>
        <w:ind w:firstLine="709"/>
        <w:jc w:val="both"/>
        <w:rPr>
          <w:rFonts w:ascii="Times New Roman" w:hAnsi="Times New Roman" w:cs="Times New Roman"/>
          <w:sz w:val="28"/>
          <w:szCs w:val="28"/>
          <w:lang w:eastAsia="ru-RU"/>
        </w:rPr>
      </w:pPr>
      <w:r w:rsidRPr="00092535">
        <w:rPr>
          <w:rFonts w:ascii="Times New Roman" w:hAnsi="Times New Roman" w:cs="Times New Roman"/>
          <w:sz w:val="28"/>
          <w:szCs w:val="28"/>
          <w:lang w:eastAsia="ru-RU"/>
        </w:rPr>
        <w:t>2. колегія Генеральної прокуратури України</w:t>
      </w:r>
    </w:p>
    <w:p w:rsidR="00484DF4" w:rsidRPr="00092535" w:rsidRDefault="00484DF4" w:rsidP="001A34A3">
      <w:pPr>
        <w:tabs>
          <w:tab w:val="left" w:pos="540"/>
        </w:tabs>
        <w:spacing w:after="120" w:line="240" w:lineRule="auto"/>
        <w:ind w:firstLine="709"/>
        <w:jc w:val="both"/>
        <w:rPr>
          <w:rFonts w:ascii="Times New Roman" w:hAnsi="Times New Roman" w:cs="Times New Roman"/>
          <w:sz w:val="28"/>
          <w:szCs w:val="28"/>
          <w:lang w:eastAsia="ru-RU"/>
        </w:rPr>
      </w:pPr>
      <w:r w:rsidRPr="00092535">
        <w:rPr>
          <w:rFonts w:ascii="Times New Roman" w:hAnsi="Times New Roman" w:cs="Times New Roman"/>
          <w:sz w:val="28"/>
          <w:szCs w:val="28"/>
          <w:lang w:eastAsia="ru-RU"/>
        </w:rPr>
        <w:t>3. Кваліфікаційно-дисциплінарна комісія прокурорів</w:t>
      </w:r>
    </w:p>
    <w:p w:rsidR="00484DF4" w:rsidRPr="00092535" w:rsidRDefault="00484DF4" w:rsidP="001A34A3">
      <w:pPr>
        <w:spacing w:after="120" w:line="240" w:lineRule="auto"/>
        <w:ind w:firstLine="709"/>
        <w:jc w:val="both"/>
        <w:rPr>
          <w:rFonts w:ascii="Times New Roman" w:hAnsi="Times New Roman" w:cs="Times New Roman"/>
          <w:b/>
          <w:bCs/>
          <w:sz w:val="28"/>
          <w:szCs w:val="28"/>
          <w:lang w:eastAsia="ru-RU"/>
        </w:rPr>
      </w:pPr>
      <w:r w:rsidRPr="00092535">
        <w:rPr>
          <w:rFonts w:ascii="Times New Roman" w:hAnsi="Times New Roman" w:cs="Times New Roman"/>
          <w:sz w:val="28"/>
          <w:szCs w:val="28"/>
          <w:lang w:eastAsia="ru-RU"/>
        </w:rPr>
        <w:t>4. Вища рада</w:t>
      </w:r>
      <w:r w:rsidRPr="00092535">
        <w:rPr>
          <w:rFonts w:ascii="Times New Roman" w:hAnsi="Times New Roman" w:cs="Times New Roman"/>
          <w:sz w:val="24"/>
          <w:szCs w:val="24"/>
          <w:lang w:eastAsia="ru-RU"/>
        </w:rPr>
        <w:t xml:space="preserve"> </w:t>
      </w:r>
      <w:r w:rsidRPr="00092535">
        <w:rPr>
          <w:rFonts w:ascii="Times New Roman" w:hAnsi="Times New Roman" w:cs="Times New Roman"/>
          <w:sz w:val="28"/>
          <w:szCs w:val="28"/>
          <w:lang w:eastAsia="ru-RU"/>
        </w:rPr>
        <w:t>правосуддя.</w:t>
      </w:r>
    </w:p>
    <w:p w:rsidR="00484DF4" w:rsidRPr="00092535" w:rsidRDefault="00484DF4" w:rsidP="001A34A3">
      <w:pPr>
        <w:tabs>
          <w:tab w:val="left" w:pos="540"/>
        </w:tabs>
        <w:spacing w:after="120" w:line="240" w:lineRule="auto"/>
        <w:ind w:firstLine="709"/>
        <w:jc w:val="both"/>
        <w:rPr>
          <w:rFonts w:ascii="Times New Roman" w:hAnsi="Times New Roman" w:cs="Times New Roman"/>
          <w:sz w:val="28"/>
          <w:szCs w:val="28"/>
          <w:lang w:eastAsia="ru-RU"/>
        </w:rPr>
      </w:pPr>
      <w:r w:rsidRPr="00092535">
        <w:rPr>
          <w:rFonts w:ascii="Times New Roman" w:hAnsi="Times New Roman" w:cs="Times New Roman"/>
          <w:b/>
          <w:sz w:val="28"/>
          <w:szCs w:val="28"/>
          <w:lang w:eastAsia="ru-RU"/>
        </w:rPr>
        <w:t>Правильна відповідь:</w:t>
      </w:r>
      <w:r w:rsidRPr="00092535">
        <w:rPr>
          <w:rFonts w:ascii="Times New Roman" w:hAnsi="Times New Roman" w:cs="Times New Roman"/>
          <w:sz w:val="28"/>
          <w:szCs w:val="28"/>
          <w:lang w:eastAsia="ru-RU"/>
        </w:rPr>
        <w:t xml:space="preserve"> 1. Рада прокурорів України.</w:t>
      </w:r>
    </w:p>
    <w:p w:rsidR="00484DF4" w:rsidRPr="00092535" w:rsidRDefault="00484DF4" w:rsidP="001A34A3">
      <w:pPr>
        <w:tabs>
          <w:tab w:val="left" w:pos="540"/>
        </w:tabs>
        <w:spacing w:after="120" w:line="240" w:lineRule="auto"/>
        <w:ind w:firstLine="709"/>
        <w:jc w:val="both"/>
        <w:rPr>
          <w:rFonts w:ascii="Times New Roman" w:hAnsi="Times New Roman" w:cs="Times New Roman"/>
          <w:sz w:val="28"/>
          <w:szCs w:val="28"/>
          <w:lang w:eastAsia="ru-RU"/>
        </w:rPr>
      </w:pPr>
      <w:r w:rsidRPr="00092535">
        <w:rPr>
          <w:rFonts w:ascii="Times New Roman" w:hAnsi="Times New Roman" w:cs="Times New Roman"/>
          <w:b/>
          <w:sz w:val="28"/>
          <w:szCs w:val="28"/>
          <w:lang w:eastAsia="ru-RU"/>
        </w:rPr>
        <w:t>Обґрунтування:</w:t>
      </w:r>
      <w:r w:rsidRPr="00092535">
        <w:rPr>
          <w:rFonts w:ascii="Times New Roman" w:hAnsi="Times New Roman" w:cs="Times New Roman"/>
          <w:sz w:val="28"/>
          <w:szCs w:val="28"/>
          <w:lang w:eastAsia="ru-RU"/>
        </w:rPr>
        <w:t xml:space="preserve"> Відп</w:t>
      </w:r>
      <w:r w:rsidR="00E430A9" w:rsidRPr="00092535">
        <w:rPr>
          <w:rFonts w:ascii="Times New Roman" w:hAnsi="Times New Roman" w:cs="Times New Roman"/>
          <w:sz w:val="28"/>
          <w:szCs w:val="28"/>
          <w:lang w:eastAsia="ru-RU"/>
        </w:rPr>
        <w:t xml:space="preserve">овідно до ст.71 Закону України «Про прокуратуру» </w:t>
      </w:r>
      <w:r w:rsidRPr="00092535">
        <w:rPr>
          <w:rStyle w:val="rvts0"/>
          <w:rFonts w:ascii="Times New Roman" w:hAnsi="Times New Roman"/>
          <w:sz w:val="28"/>
          <w:szCs w:val="28"/>
        </w:rPr>
        <w:t>період між всеукраїнськими конференціями  прокурорів вищим органом прокурорського самоврядування є Рада прокурорів України.</w:t>
      </w:r>
      <w:r w:rsidRPr="00092535">
        <w:rPr>
          <w:rFonts w:ascii="Times New Roman" w:hAnsi="Times New Roman" w:cs="Times New Roman"/>
          <w:sz w:val="28"/>
          <w:szCs w:val="28"/>
          <w:lang w:eastAsia="ru-RU"/>
        </w:rPr>
        <w:t xml:space="preserve">  </w:t>
      </w:r>
    </w:p>
    <w:p w:rsidR="00484DF4" w:rsidRPr="00092535" w:rsidRDefault="00484DF4" w:rsidP="001A34A3">
      <w:pPr>
        <w:tabs>
          <w:tab w:val="left" w:pos="540"/>
        </w:tabs>
        <w:spacing w:after="120" w:line="240" w:lineRule="auto"/>
        <w:ind w:firstLine="709"/>
        <w:jc w:val="both"/>
        <w:rPr>
          <w:rFonts w:ascii="Times New Roman" w:hAnsi="Times New Roman" w:cs="Times New Roman"/>
          <w:sz w:val="24"/>
          <w:szCs w:val="24"/>
          <w:lang w:eastAsia="ru-RU"/>
        </w:rPr>
      </w:pPr>
    </w:p>
    <w:p w:rsidR="00484DF4" w:rsidRPr="00092535" w:rsidRDefault="00484DF4" w:rsidP="001A34A3">
      <w:pPr>
        <w:tabs>
          <w:tab w:val="left" w:pos="540"/>
        </w:tabs>
        <w:spacing w:after="120" w:line="240" w:lineRule="auto"/>
        <w:ind w:firstLine="709"/>
        <w:jc w:val="both"/>
        <w:rPr>
          <w:rFonts w:ascii="Times New Roman" w:hAnsi="Times New Roman" w:cs="Times New Roman"/>
          <w:sz w:val="24"/>
          <w:szCs w:val="24"/>
          <w:lang w:eastAsia="ru-RU"/>
        </w:rPr>
      </w:pPr>
      <w:r w:rsidRPr="00092535">
        <w:rPr>
          <w:rFonts w:ascii="Times New Roman" w:hAnsi="Times New Roman" w:cs="Times New Roman"/>
          <w:b/>
          <w:sz w:val="28"/>
          <w:szCs w:val="28"/>
          <w:lang w:eastAsia="ru-RU"/>
        </w:rPr>
        <w:t>50.</w:t>
      </w:r>
      <w:r w:rsidRPr="00092535">
        <w:rPr>
          <w:rFonts w:ascii="Times New Roman" w:hAnsi="Times New Roman" w:cs="Times New Roman"/>
          <w:sz w:val="24"/>
          <w:szCs w:val="24"/>
          <w:lang w:eastAsia="ru-RU"/>
        </w:rPr>
        <w:t xml:space="preserve"> </w:t>
      </w:r>
      <w:r w:rsidRPr="00092535">
        <w:rPr>
          <w:rFonts w:ascii="Times New Roman" w:hAnsi="Times New Roman" w:cs="Times New Roman"/>
          <w:b/>
          <w:sz w:val="28"/>
          <w:szCs w:val="28"/>
          <w:lang w:eastAsia="ru-RU"/>
        </w:rPr>
        <w:t>Яка кількість осіб входить до складу  Ради прокурорів України?</w:t>
      </w:r>
    </w:p>
    <w:p w:rsidR="00484DF4" w:rsidRPr="00092535" w:rsidRDefault="00484DF4" w:rsidP="001A34A3">
      <w:pPr>
        <w:tabs>
          <w:tab w:val="left" w:pos="540"/>
        </w:tabs>
        <w:spacing w:after="120" w:line="240" w:lineRule="auto"/>
        <w:ind w:firstLine="709"/>
        <w:jc w:val="both"/>
        <w:rPr>
          <w:rFonts w:ascii="Times New Roman" w:hAnsi="Times New Roman" w:cs="Times New Roman"/>
          <w:sz w:val="28"/>
          <w:szCs w:val="28"/>
        </w:rPr>
      </w:pPr>
      <w:r w:rsidRPr="00092535">
        <w:rPr>
          <w:rFonts w:ascii="Times New Roman" w:hAnsi="Times New Roman" w:cs="Times New Roman"/>
          <w:sz w:val="28"/>
          <w:szCs w:val="28"/>
        </w:rPr>
        <w:t>1. вісім</w:t>
      </w:r>
    </w:p>
    <w:p w:rsidR="00484DF4" w:rsidRPr="00092535" w:rsidRDefault="00484DF4" w:rsidP="001A34A3">
      <w:pPr>
        <w:tabs>
          <w:tab w:val="left" w:pos="540"/>
        </w:tabs>
        <w:spacing w:after="120" w:line="240" w:lineRule="auto"/>
        <w:ind w:firstLine="709"/>
        <w:jc w:val="both"/>
        <w:rPr>
          <w:rFonts w:ascii="Times New Roman" w:hAnsi="Times New Roman" w:cs="Times New Roman"/>
          <w:sz w:val="28"/>
          <w:szCs w:val="28"/>
        </w:rPr>
      </w:pPr>
      <w:r w:rsidRPr="00092535">
        <w:rPr>
          <w:rFonts w:ascii="Times New Roman" w:hAnsi="Times New Roman" w:cs="Times New Roman"/>
          <w:sz w:val="28"/>
          <w:szCs w:val="28"/>
        </w:rPr>
        <w:t xml:space="preserve">2. 26 </w:t>
      </w:r>
      <w:r w:rsidRPr="00092535">
        <w:rPr>
          <w:rFonts w:ascii="Times New Roman" w:hAnsi="Times New Roman" w:cs="Times New Roman"/>
          <w:sz w:val="28"/>
          <w:szCs w:val="28"/>
        </w:rPr>
        <w:noBreakHyphen/>
        <w:t xml:space="preserve"> по одному працівнику від кожної регіональної прокуратури</w:t>
      </w:r>
    </w:p>
    <w:p w:rsidR="00484DF4" w:rsidRPr="00092535" w:rsidRDefault="00484DF4" w:rsidP="001A34A3">
      <w:pPr>
        <w:tabs>
          <w:tab w:val="left" w:pos="540"/>
        </w:tabs>
        <w:spacing w:after="120" w:line="240" w:lineRule="auto"/>
        <w:ind w:firstLine="709"/>
        <w:jc w:val="both"/>
        <w:rPr>
          <w:rFonts w:ascii="Times New Roman" w:hAnsi="Times New Roman" w:cs="Times New Roman"/>
          <w:sz w:val="28"/>
          <w:szCs w:val="28"/>
        </w:rPr>
      </w:pPr>
      <w:r w:rsidRPr="00092535">
        <w:rPr>
          <w:rFonts w:ascii="Times New Roman" w:hAnsi="Times New Roman" w:cs="Times New Roman"/>
          <w:sz w:val="28"/>
          <w:szCs w:val="28"/>
        </w:rPr>
        <w:t>3. тринадцять</w:t>
      </w:r>
    </w:p>
    <w:p w:rsidR="00484DF4" w:rsidRPr="00092535" w:rsidRDefault="00484DF4" w:rsidP="001A34A3">
      <w:pPr>
        <w:tabs>
          <w:tab w:val="left" w:pos="540"/>
        </w:tabs>
        <w:spacing w:after="120" w:line="240" w:lineRule="auto"/>
        <w:ind w:firstLine="709"/>
        <w:jc w:val="both"/>
        <w:rPr>
          <w:rFonts w:ascii="Times New Roman" w:hAnsi="Times New Roman" w:cs="Times New Roman"/>
          <w:sz w:val="28"/>
          <w:szCs w:val="28"/>
        </w:rPr>
      </w:pPr>
      <w:r w:rsidRPr="00092535">
        <w:rPr>
          <w:rFonts w:ascii="Times New Roman" w:hAnsi="Times New Roman" w:cs="Times New Roman"/>
          <w:sz w:val="28"/>
          <w:szCs w:val="28"/>
        </w:rPr>
        <w:t>4. сімнадцять</w:t>
      </w:r>
    </w:p>
    <w:p w:rsidR="00484DF4" w:rsidRPr="00092535" w:rsidRDefault="00484DF4" w:rsidP="001A34A3">
      <w:pPr>
        <w:tabs>
          <w:tab w:val="left" w:pos="540"/>
        </w:tabs>
        <w:spacing w:after="120" w:line="240" w:lineRule="auto"/>
        <w:ind w:firstLine="709"/>
        <w:jc w:val="both"/>
        <w:rPr>
          <w:rFonts w:ascii="Times New Roman" w:hAnsi="Times New Roman" w:cs="Times New Roman"/>
          <w:sz w:val="28"/>
          <w:szCs w:val="28"/>
        </w:rPr>
      </w:pPr>
      <w:r w:rsidRPr="00092535">
        <w:rPr>
          <w:rFonts w:ascii="Times New Roman" w:hAnsi="Times New Roman" w:cs="Times New Roman"/>
          <w:b/>
          <w:sz w:val="28"/>
          <w:szCs w:val="28"/>
        </w:rPr>
        <w:t>Правильна відповідь:</w:t>
      </w:r>
      <w:r w:rsidRPr="00092535">
        <w:rPr>
          <w:rFonts w:ascii="Times New Roman" w:hAnsi="Times New Roman" w:cs="Times New Roman"/>
          <w:sz w:val="28"/>
          <w:szCs w:val="28"/>
        </w:rPr>
        <w:t xml:space="preserve"> 3. тринадцять</w:t>
      </w:r>
      <w:r w:rsidRPr="00092535">
        <w:rPr>
          <w:rFonts w:ascii="Times New Roman" w:hAnsi="Times New Roman" w:cs="Times New Roman"/>
          <w:sz w:val="28"/>
          <w:szCs w:val="28"/>
        </w:rPr>
        <w:tab/>
      </w:r>
    </w:p>
    <w:p w:rsidR="00484DF4" w:rsidRPr="00092535" w:rsidRDefault="00484DF4" w:rsidP="001A34A3">
      <w:pPr>
        <w:tabs>
          <w:tab w:val="left" w:pos="540"/>
        </w:tabs>
        <w:spacing w:after="120" w:line="240" w:lineRule="auto"/>
        <w:ind w:firstLine="709"/>
        <w:jc w:val="both"/>
        <w:rPr>
          <w:rFonts w:ascii="Times New Roman" w:hAnsi="Times New Roman" w:cs="Times New Roman"/>
          <w:sz w:val="28"/>
          <w:szCs w:val="28"/>
          <w:lang w:eastAsia="ru-RU"/>
        </w:rPr>
      </w:pPr>
      <w:r w:rsidRPr="00092535">
        <w:rPr>
          <w:rFonts w:ascii="Times New Roman" w:hAnsi="Times New Roman" w:cs="Times New Roman"/>
          <w:b/>
          <w:sz w:val="28"/>
          <w:szCs w:val="28"/>
          <w:lang w:eastAsia="ru-RU"/>
        </w:rPr>
        <w:t>Обґрунтування:</w:t>
      </w:r>
      <w:r w:rsidR="00E430A9" w:rsidRPr="00092535">
        <w:rPr>
          <w:rFonts w:ascii="Times New Roman" w:hAnsi="Times New Roman" w:cs="Times New Roman"/>
          <w:sz w:val="28"/>
          <w:szCs w:val="28"/>
          <w:lang w:eastAsia="ru-RU"/>
        </w:rPr>
        <w:t xml:space="preserve"> ч. 2 ст. 71 Закону України «Про прокуратуру»</w:t>
      </w:r>
      <w:r w:rsidRPr="00092535">
        <w:rPr>
          <w:rFonts w:ascii="Times New Roman" w:hAnsi="Times New Roman" w:cs="Times New Roman"/>
          <w:sz w:val="28"/>
          <w:szCs w:val="28"/>
          <w:lang w:eastAsia="ru-RU"/>
        </w:rPr>
        <w:t>.  </w:t>
      </w:r>
    </w:p>
    <w:p w:rsidR="00484DF4" w:rsidRPr="00092535" w:rsidRDefault="00484DF4" w:rsidP="001A34A3">
      <w:pPr>
        <w:tabs>
          <w:tab w:val="left" w:pos="540"/>
        </w:tabs>
        <w:spacing w:after="120" w:line="240" w:lineRule="auto"/>
        <w:ind w:firstLine="709"/>
        <w:jc w:val="both"/>
        <w:rPr>
          <w:rFonts w:ascii="Times New Roman" w:hAnsi="Times New Roman" w:cs="Times New Roman"/>
          <w:sz w:val="28"/>
          <w:szCs w:val="28"/>
        </w:rPr>
      </w:pPr>
    </w:p>
    <w:p w:rsidR="00484DF4" w:rsidRPr="00092535" w:rsidRDefault="00484DF4" w:rsidP="001A34A3">
      <w:pPr>
        <w:spacing w:after="120" w:line="240" w:lineRule="auto"/>
        <w:ind w:firstLine="709"/>
        <w:jc w:val="both"/>
        <w:rPr>
          <w:rFonts w:ascii="Times New Roman" w:hAnsi="Times New Roman" w:cs="Times New Roman"/>
          <w:sz w:val="28"/>
          <w:szCs w:val="28"/>
          <w:lang w:eastAsia="ru-RU"/>
        </w:rPr>
      </w:pPr>
      <w:r w:rsidRPr="00092535">
        <w:rPr>
          <w:rFonts w:ascii="Times New Roman" w:hAnsi="Times New Roman" w:cs="Times New Roman"/>
          <w:b/>
          <w:sz w:val="28"/>
          <w:szCs w:val="28"/>
          <w:lang w:eastAsia="ru-RU"/>
        </w:rPr>
        <w:t xml:space="preserve">51. Не може одночасно бути членом Ради прокурорів України: </w:t>
      </w:r>
    </w:p>
    <w:p w:rsidR="00484DF4" w:rsidRPr="00092535" w:rsidRDefault="00484DF4" w:rsidP="001A34A3">
      <w:pPr>
        <w:spacing w:after="120" w:line="240" w:lineRule="auto"/>
        <w:ind w:firstLine="709"/>
        <w:jc w:val="both"/>
        <w:rPr>
          <w:rFonts w:ascii="Times New Roman" w:hAnsi="Times New Roman" w:cs="Times New Roman"/>
          <w:sz w:val="28"/>
          <w:szCs w:val="28"/>
          <w:lang w:eastAsia="ru-RU"/>
        </w:rPr>
      </w:pPr>
      <w:r w:rsidRPr="00092535">
        <w:rPr>
          <w:rFonts w:ascii="Times New Roman" w:hAnsi="Times New Roman" w:cs="Times New Roman"/>
          <w:sz w:val="28"/>
          <w:szCs w:val="28"/>
          <w:lang w:eastAsia="ru-RU"/>
        </w:rPr>
        <w:t>1. прокурор Спеціалізованої антикорупційної прокуратури</w:t>
      </w:r>
    </w:p>
    <w:p w:rsidR="00484DF4" w:rsidRPr="00092535" w:rsidRDefault="00484DF4" w:rsidP="001A34A3">
      <w:pPr>
        <w:spacing w:after="120" w:line="240" w:lineRule="auto"/>
        <w:ind w:firstLine="709"/>
        <w:jc w:val="both"/>
        <w:rPr>
          <w:rFonts w:ascii="Times New Roman" w:hAnsi="Times New Roman" w:cs="Times New Roman"/>
          <w:sz w:val="28"/>
          <w:szCs w:val="28"/>
          <w:lang w:eastAsia="ru-RU"/>
        </w:rPr>
      </w:pPr>
      <w:r w:rsidRPr="00092535">
        <w:rPr>
          <w:rFonts w:ascii="Times New Roman" w:hAnsi="Times New Roman" w:cs="Times New Roman"/>
          <w:sz w:val="28"/>
          <w:szCs w:val="28"/>
          <w:lang w:eastAsia="ru-RU"/>
        </w:rPr>
        <w:t>2. прокурор, який перебуває на адміністративній посаді чи є членом Кваліфікаційно-дисциплінарної комісії прокурорів</w:t>
      </w:r>
    </w:p>
    <w:p w:rsidR="00484DF4" w:rsidRPr="00092535" w:rsidRDefault="00484DF4" w:rsidP="001A34A3">
      <w:pPr>
        <w:spacing w:after="120" w:line="240" w:lineRule="auto"/>
        <w:ind w:firstLine="709"/>
        <w:jc w:val="both"/>
        <w:rPr>
          <w:rFonts w:ascii="Times New Roman" w:hAnsi="Times New Roman" w:cs="Times New Roman"/>
          <w:sz w:val="28"/>
          <w:szCs w:val="28"/>
          <w:lang w:eastAsia="ru-RU"/>
        </w:rPr>
      </w:pPr>
      <w:r w:rsidRPr="00092535">
        <w:rPr>
          <w:rFonts w:ascii="Times New Roman" w:hAnsi="Times New Roman" w:cs="Times New Roman"/>
          <w:sz w:val="28"/>
          <w:szCs w:val="28"/>
          <w:lang w:eastAsia="ru-RU"/>
        </w:rPr>
        <w:t>3. прокурор регіональної прокуратури</w:t>
      </w:r>
    </w:p>
    <w:p w:rsidR="00484DF4" w:rsidRPr="00092535" w:rsidRDefault="00484DF4" w:rsidP="001A34A3">
      <w:pPr>
        <w:spacing w:after="120" w:line="240" w:lineRule="auto"/>
        <w:ind w:firstLine="709"/>
        <w:jc w:val="both"/>
        <w:rPr>
          <w:rFonts w:ascii="Times New Roman" w:hAnsi="Times New Roman" w:cs="Times New Roman"/>
          <w:sz w:val="28"/>
          <w:szCs w:val="28"/>
          <w:lang w:eastAsia="ru-RU"/>
        </w:rPr>
      </w:pPr>
      <w:r w:rsidRPr="00092535">
        <w:rPr>
          <w:rFonts w:ascii="Times New Roman" w:hAnsi="Times New Roman" w:cs="Times New Roman"/>
          <w:sz w:val="28"/>
          <w:szCs w:val="28"/>
          <w:lang w:eastAsia="ru-RU"/>
        </w:rPr>
        <w:t xml:space="preserve">4. голова профспілкового комітету органів прокуратури України </w:t>
      </w:r>
    </w:p>
    <w:p w:rsidR="00C53BAD" w:rsidRPr="00092535" w:rsidRDefault="00484DF4" w:rsidP="00C53BAD">
      <w:pPr>
        <w:spacing w:after="120" w:line="240" w:lineRule="auto"/>
        <w:ind w:firstLine="709"/>
        <w:jc w:val="both"/>
        <w:rPr>
          <w:rFonts w:ascii="Times New Roman" w:hAnsi="Times New Roman" w:cs="Times New Roman"/>
          <w:sz w:val="28"/>
          <w:szCs w:val="28"/>
          <w:lang w:eastAsia="ru-RU"/>
        </w:rPr>
      </w:pPr>
      <w:r w:rsidRPr="00092535">
        <w:rPr>
          <w:rFonts w:ascii="Times New Roman" w:hAnsi="Times New Roman" w:cs="Times New Roman"/>
          <w:b/>
          <w:sz w:val="28"/>
          <w:szCs w:val="28"/>
          <w:lang w:eastAsia="ru-RU"/>
        </w:rPr>
        <w:t>Правильна відповідь:</w:t>
      </w:r>
      <w:r w:rsidRPr="00092535">
        <w:rPr>
          <w:rFonts w:ascii="Times New Roman" w:hAnsi="Times New Roman" w:cs="Times New Roman"/>
          <w:sz w:val="28"/>
          <w:szCs w:val="28"/>
          <w:lang w:eastAsia="ru-RU"/>
        </w:rPr>
        <w:t xml:space="preserve"> 2. прокурор, який перебуває на адміністративній посаді чи є членом Кваліфікаційно-дисциплінарної комісії прокурорів</w:t>
      </w:r>
    </w:p>
    <w:p w:rsidR="00484DF4" w:rsidRPr="00092535" w:rsidRDefault="00484DF4" w:rsidP="00C53BAD">
      <w:pPr>
        <w:spacing w:after="120" w:line="240" w:lineRule="auto"/>
        <w:ind w:firstLine="709"/>
        <w:jc w:val="both"/>
        <w:rPr>
          <w:rFonts w:ascii="Times New Roman" w:hAnsi="Times New Roman" w:cs="Times New Roman"/>
          <w:sz w:val="28"/>
          <w:szCs w:val="28"/>
          <w:lang w:eastAsia="ru-RU"/>
        </w:rPr>
      </w:pPr>
      <w:r w:rsidRPr="00092535">
        <w:rPr>
          <w:rFonts w:ascii="Times New Roman" w:hAnsi="Times New Roman" w:cs="Times New Roman"/>
          <w:b/>
          <w:sz w:val="28"/>
          <w:szCs w:val="28"/>
        </w:rPr>
        <w:t>Обґрунтування:</w:t>
      </w:r>
      <w:r w:rsidRPr="00092535">
        <w:rPr>
          <w:rFonts w:ascii="Times New Roman" w:hAnsi="Times New Roman" w:cs="Times New Roman"/>
          <w:sz w:val="28"/>
          <w:szCs w:val="28"/>
        </w:rPr>
        <w:t xml:space="preserve"> ч. 5 ст. 71</w:t>
      </w:r>
      <w:r w:rsidRPr="00092535">
        <w:rPr>
          <w:rFonts w:cs="Times New Roman"/>
          <w:sz w:val="28"/>
          <w:szCs w:val="28"/>
        </w:rPr>
        <w:t xml:space="preserve"> </w:t>
      </w:r>
      <w:r w:rsidR="00E430A9" w:rsidRPr="00092535">
        <w:rPr>
          <w:rFonts w:ascii="Times New Roman" w:hAnsi="Times New Roman" w:cs="Times New Roman"/>
          <w:sz w:val="28"/>
          <w:szCs w:val="28"/>
        </w:rPr>
        <w:t>Закону України «Про прокуратуру»</w:t>
      </w:r>
    </w:p>
    <w:p w:rsidR="00484DF4" w:rsidRPr="00092535" w:rsidRDefault="00484DF4" w:rsidP="001A34A3">
      <w:pPr>
        <w:tabs>
          <w:tab w:val="left" w:pos="540"/>
        </w:tabs>
        <w:spacing w:after="120" w:line="240" w:lineRule="auto"/>
        <w:ind w:firstLine="709"/>
        <w:jc w:val="both"/>
        <w:rPr>
          <w:rFonts w:ascii="Times New Roman" w:hAnsi="Times New Roman" w:cs="Times New Roman"/>
          <w:sz w:val="28"/>
          <w:szCs w:val="28"/>
          <w:lang w:eastAsia="ru-RU"/>
        </w:rPr>
      </w:pPr>
    </w:p>
    <w:p w:rsidR="00484DF4" w:rsidRPr="00092535" w:rsidRDefault="00484DF4" w:rsidP="001A34A3">
      <w:pPr>
        <w:spacing w:after="120" w:line="240" w:lineRule="auto"/>
        <w:ind w:firstLine="709"/>
        <w:jc w:val="both"/>
        <w:rPr>
          <w:rFonts w:ascii="Times New Roman" w:hAnsi="Times New Roman" w:cs="Times New Roman"/>
          <w:b/>
          <w:sz w:val="28"/>
          <w:szCs w:val="28"/>
          <w:lang w:eastAsia="ru-RU"/>
        </w:rPr>
      </w:pPr>
      <w:r w:rsidRPr="00092535">
        <w:rPr>
          <w:rFonts w:ascii="Times New Roman" w:hAnsi="Times New Roman" w:cs="Times New Roman"/>
          <w:b/>
          <w:sz w:val="28"/>
          <w:szCs w:val="28"/>
          <w:lang w:eastAsia="ru-RU"/>
        </w:rPr>
        <w:lastRenderedPageBreak/>
        <w:t xml:space="preserve">52. До складу Кваліфікаційно-дисциплінарної комісії прокурорів входять: </w:t>
      </w:r>
    </w:p>
    <w:p w:rsidR="00484DF4" w:rsidRPr="00092535" w:rsidRDefault="00484DF4" w:rsidP="001A34A3">
      <w:pPr>
        <w:spacing w:after="120" w:line="240" w:lineRule="auto"/>
        <w:ind w:firstLine="709"/>
        <w:jc w:val="both"/>
        <w:rPr>
          <w:rFonts w:ascii="Times New Roman" w:hAnsi="Times New Roman" w:cs="Times New Roman"/>
          <w:sz w:val="28"/>
          <w:szCs w:val="28"/>
          <w:lang w:eastAsia="ru-RU"/>
        </w:rPr>
      </w:pPr>
      <w:r w:rsidRPr="00092535">
        <w:rPr>
          <w:rFonts w:ascii="Times New Roman" w:hAnsi="Times New Roman" w:cs="Times New Roman"/>
          <w:sz w:val="28"/>
          <w:szCs w:val="28"/>
          <w:lang w:eastAsia="ru-RU"/>
        </w:rPr>
        <w:t>1. двадцять прокурорів зі стажем роботи не менше десяти років</w:t>
      </w:r>
    </w:p>
    <w:p w:rsidR="00484DF4" w:rsidRPr="00092535" w:rsidRDefault="00484DF4" w:rsidP="001A34A3">
      <w:pPr>
        <w:spacing w:after="120" w:line="240" w:lineRule="auto"/>
        <w:ind w:firstLine="709"/>
        <w:jc w:val="both"/>
        <w:rPr>
          <w:rFonts w:ascii="Times New Roman" w:hAnsi="Times New Roman" w:cs="Times New Roman"/>
          <w:sz w:val="28"/>
          <w:szCs w:val="28"/>
          <w:lang w:eastAsia="ru-RU"/>
        </w:rPr>
      </w:pPr>
      <w:r w:rsidRPr="00092535">
        <w:rPr>
          <w:rFonts w:ascii="Times New Roman" w:hAnsi="Times New Roman" w:cs="Times New Roman"/>
          <w:sz w:val="28"/>
          <w:szCs w:val="28"/>
          <w:lang w:eastAsia="ru-RU"/>
        </w:rPr>
        <w:t>2. одинадцять громадян України та один представник Ради Європи</w:t>
      </w:r>
    </w:p>
    <w:p w:rsidR="00484DF4" w:rsidRPr="00092535" w:rsidRDefault="00484DF4" w:rsidP="001A34A3">
      <w:pPr>
        <w:spacing w:after="120" w:line="240" w:lineRule="auto"/>
        <w:ind w:firstLine="709"/>
        <w:jc w:val="both"/>
        <w:rPr>
          <w:rFonts w:ascii="Times New Roman" w:hAnsi="Times New Roman" w:cs="Times New Roman"/>
          <w:sz w:val="28"/>
          <w:szCs w:val="28"/>
          <w:lang w:eastAsia="ru-RU"/>
        </w:rPr>
      </w:pPr>
      <w:r w:rsidRPr="00092535">
        <w:rPr>
          <w:rFonts w:ascii="Times New Roman" w:hAnsi="Times New Roman" w:cs="Times New Roman"/>
          <w:sz w:val="28"/>
          <w:szCs w:val="28"/>
          <w:lang w:eastAsia="ru-RU"/>
        </w:rPr>
        <w:t>3. дев’ять громадян України та два представники прокуратур інших європейських держав</w:t>
      </w:r>
    </w:p>
    <w:p w:rsidR="00484DF4" w:rsidRPr="00092535" w:rsidRDefault="00484DF4" w:rsidP="001A34A3">
      <w:pPr>
        <w:spacing w:after="120" w:line="240" w:lineRule="auto"/>
        <w:ind w:firstLine="709"/>
        <w:jc w:val="both"/>
        <w:rPr>
          <w:rFonts w:ascii="Times New Roman" w:hAnsi="Times New Roman" w:cs="Times New Roman"/>
          <w:sz w:val="28"/>
          <w:szCs w:val="28"/>
          <w:lang w:eastAsia="ru-RU"/>
        </w:rPr>
      </w:pPr>
      <w:r w:rsidRPr="00092535">
        <w:rPr>
          <w:rFonts w:ascii="Times New Roman" w:hAnsi="Times New Roman" w:cs="Times New Roman"/>
          <w:sz w:val="28"/>
          <w:szCs w:val="28"/>
          <w:lang w:eastAsia="ru-RU"/>
        </w:rPr>
        <w:t>4. одинадцять громадян України, які мають вищу юридичну освіту та стаж роботи в галузі права не менше десяти</w:t>
      </w:r>
      <w:r w:rsidRPr="00092535">
        <w:rPr>
          <w:rFonts w:ascii="Times New Roman" w:hAnsi="Times New Roman" w:cs="Times New Roman"/>
          <w:sz w:val="24"/>
          <w:szCs w:val="24"/>
          <w:lang w:eastAsia="ru-RU"/>
        </w:rPr>
        <w:t xml:space="preserve"> </w:t>
      </w:r>
      <w:r w:rsidRPr="00092535">
        <w:rPr>
          <w:rFonts w:ascii="Times New Roman" w:hAnsi="Times New Roman" w:cs="Times New Roman"/>
          <w:sz w:val="28"/>
          <w:szCs w:val="28"/>
          <w:lang w:eastAsia="ru-RU"/>
        </w:rPr>
        <w:t>років</w:t>
      </w:r>
    </w:p>
    <w:p w:rsidR="00EA632C" w:rsidRPr="00092535" w:rsidRDefault="00484DF4" w:rsidP="00EA632C">
      <w:pPr>
        <w:spacing w:after="120" w:line="240" w:lineRule="auto"/>
        <w:ind w:firstLine="709"/>
        <w:jc w:val="both"/>
        <w:rPr>
          <w:rFonts w:ascii="Times New Roman" w:hAnsi="Times New Roman" w:cs="Times New Roman"/>
          <w:sz w:val="24"/>
          <w:szCs w:val="24"/>
          <w:lang w:eastAsia="ru-RU"/>
        </w:rPr>
      </w:pPr>
      <w:r w:rsidRPr="00092535">
        <w:rPr>
          <w:rFonts w:ascii="Times New Roman" w:hAnsi="Times New Roman" w:cs="Times New Roman"/>
          <w:b/>
          <w:sz w:val="28"/>
          <w:szCs w:val="28"/>
          <w:shd w:val="clear" w:color="auto" w:fill="FFFFFF"/>
          <w:lang w:eastAsia="ru-RU"/>
        </w:rPr>
        <w:t xml:space="preserve">Правильна відповідь: </w:t>
      </w:r>
      <w:r w:rsidRPr="00092535">
        <w:rPr>
          <w:rFonts w:ascii="Times New Roman" w:hAnsi="Times New Roman" w:cs="Times New Roman"/>
          <w:sz w:val="28"/>
          <w:szCs w:val="28"/>
          <w:shd w:val="clear" w:color="auto" w:fill="FFFFFF"/>
          <w:lang w:eastAsia="ru-RU"/>
        </w:rPr>
        <w:t>4.</w:t>
      </w:r>
      <w:r w:rsidRPr="00092535">
        <w:rPr>
          <w:rFonts w:ascii="Times New Roman" w:hAnsi="Times New Roman" w:cs="Times New Roman"/>
          <w:sz w:val="28"/>
          <w:szCs w:val="28"/>
          <w:lang w:eastAsia="ru-RU"/>
        </w:rPr>
        <w:t xml:space="preserve"> одинадцять громадян України, які мають вищу юридичну освіту та стаж роботи в галузі права не менше десяти років</w:t>
      </w:r>
      <w:r w:rsidRPr="00092535">
        <w:rPr>
          <w:rFonts w:ascii="Times New Roman" w:hAnsi="Times New Roman" w:cs="Times New Roman"/>
          <w:sz w:val="24"/>
          <w:szCs w:val="24"/>
          <w:lang w:eastAsia="ru-RU"/>
        </w:rPr>
        <w:t xml:space="preserve"> </w:t>
      </w:r>
    </w:p>
    <w:p w:rsidR="00484DF4" w:rsidRPr="00092535" w:rsidRDefault="00484DF4" w:rsidP="00EA632C">
      <w:pPr>
        <w:spacing w:after="120" w:line="240" w:lineRule="auto"/>
        <w:ind w:firstLine="709"/>
        <w:jc w:val="both"/>
        <w:rPr>
          <w:rFonts w:ascii="Times New Roman" w:hAnsi="Times New Roman" w:cs="Times New Roman"/>
          <w:sz w:val="24"/>
          <w:szCs w:val="24"/>
          <w:lang w:eastAsia="ru-RU"/>
        </w:rPr>
      </w:pPr>
      <w:r w:rsidRPr="00092535">
        <w:rPr>
          <w:rFonts w:ascii="Times New Roman" w:hAnsi="Times New Roman" w:cs="Times New Roman"/>
          <w:b/>
          <w:sz w:val="28"/>
          <w:szCs w:val="28"/>
          <w:shd w:val="clear" w:color="auto" w:fill="FFFFFF"/>
          <w:lang w:eastAsia="ru-RU"/>
        </w:rPr>
        <w:t>Обґрунтування:</w:t>
      </w:r>
      <w:r w:rsidRPr="00092535">
        <w:rPr>
          <w:rFonts w:ascii="Times New Roman" w:hAnsi="Times New Roman" w:cs="Times New Roman"/>
          <w:sz w:val="28"/>
          <w:szCs w:val="28"/>
          <w:shd w:val="clear" w:color="auto" w:fill="FFFFFF"/>
          <w:lang w:eastAsia="ru-RU"/>
        </w:rPr>
        <w:t xml:space="preserve"> </w:t>
      </w:r>
      <w:r w:rsidR="00E430A9" w:rsidRPr="00092535">
        <w:rPr>
          <w:rFonts w:ascii="Times New Roman" w:hAnsi="Times New Roman" w:cs="Times New Roman"/>
          <w:sz w:val="28"/>
          <w:szCs w:val="28"/>
          <w:lang w:eastAsia="ru-RU"/>
        </w:rPr>
        <w:t>ч. 1 ст. 74 Закону України «Про прокуратуру»</w:t>
      </w:r>
      <w:r w:rsidRPr="00092535">
        <w:rPr>
          <w:rFonts w:ascii="Times New Roman" w:hAnsi="Times New Roman" w:cs="Times New Roman"/>
          <w:sz w:val="28"/>
          <w:szCs w:val="28"/>
          <w:lang w:eastAsia="ru-RU"/>
        </w:rPr>
        <w:t xml:space="preserve">  </w:t>
      </w: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p>
    <w:p w:rsidR="00484DF4" w:rsidRPr="00092535" w:rsidRDefault="00484DF4" w:rsidP="00E430A9">
      <w:pPr>
        <w:spacing w:after="12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t>53. Яка особа відповідно до Закону України «Про прокуратуру» може бути призначена членом Кваліфікаційно-дисциплінарної комісії прокурорів?</w:t>
      </w:r>
    </w:p>
    <w:p w:rsidR="00484DF4" w:rsidRPr="00092535" w:rsidRDefault="00484DF4" w:rsidP="00E430A9">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1. народний депутат України</w:t>
      </w:r>
    </w:p>
    <w:p w:rsidR="00484DF4" w:rsidRPr="00092535" w:rsidRDefault="00484DF4" w:rsidP="00E430A9">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2. представник Кабінету Міністрів України</w:t>
      </w:r>
    </w:p>
    <w:p w:rsidR="00484DF4" w:rsidRPr="00092535" w:rsidRDefault="00484DF4" w:rsidP="00E430A9">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3. суддя </w:t>
      </w:r>
    </w:p>
    <w:p w:rsidR="00484DF4" w:rsidRPr="00092535" w:rsidRDefault="00484DF4" w:rsidP="00E430A9">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4. адвокат</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b/>
          <w:bCs/>
          <w:sz w:val="28"/>
          <w:szCs w:val="28"/>
          <w:lang w:eastAsia="uk-UA"/>
        </w:rPr>
        <w:t>Правильна відповідь:</w:t>
      </w:r>
      <w:r w:rsidRPr="00092535">
        <w:rPr>
          <w:rFonts w:ascii="Times New Roman" w:hAnsi="Times New Roman" w:cs="Times New Roman"/>
          <w:sz w:val="28"/>
          <w:szCs w:val="28"/>
          <w:lang w:eastAsia="uk-UA"/>
        </w:rPr>
        <w:t> 4. адвокат</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b/>
          <w:bCs/>
          <w:sz w:val="28"/>
          <w:szCs w:val="28"/>
          <w:lang w:eastAsia="uk-UA"/>
        </w:rPr>
        <w:t xml:space="preserve">Обґрунтування: </w:t>
      </w:r>
      <w:r w:rsidRPr="00092535">
        <w:rPr>
          <w:rFonts w:ascii="Times New Roman" w:hAnsi="Times New Roman" w:cs="Times New Roman"/>
          <w:sz w:val="28"/>
          <w:szCs w:val="28"/>
          <w:lang w:eastAsia="uk-UA"/>
        </w:rPr>
        <w:t>відповідно до п. 3 ч. 1 ст. 74 Закону України «Про прокуратуру» д</w:t>
      </w:r>
      <w:r w:rsidRPr="00092535">
        <w:rPr>
          <w:rFonts w:ascii="Times New Roman" w:hAnsi="Times New Roman" w:cs="Times New Roman"/>
          <w:sz w:val="28"/>
          <w:szCs w:val="28"/>
          <w:shd w:val="clear" w:color="auto" w:fill="FFFFFF"/>
        </w:rPr>
        <w:t xml:space="preserve">о складу Кваліфікаційно-дисциплінарної комісії прокурорів входять одинадцять членів, серед яких одну особу (адвоката) призначає з’їзд адвокатів України. Згідно з </w:t>
      </w:r>
      <w:r w:rsidRPr="00092535">
        <w:rPr>
          <w:rFonts w:ascii="Times New Roman" w:hAnsi="Times New Roman" w:cs="Times New Roman"/>
          <w:sz w:val="28"/>
          <w:szCs w:val="28"/>
          <w:lang w:eastAsia="uk-UA"/>
        </w:rPr>
        <w:t>ч. 2 ст. 74 Закону України «Про прокуратуру» членом Кваліфікаційно-дисциплінарної комісії прокурорів не може бути призначений народний депутат України, представник Кабінету Міністрів України, центрального чи місцевого органу виконавчої влади, науковий чи науково-педагогічний працівник Національної академії прокуратури України, іншого навчального закладу або наукової установи, що входять до сфери управління органів прокуратури, суддя, працівник правоохоронного органу чи органу державного нагляду (контролю), прокурор, який перебуває на адміністративній посаді, а також більше однієї особи з числа наукових та науково-педагогічних працівників одного і того ж навчального закладу чи наукової установи</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p>
    <w:p w:rsidR="00484DF4" w:rsidRPr="00092535" w:rsidRDefault="00484DF4" w:rsidP="001A34A3">
      <w:pPr>
        <w:spacing w:after="120" w:line="240" w:lineRule="auto"/>
        <w:ind w:firstLine="709"/>
        <w:jc w:val="both"/>
        <w:rPr>
          <w:rFonts w:ascii="Times New Roman" w:hAnsi="Times New Roman" w:cs="Times New Roman"/>
          <w:b/>
          <w:sz w:val="28"/>
          <w:szCs w:val="28"/>
          <w:lang w:eastAsia="ru-RU"/>
        </w:rPr>
      </w:pPr>
      <w:r w:rsidRPr="00092535">
        <w:rPr>
          <w:rFonts w:ascii="Times New Roman" w:hAnsi="Times New Roman" w:cs="Times New Roman"/>
          <w:b/>
          <w:sz w:val="28"/>
          <w:szCs w:val="28"/>
          <w:lang w:eastAsia="ru-RU"/>
        </w:rPr>
        <w:t xml:space="preserve">54. Основа виконання посадових обов’язків членами Кваліфікаційно-дисциплінарної комісії прокурорів: </w:t>
      </w:r>
    </w:p>
    <w:p w:rsidR="00484DF4" w:rsidRPr="00092535" w:rsidRDefault="00484DF4" w:rsidP="00E430A9">
      <w:pPr>
        <w:spacing w:after="120" w:line="240" w:lineRule="auto"/>
        <w:ind w:firstLine="709"/>
        <w:jc w:val="both"/>
        <w:rPr>
          <w:rFonts w:ascii="Times New Roman" w:hAnsi="Times New Roman" w:cs="Times New Roman"/>
          <w:sz w:val="28"/>
          <w:szCs w:val="28"/>
          <w:lang w:eastAsia="ru-RU"/>
        </w:rPr>
      </w:pPr>
      <w:r w:rsidRPr="00092535">
        <w:rPr>
          <w:rFonts w:ascii="Times New Roman" w:hAnsi="Times New Roman" w:cs="Times New Roman"/>
          <w:sz w:val="28"/>
          <w:szCs w:val="28"/>
          <w:lang w:eastAsia="ru-RU"/>
        </w:rPr>
        <w:t>1. постійна</w:t>
      </w:r>
    </w:p>
    <w:p w:rsidR="00484DF4" w:rsidRPr="00092535" w:rsidRDefault="00484DF4" w:rsidP="00E430A9">
      <w:pPr>
        <w:spacing w:after="120" w:line="240" w:lineRule="auto"/>
        <w:ind w:firstLine="709"/>
        <w:jc w:val="both"/>
        <w:rPr>
          <w:rFonts w:ascii="Times New Roman" w:hAnsi="Times New Roman" w:cs="Times New Roman"/>
          <w:sz w:val="28"/>
          <w:szCs w:val="28"/>
          <w:lang w:eastAsia="ru-RU"/>
        </w:rPr>
      </w:pPr>
      <w:r w:rsidRPr="00092535">
        <w:rPr>
          <w:rFonts w:ascii="Times New Roman" w:hAnsi="Times New Roman" w:cs="Times New Roman"/>
          <w:sz w:val="28"/>
          <w:szCs w:val="28"/>
          <w:lang w:eastAsia="ru-RU"/>
        </w:rPr>
        <w:lastRenderedPageBreak/>
        <w:t xml:space="preserve">2. </w:t>
      </w:r>
      <w:proofErr w:type="spellStart"/>
      <w:r w:rsidRPr="00092535">
        <w:rPr>
          <w:rFonts w:ascii="Times New Roman" w:hAnsi="Times New Roman" w:cs="Times New Roman"/>
          <w:sz w:val="28"/>
          <w:szCs w:val="28"/>
          <w:lang w:eastAsia="ru-RU"/>
        </w:rPr>
        <w:t>відряджувальна</w:t>
      </w:r>
      <w:proofErr w:type="spellEnd"/>
    </w:p>
    <w:p w:rsidR="00484DF4" w:rsidRPr="00092535" w:rsidRDefault="00484DF4" w:rsidP="00E430A9">
      <w:pPr>
        <w:spacing w:after="120" w:line="240" w:lineRule="auto"/>
        <w:ind w:firstLine="709"/>
        <w:jc w:val="both"/>
        <w:rPr>
          <w:rFonts w:ascii="Times New Roman" w:hAnsi="Times New Roman" w:cs="Times New Roman"/>
          <w:sz w:val="28"/>
          <w:szCs w:val="28"/>
          <w:lang w:eastAsia="ru-RU"/>
        </w:rPr>
      </w:pPr>
      <w:r w:rsidRPr="00092535">
        <w:rPr>
          <w:rFonts w:ascii="Times New Roman" w:hAnsi="Times New Roman" w:cs="Times New Roman"/>
          <w:sz w:val="28"/>
          <w:szCs w:val="28"/>
          <w:lang w:eastAsia="ru-RU"/>
        </w:rPr>
        <w:t>3. постійна з відрядженням на час виконання своїх обов’язків</w:t>
      </w:r>
    </w:p>
    <w:p w:rsidR="00484DF4" w:rsidRPr="00092535" w:rsidRDefault="00484DF4" w:rsidP="00E430A9">
      <w:pPr>
        <w:spacing w:after="120" w:line="240" w:lineRule="auto"/>
        <w:ind w:firstLine="709"/>
        <w:jc w:val="both"/>
        <w:rPr>
          <w:rFonts w:ascii="Times New Roman" w:hAnsi="Times New Roman" w:cs="Times New Roman"/>
          <w:sz w:val="28"/>
          <w:szCs w:val="28"/>
          <w:lang w:eastAsia="ru-RU"/>
        </w:rPr>
      </w:pPr>
      <w:r w:rsidRPr="00092535">
        <w:rPr>
          <w:rFonts w:ascii="Times New Roman" w:hAnsi="Times New Roman" w:cs="Times New Roman"/>
          <w:sz w:val="28"/>
          <w:szCs w:val="28"/>
          <w:lang w:eastAsia="ru-RU"/>
        </w:rPr>
        <w:t>4. на громадських засадах</w:t>
      </w:r>
    </w:p>
    <w:p w:rsidR="00484DF4" w:rsidRPr="00092535" w:rsidRDefault="00484DF4" w:rsidP="00E430A9">
      <w:pPr>
        <w:spacing w:after="120" w:line="240" w:lineRule="auto"/>
        <w:ind w:firstLine="709"/>
        <w:jc w:val="both"/>
        <w:rPr>
          <w:rFonts w:ascii="Times New Roman" w:hAnsi="Times New Roman" w:cs="Times New Roman"/>
          <w:sz w:val="28"/>
          <w:szCs w:val="28"/>
          <w:lang w:eastAsia="ru-RU"/>
        </w:rPr>
      </w:pPr>
      <w:r w:rsidRPr="00092535">
        <w:rPr>
          <w:rFonts w:ascii="Times New Roman" w:hAnsi="Times New Roman" w:cs="Times New Roman"/>
          <w:b/>
          <w:sz w:val="28"/>
          <w:szCs w:val="28"/>
          <w:lang w:eastAsia="ru-RU"/>
        </w:rPr>
        <w:t>Правильна відповідь:</w:t>
      </w:r>
      <w:r w:rsidRPr="00092535">
        <w:rPr>
          <w:rFonts w:ascii="Times New Roman" w:hAnsi="Times New Roman" w:cs="Times New Roman"/>
          <w:sz w:val="28"/>
          <w:szCs w:val="28"/>
          <w:lang w:eastAsia="ru-RU"/>
        </w:rPr>
        <w:t xml:space="preserve"> 3. постійна з відрядженням на час виконання своїх обов’язків</w:t>
      </w:r>
    </w:p>
    <w:p w:rsidR="00484DF4" w:rsidRPr="00092535" w:rsidRDefault="00484DF4" w:rsidP="00E430A9">
      <w:pPr>
        <w:tabs>
          <w:tab w:val="left" w:pos="540"/>
        </w:tabs>
        <w:spacing w:after="120" w:line="240" w:lineRule="auto"/>
        <w:ind w:firstLine="709"/>
        <w:jc w:val="both"/>
        <w:rPr>
          <w:rFonts w:ascii="Times New Roman" w:hAnsi="Times New Roman" w:cs="Times New Roman"/>
          <w:sz w:val="28"/>
          <w:szCs w:val="28"/>
          <w:lang w:eastAsia="ru-RU"/>
        </w:rPr>
      </w:pPr>
      <w:r w:rsidRPr="00092535">
        <w:rPr>
          <w:rFonts w:ascii="Times New Roman" w:hAnsi="Times New Roman" w:cs="Times New Roman"/>
          <w:b/>
          <w:sz w:val="28"/>
          <w:szCs w:val="28"/>
          <w:lang w:eastAsia="ru-RU"/>
        </w:rPr>
        <w:t>Обґрунтування:</w:t>
      </w:r>
      <w:r w:rsidR="00E430A9" w:rsidRPr="00092535">
        <w:rPr>
          <w:rFonts w:ascii="Times New Roman" w:hAnsi="Times New Roman" w:cs="Times New Roman"/>
          <w:sz w:val="28"/>
          <w:szCs w:val="28"/>
          <w:lang w:eastAsia="ru-RU"/>
        </w:rPr>
        <w:t xml:space="preserve"> ч. 6 ст. 74 Закону України «</w:t>
      </w:r>
      <w:r w:rsidRPr="00092535">
        <w:rPr>
          <w:rFonts w:ascii="Times New Roman" w:hAnsi="Times New Roman" w:cs="Times New Roman"/>
          <w:sz w:val="28"/>
          <w:szCs w:val="28"/>
          <w:lang w:eastAsia="ru-RU"/>
        </w:rPr>
        <w:t xml:space="preserve">Про </w:t>
      </w:r>
      <w:r w:rsidR="00E430A9" w:rsidRPr="00092535">
        <w:rPr>
          <w:rFonts w:ascii="Times New Roman" w:hAnsi="Times New Roman" w:cs="Times New Roman"/>
          <w:sz w:val="28"/>
          <w:szCs w:val="28"/>
          <w:lang w:eastAsia="ru-RU"/>
        </w:rPr>
        <w:t>прокуратуру»</w:t>
      </w:r>
      <w:r w:rsidRPr="00092535">
        <w:rPr>
          <w:rFonts w:ascii="Times New Roman" w:hAnsi="Times New Roman" w:cs="Times New Roman"/>
          <w:sz w:val="28"/>
          <w:szCs w:val="28"/>
          <w:lang w:eastAsia="ru-RU"/>
        </w:rPr>
        <w:t xml:space="preserve">  </w:t>
      </w:r>
    </w:p>
    <w:p w:rsidR="00484DF4" w:rsidRPr="00092535" w:rsidRDefault="00484DF4" w:rsidP="001A34A3">
      <w:pPr>
        <w:tabs>
          <w:tab w:val="left" w:pos="540"/>
        </w:tabs>
        <w:spacing w:after="120" w:line="240" w:lineRule="auto"/>
        <w:ind w:firstLine="709"/>
        <w:jc w:val="both"/>
        <w:rPr>
          <w:rFonts w:ascii="Times New Roman" w:hAnsi="Times New Roman" w:cs="Times New Roman"/>
          <w:sz w:val="28"/>
          <w:szCs w:val="28"/>
          <w:lang w:eastAsia="ru-RU"/>
        </w:rPr>
      </w:pPr>
    </w:p>
    <w:p w:rsidR="00484DF4" w:rsidRPr="00092535" w:rsidRDefault="00484DF4" w:rsidP="001A34A3">
      <w:pPr>
        <w:spacing w:after="120" w:line="240" w:lineRule="auto"/>
        <w:ind w:firstLine="709"/>
        <w:jc w:val="both"/>
        <w:rPr>
          <w:rFonts w:ascii="Times New Roman" w:hAnsi="Times New Roman" w:cs="Times New Roman"/>
          <w:b/>
          <w:sz w:val="28"/>
          <w:szCs w:val="28"/>
          <w:lang w:eastAsia="ru-RU"/>
        </w:rPr>
      </w:pPr>
      <w:r w:rsidRPr="00092535">
        <w:rPr>
          <w:rFonts w:ascii="Times New Roman" w:hAnsi="Times New Roman" w:cs="Times New Roman"/>
          <w:b/>
          <w:sz w:val="28"/>
          <w:szCs w:val="28"/>
          <w:lang w:eastAsia="ru-RU"/>
        </w:rPr>
        <w:t>55. Чи несе відповідальність прокурор за відмову давати пояснення стосовно себе, членів своєї сім’ї чи близьких родичів, коло яких визначається законом, у разі проведення стосовного нього дисциплінарного провадження?</w:t>
      </w:r>
    </w:p>
    <w:p w:rsidR="00484DF4" w:rsidRPr="00092535" w:rsidRDefault="00484DF4" w:rsidP="001A34A3">
      <w:pPr>
        <w:spacing w:after="120" w:line="240" w:lineRule="auto"/>
        <w:ind w:firstLine="709"/>
        <w:jc w:val="both"/>
        <w:rPr>
          <w:rFonts w:ascii="Times New Roman" w:hAnsi="Times New Roman" w:cs="Times New Roman"/>
          <w:sz w:val="28"/>
          <w:szCs w:val="28"/>
          <w:lang w:eastAsia="ru-RU"/>
        </w:rPr>
      </w:pPr>
      <w:r w:rsidRPr="00092535">
        <w:rPr>
          <w:rFonts w:ascii="Times New Roman" w:hAnsi="Times New Roman" w:cs="Times New Roman"/>
          <w:sz w:val="28"/>
          <w:szCs w:val="28"/>
          <w:lang w:eastAsia="ru-RU"/>
        </w:rPr>
        <w:t>1. ні</w:t>
      </w:r>
    </w:p>
    <w:p w:rsidR="00484DF4" w:rsidRPr="00092535" w:rsidRDefault="00484DF4" w:rsidP="001A34A3">
      <w:pPr>
        <w:spacing w:after="120" w:line="240" w:lineRule="auto"/>
        <w:ind w:firstLine="709"/>
        <w:jc w:val="both"/>
        <w:rPr>
          <w:rFonts w:ascii="Times New Roman" w:hAnsi="Times New Roman" w:cs="Times New Roman"/>
          <w:sz w:val="28"/>
          <w:szCs w:val="28"/>
          <w:lang w:eastAsia="ru-RU"/>
        </w:rPr>
      </w:pPr>
      <w:r w:rsidRPr="00092535">
        <w:rPr>
          <w:rFonts w:ascii="Times New Roman" w:hAnsi="Times New Roman" w:cs="Times New Roman"/>
          <w:sz w:val="28"/>
          <w:szCs w:val="28"/>
          <w:lang w:eastAsia="ru-RU"/>
        </w:rPr>
        <w:t xml:space="preserve">2. так </w:t>
      </w:r>
    </w:p>
    <w:p w:rsidR="00484DF4" w:rsidRPr="00092535" w:rsidRDefault="00484DF4" w:rsidP="001A34A3">
      <w:pPr>
        <w:spacing w:after="120" w:line="240" w:lineRule="auto"/>
        <w:ind w:firstLine="709"/>
        <w:jc w:val="both"/>
        <w:rPr>
          <w:rFonts w:ascii="Times New Roman" w:hAnsi="Times New Roman" w:cs="Times New Roman"/>
          <w:sz w:val="28"/>
          <w:szCs w:val="28"/>
          <w:lang w:eastAsia="ru-RU"/>
        </w:rPr>
      </w:pPr>
      <w:r w:rsidRPr="00092535">
        <w:rPr>
          <w:rFonts w:ascii="Times New Roman" w:hAnsi="Times New Roman" w:cs="Times New Roman"/>
          <w:sz w:val="28"/>
          <w:szCs w:val="28"/>
          <w:lang w:eastAsia="ru-RU"/>
        </w:rPr>
        <w:t>3. так лише у разі вчинення ним кримінального правопорушення</w:t>
      </w:r>
    </w:p>
    <w:p w:rsidR="00484DF4" w:rsidRPr="00092535" w:rsidRDefault="00484DF4" w:rsidP="001A34A3">
      <w:pPr>
        <w:spacing w:after="120" w:line="240" w:lineRule="auto"/>
        <w:ind w:firstLine="709"/>
        <w:jc w:val="both"/>
        <w:rPr>
          <w:rFonts w:ascii="Times New Roman" w:hAnsi="Times New Roman" w:cs="Times New Roman"/>
          <w:sz w:val="28"/>
          <w:szCs w:val="28"/>
          <w:lang w:eastAsia="ru-RU"/>
        </w:rPr>
      </w:pPr>
      <w:r w:rsidRPr="00092535">
        <w:rPr>
          <w:rFonts w:ascii="Times New Roman" w:hAnsi="Times New Roman" w:cs="Times New Roman"/>
          <w:sz w:val="28"/>
          <w:szCs w:val="28"/>
          <w:lang w:eastAsia="ru-RU"/>
        </w:rPr>
        <w:t>4. притягується до відповідальності тільки за відмову давати пояснення стосовно себе</w:t>
      </w:r>
    </w:p>
    <w:p w:rsidR="00484DF4" w:rsidRPr="00092535" w:rsidRDefault="00484DF4" w:rsidP="001A34A3">
      <w:pPr>
        <w:spacing w:after="120" w:line="240" w:lineRule="auto"/>
        <w:ind w:firstLine="709"/>
        <w:jc w:val="both"/>
        <w:rPr>
          <w:rFonts w:ascii="Times New Roman" w:hAnsi="Times New Roman" w:cs="Times New Roman"/>
          <w:sz w:val="28"/>
          <w:szCs w:val="28"/>
          <w:lang w:eastAsia="ru-RU"/>
        </w:rPr>
      </w:pPr>
      <w:r w:rsidRPr="00092535">
        <w:rPr>
          <w:rFonts w:ascii="Times New Roman" w:hAnsi="Times New Roman" w:cs="Times New Roman"/>
          <w:b/>
          <w:sz w:val="28"/>
          <w:szCs w:val="28"/>
          <w:lang w:eastAsia="ru-RU"/>
        </w:rPr>
        <w:t>Правильна</w:t>
      </w:r>
      <w:r w:rsidRPr="00092535">
        <w:rPr>
          <w:rFonts w:ascii="Times New Roman" w:hAnsi="Times New Roman" w:cs="Times New Roman"/>
          <w:sz w:val="28"/>
          <w:szCs w:val="28"/>
          <w:lang w:eastAsia="ru-RU"/>
        </w:rPr>
        <w:t xml:space="preserve"> </w:t>
      </w:r>
      <w:r w:rsidRPr="00092535">
        <w:rPr>
          <w:rFonts w:ascii="Times New Roman" w:hAnsi="Times New Roman" w:cs="Times New Roman"/>
          <w:b/>
          <w:sz w:val="28"/>
          <w:szCs w:val="28"/>
          <w:lang w:eastAsia="ru-RU"/>
        </w:rPr>
        <w:t>відповідь:</w:t>
      </w:r>
      <w:r w:rsidRPr="00092535">
        <w:rPr>
          <w:rFonts w:ascii="Times New Roman" w:hAnsi="Times New Roman" w:cs="Times New Roman"/>
          <w:sz w:val="28"/>
          <w:szCs w:val="28"/>
          <w:lang w:eastAsia="ru-RU"/>
        </w:rPr>
        <w:t xml:space="preserve"> 1. ні</w:t>
      </w:r>
    </w:p>
    <w:p w:rsidR="00484DF4" w:rsidRPr="00092535" w:rsidRDefault="00484DF4" w:rsidP="001A34A3">
      <w:pPr>
        <w:tabs>
          <w:tab w:val="left" w:pos="540"/>
        </w:tabs>
        <w:spacing w:after="120" w:line="240" w:lineRule="auto"/>
        <w:ind w:firstLine="709"/>
        <w:jc w:val="both"/>
        <w:rPr>
          <w:rFonts w:ascii="Times New Roman" w:hAnsi="Times New Roman" w:cs="Times New Roman"/>
          <w:sz w:val="28"/>
          <w:szCs w:val="28"/>
          <w:lang w:eastAsia="ru-RU"/>
        </w:rPr>
      </w:pPr>
      <w:r w:rsidRPr="00092535">
        <w:rPr>
          <w:rFonts w:ascii="Times New Roman" w:hAnsi="Times New Roman" w:cs="Times New Roman"/>
          <w:b/>
          <w:bCs/>
          <w:sz w:val="28"/>
          <w:szCs w:val="28"/>
          <w:lang w:eastAsia="ru-RU"/>
        </w:rPr>
        <w:t>Обґрунтування:</w:t>
      </w:r>
      <w:r w:rsidRPr="00092535">
        <w:rPr>
          <w:rFonts w:ascii="Times New Roman" w:hAnsi="Times New Roman" w:cs="Times New Roman"/>
          <w:sz w:val="28"/>
          <w:szCs w:val="28"/>
          <w:lang w:eastAsia="ru-RU"/>
        </w:rPr>
        <w:t xml:space="preserve"> Відповідно</w:t>
      </w:r>
      <w:r w:rsidR="00E430A9" w:rsidRPr="00092535">
        <w:rPr>
          <w:rFonts w:ascii="Times New Roman" w:hAnsi="Times New Roman" w:cs="Times New Roman"/>
          <w:sz w:val="28"/>
          <w:szCs w:val="28"/>
          <w:lang w:eastAsia="ru-RU"/>
        </w:rPr>
        <w:t xml:space="preserve"> до ч. 4 ст. 77 Закону України «Про прокуратуру»</w:t>
      </w:r>
      <w:r w:rsidRPr="00092535">
        <w:rPr>
          <w:rFonts w:ascii="Times New Roman" w:hAnsi="Times New Roman" w:cs="Times New Roman"/>
          <w:sz w:val="28"/>
          <w:szCs w:val="28"/>
          <w:lang w:eastAsia="ru-RU"/>
        </w:rPr>
        <w:t> п</w:t>
      </w:r>
      <w:r w:rsidRPr="00092535">
        <w:rPr>
          <w:rStyle w:val="rvts0"/>
          <w:rFonts w:ascii="Times New Roman" w:hAnsi="Times New Roman"/>
          <w:sz w:val="28"/>
          <w:szCs w:val="28"/>
        </w:rPr>
        <w:t>рокурор, щодо якого проводиться дисциплінарне провадження, не несе відповідальності за відмову давати пояснення стосовно себе, членів своєї сім’ї чи близьких родичів, коло яких визначається законом.</w:t>
      </w:r>
    </w:p>
    <w:p w:rsidR="00484DF4" w:rsidRPr="00092535" w:rsidRDefault="00484DF4" w:rsidP="001A34A3">
      <w:pPr>
        <w:tabs>
          <w:tab w:val="left" w:pos="540"/>
        </w:tabs>
        <w:spacing w:after="120" w:line="240" w:lineRule="auto"/>
        <w:ind w:firstLine="709"/>
        <w:jc w:val="both"/>
        <w:rPr>
          <w:rFonts w:ascii="Times New Roman" w:hAnsi="Times New Roman" w:cs="Times New Roman"/>
          <w:sz w:val="28"/>
          <w:szCs w:val="28"/>
          <w:lang w:eastAsia="ru-RU"/>
        </w:rPr>
      </w:pPr>
    </w:p>
    <w:p w:rsidR="00484DF4" w:rsidRPr="00092535" w:rsidRDefault="00484DF4" w:rsidP="001A34A3">
      <w:pPr>
        <w:spacing w:after="120" w:line="240" w:lineRule="auto"/>
        <w:ind w:firstLine="709"/>
        <w:jc w:val="both"/>
        <w:rPr>
          <w:rFonts w:ascii="Times New Roman" w:hAnsi="Times New Roman" w:cs="Times New Roman"/>
          <w:b/>
          <w:sz w:val="28"/>
          <w:szCs w:val="28"/>
          <w:lang w:eastAsia="ru-RU"/>
        </w:rPr>
      </w:pPr>
      <w:r w:rsidRPr="00092535">
        <w:rPr>
          <w:rFonts w:ascii="Times New Roman" w:hAnsi="Times New Roman" w:cs="Times New Roman"/>
          <w:b/>
          <w:sz w:val="28"/>
          <w:szCs w:val="28"/>
          <w:lang w:eastAsia="ru-RU"/>
        </w:rPr>
        <w:t>56. За яких підстав особа, яка подала дисциплінарну скаргу про вчинення прокурором дисциплінарного проступку, має право оскаржити рішення Кваліфікаційно-дисциплінарної комісії прокурорів до Вищої ради правосуддя?</w:t>
      </w:r>
    </w:p>
    <w:p w:rsidR="00484DF4" w:rsidRPr="00092535" w:rsidRDefault="00484DF4" w:rsidP="001A34A3">
      <w:pPr>
        <w:spacing w:after="120" w:line="240" w:lineRule="auto"/>
        <w:ind w:firstLine="709"/>
        <w:jc w:val="both"/>
        <w:rPr>
          <w:rFonts w:ascii="Times New Roman" w:hAnsi="Times New Roman" w:cs="Times New Roman"/>
          <w:sz w:val="28"/>
          <w:szCs w:val="28"/>
          <w:lang w:eastAsia="ru-RU"/>
        </w:rPr>
      </w:pPr>
      <w:r w:rsidRPr="00092535">
        <w:rPr>
          <w:rFonts w:ascii="Times New Roman" w:hAnsi="Times New Roman" w:cs="Times New Roman"/>
          <w:sz w:val="28"/>
          <w:szCs w:val="28"/>
          <w:lang w:eastAsia="ru-RU"/>
        </w:rPr>
        <w:t>1. у разі, якщо вона вважає рішення несправедливим і неправильним</w:t>
      </w:r>
    </w:p>
    <w:p w:rsidR="00484DF4" w:rsidRPr="00092535" w:rsidRDefault="00484DF4" w:rsidP="001A34A3">
      <w:pPr>
        <w:spacing w:after="120" w:line="240" w:lineRule="auto"/>
        <w:ind w:firstLine="709"/>
        <w:jc w:val="both"/>
        <w:rPr>
          <w:rFonts w:ascii="Times New Roman" w:hAnsi="Times New Roman" w:cs="Times New Roman"/>
          <w:sz w:val="28"/>
          <w:szCs w:val="28"/>
          <w:lang w:eastAsia="ru-RU"/>
        </w:rPr>
      </w:pPr>
      <w:r w:rsidRPr="00092535">
        <w:rPr>
          <w:rFonts w:ascii="Times New Roman" w:hAnsi="Times New Roman" w:cs="Times New Roman"/>
          <w:sz w:val="28"/>
          <w:szCs w:val="28"/>
          <w:lang w:eastAsia="ru-RU"/>
        </w:rPr>
        <w:t>2. на свій розсуд</w:t>
      </w:r>
    </w:p>
    <w:p w:rsidR="00484DF4" w:rsidRPr="00092535" w:rsidRDefault="00484DF4" w:rsidP="001A34A3">
      <w:pPr>
        <w:spacing w:after="120" w:line="240" w:lineRule="auto"/>
        <w:ind w:firstLine="709"/>
        <w:jc w:val="both"/>
        <w:rPr>
          <w:rFonts w:ascii="Times New Roman" w:hAnsi="Times New Roman" w:cs="Times New Roman"/>
          <w:b/>
          <w:bCs/>
          <w:sz w:val="28"/>
          <w:szCs w:val="28"/>
          <w:lang w:eastAsia="ru-RU"/>
        </w:rPr>
      </w:pPr>
      <w:r w:rsidRPr="00092535">
        <w:rPr>
          <w:rFonts w:ascii="Times New Roman" w:hAnsi="Times New Roman" w:cs="Times New Roman"/>
          <w:sz w:val="28"/>
          <w:szCs w:val="28"/>
          <w:lang w:eastAsia="ru-RU"/>
        </w:rPr>
        <w:t>3. за наявності дозволу Кваліфікаційно-дисциплінарної комісії прокурорів на таке оскарження</w:t>
      </w:r>
    </w:p>
    <w:p w:rsidR="00484DF4" w:rsidRPr="00092535" w:rsidRDefault="00484DF4" w:rsidP="001A34A3">
      <w:pPr>
        <w:spacing w:after="120" w:line="240" w:lineRule="auto"/>
        <w:ind w:firstLine="709"/>
        <w:jc w:val="both"/>
        <w:rPr>
          <w:rFonts w:ascii="Times New Roman" w:hAnsi="Times New Roman" w:cs="Times New Roman"/>
          <w:sz w:val="28"/>
          <w:szCs w:val="28"/>
          <w:lang w:eastAsia="ru-RU"/>
        </w:rPr>
      </w:pPr>
      <w:r w:rsidRPr="00092535">
        <w:rPr>
          <w:rFonts w:ascii="Times New Roman" w:hAnsi="Times New Roman" w:cs="Times New Roman"/>
          <w:sz w:val="28"/>
          <w:szCs w:val="28"/>
          <w:lang w:eastAsia="ru-RU"/>
        </w:rPr>
        <w:t>4. за узгодженням з Радою прокурорів України</w:t>
      </w:r>
    </w:p>
    <w:p w:rsidR="00484DF4" w:rsidRPr="00092535" w:rsidRDefault="00484DF4" w:rsidP="001A34A3">
      <w:pPr>
        <w:spacing w:after="120" w:line="240" w:lineRule="auto"/>
        <w:ind w:firstLine="709"/>
        <w:jc w:val="both"/>
        <w:rPr>
          <w:rFonts w:ascii="Times New Roman" w:hAnsi="Times New Roman" w:cs="Times New Roman"/>
          <w:sz w:val="28"/>
          <w:szCs w:val="28"/>
          <w:lang w:eastAsia="ru-RU"/>
        </w:rPr>
      </w:pPr>
      <w:r w:rsidRPr="00092535">
        <w:rPr>
          <w:rFonts w:ascii="Times New Roman" w:hAnsi="Times New Roman" w:cs="Times New Roman"/>
          <w:b/>
          <w:bCs/>
          <w:sz w:val="28"/>
          <w:szCs w:val="28"/>
          <w:lang w:eastAsia="ru-RU"/>
        </w:rPr>
        <w:t>Правильна відповідь:</w:t>
      </w:r>
      <w:r w:rsidRPr="00092535">
        <w:rPr>
          <w:rFonts w:ascii="Times New Roman" w:hAnsi="Times New Roman" w:cs="Times New Roman"/>
          <w:sz w:val="28"/>
          <w:szCs w:val="28"/>
          <w:lang w:eastAsia="ru-RU"/>
        </w:rPr>
        <w:t xml:space="preserve"> 3. за наявності дозволу Кваліфікаційно-дисциплінарної комісії прокурорів на таке оскарження </w:t>
      </w:r>
    </w:p>
    <w:p w:rsidR="00484DF4" w:rsidRPr="00092535" w:rsidRDefault="00484DF4" w:rsidP="001A34A3">
      <w:pPr>
        <w:tabs>
          <w:tab w:val="left" w:pos="540"/>
        </w:tabs>
        <w:spacing w:after="120" w:line="240" w:lineRule="auto"/>
        <w:ind w:firstLine="709"/>
        <w:jc w:val="both"/>
        <w:rPr>
          <w:rFonts w:ascii="Times New Roman" w:hAnsi="Times New Roman" w:cs="Times New Roman"/>
          <w:sz w:val="28"/>
          <w:szCs w:val="28"/>
          <w:lang w:eastAsia="ru-RU"/>
        </w:rPr>
      </w:pPr>
      <w:r w:rsidRPr="00092535">
        <w:rPr>
          <w:rFonts w:ascii="Times New Roman" w:hAnsi="Times New Roman" w:cs="Times New Roman"/>
          <w:b/>
          <w:bCs/>
          <w:sz w:val="28"/>
          <w:szCs w:val="28"/>
          <w:lang w:eastAsia="ru-RU"/>
        </w:rPr>
        <w:t>Обґрунтування:</w:t>
      </w:r>
      <w:r w:rsidRPr="00092535">
        <w:rPr>
          <w:rFonts w:ascii="Times New Roman" w:hAnsi="Times New Roman" w:cs="Times New Roman"/>
          <w:sz w:val="28"/>
          <w:szCs w:val="28"/>
          <w:lang w:eastAsia="ru-RU"/>
        </w:rPr>
        <w:t xml:space="preserve"> ч. 10 </w:t>
      </w:r>
      <w:proofErr w:type="spellStart"/>
      <w:r w:rsidRPr="00092535">
        <w:rPr>
          <w:rFonts w:ascii="Times New Roman" w:hAnsi="Times New Roman" w:cs="Times New Roman"/>
          <w:sz w:val="28"/>
          <w:szCs w:val="28"/>
          <w:lang w:eastAsia="ru-RU"/>
        </w:rPr>
        <w:t>ст</w:t>
      </w:r>
      <w:proofErr w:type="spellEnd"/>
      <w:r w:rsidRPr="00092535">
        <w:rPr>
          <w:rFonts w:ascii="Times New Roman" w:hAnsi="Times New Roman" w:cs="Times New Roman"/>
          <w:sz w:val="28"/>
          <w:szCs w:val="28"/>
          <w:lang w:eastAsia="ru-RU"/>
        </w:rPr>
        <w:t xml:space="preserve">. 78 Закону </w:t>
      </w:r>
      <w:r w:rsidR="00E430A9" w:rsidRPr="00092535">
        <w:rPr>
          <w:rFonts w:ascii="Times New Roman" w:hAnsi="Times New Roman" w:cs="Times New Roman"/>
          <w:sz w:val="28"/>
          <w:szCs w:val="28"/>
          <w:lang w:eastAsia="ru-RU"/>
        </w:rPr>
        <w:t>України «Про прокуратуру»</w:t>
      </w:r>
      <w:r w:rsidRPr="00092535">
        <w:rPr>
          <w:rFonts w:ascii="Times New Roman" w:hAnsi="Times New Roman" w:cs="Times New Roman"/>
          <w:sz w:val="28"/>
          <w:szCs w:val="28"/>
          <w:lang w:eastAsia="ru-RU"/>
        </w:rPr>
        <w:t>.  </w:t>
      </w: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r w:rsidRPr="00092535">
        <w:rPr>
          <w:rFonts w:ascii="Times New Roman" w:hAnsi="Times New Roman" w:cs="Times New Roman"/>
          <w:b/>
          <w:bCs/>
          <w:sz w:val="28"/>
          <w:szCs w:val="28"/>
          <w:lang w:eastAsia="uk-UA"/>
        </w:rPr>
        <w:lastRenderedPageBreak/>
        <w:t>57. Ким відповідно до Закону України «Про прокуратуру» здійснюється призначення прокурора на адміністративну посаду  заступника керівника підрозділу місцевої прокуратури?</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 1. Генеральним прокурором за рекомендацією Ради прокурорів України</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 2. керівником регіональної прокуратури</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 3. керівником місцевої прокуратури</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 4. керівником підрозділу місцевої прокуратури</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b/>
          <w:bCs/>
          <w:sz w:val="28"/>
          <w:szCs w:val="28"/>
          <w:lang w:eastAsia="uk-UA"/>
        </w:rPr>
        <w:t>Правильна відповідь:</w:t>
      </w:r>
      <w:r w:rsidRPr="00092535">
        <w:rPr>
          <w:rFonts w:ascii="Times New Roman" w:hAnsi="Times New Roman" w:cs="Times New Roman"/>
          <w:sz w:val="28"/>
          <w:szCs w:val="28"/>
          <w:lang w:eastAsia="uk-UA"/>
        </w:rPr>
        <w:t> 3. керівником місцевої прокуратури</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b/>
          <w:bCs/>
          <w:sz w:val="28"/>
          <w:szCs w:val="28"/>
          <w:lang w:eastAsia="uk-UA"/>
        </w:rPr>
        <w:t>Обґрунтування:</w:t>
      </w:r>
      <w:r w:rsidRPr="00092535">
        <w:rPr>
          <w:rFonts w:ascii="Times New Roman" w:hAnsi="Times New Roman" w:cs="Times New Roman"/>
          <w:sz w:val="28"/>
          <w:szCs w:val="28"/>
          <w:lang w:eastAsia="uk-UA"/>
        </w:rPr>
        <w:t> відповідно до абз. 3 ч. 4 статті 39 Закону України «Про прокуратуру» призначення прокурора на адміністративну посаду, передбачену пунктом 15 частини першої цієї статті (заступник керівника підрозділу місцевої прокуратури), здійснюється керівником місцевої прокуратури</w:t>
      </w:r>
    </w:p>
    <w:p w:rsidR="00484DF4" w:rsidRPr="00092535" w:rsidRDefault="00484DF4" w:rsidP="001A34A3">
      <w:pPr>
        <w:spacing w:after="120" w:line="240" w:lineRule="auto"/>
        <w:ind w:firstLine="709"/>
        <w:jc w:val="both"/>
        <w:rPr>
          <w:rFonts w:ascii="Times New Roman" w:hAnsi="Times New Roman" w:cs="Times New Roman"/>
          <w:b/>
          <w:bCs/>
          <w:sz w:val="28"/>
          <w:szCs w:val="28"/>
          <w:lang w:eastAsia="uk-UA"/>
        </w:rPr>
      </w:pPr>
    </w:p>
    <w:p w:rsidR="00484DF4" w:rsidRPr="00092535" w:rsidRDefault="00484DF4" w:rsidP="001A34A3">
      <w:pPr>
        <w:spacing w:after="120" w:line="240" w:lineRule="auto"/>
        <w:ind w:firstLine="709"/>
        <w:jc w:val="both"/>
        <w:rPr>
          <w:rFonts w:ascii="Times New Roman" w:hAnsi="Times New Roman" w:cs="Times New Roman"/>
          <w:b/>
          <w:sz w:val="28"/>
          <w:szCs w:val="28"/>
          <w:lang w:eastAsia="uk-UA"/>
        </w:rPr>
      </w:pPr>
      <w:r w:rsidRPr="00092535">
        <w:rPr>
          <w:rFonts w:ascii="Times New Roman" w:hAnsi="Times New Roman" w:cs="Times New Roman"/>
          <w:b/>
          <w:bCs/>
          <w:sz w:val="28"/>
          <w:szCs w:val="28"/>
          <w:lang w:eastAsia="uk-UA"/>
        </w:rPr>
        <w:t xml:space="preserve">58. Які органи відповідно до Закону України «Про прокуратуру» </w:t>
      </w:r>
      <w:r w:rsidRPr="00092535">
        <w:rPr>
          <w:rFonts w:ascii="Times New Roman" w:hAnsi="Times New Roman" w:cs="Times New Roman"/>
          <w:b/>
          <w:sz w:val="28"/>
          <w:szCs w:val="28"/>
          <w:lang w:eastAsia="uk-UA"/>
        </w:rPr>
        <w:t>забезпечують відповідними службовими приміщеннями органи та установи прокуратури на умовах оренди?</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1. Генеральна прокуратура України</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2. місцеві відділення Фонду державного майна України</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3. місцеві державні адміністрації та органи місцевого самоврядування</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sz w:val="28"/>
          <w:szCs w:val="28"/>
          <w:lang w:eastAsia="uk-UA"/>
        </w:rPr>
        <w:t>4. місцеві прокуратури самостійно вирішують питання оренди</w:t>
      </w:r>
    </w:p>
    <w:p w:rsidR="00484DF4" w:rsidRPr="00092535" w:rsidRDefault="00484DF4" w:rsidP="001A34A3">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b/>
          <w:bCs/>
          <w:sz w:val="28"/>
          <w:szCs w:val="28"/>
          <w:lang w:eastAsia="uk-UA"/>
        </w:rPr>
        <w:t>Правильна відповідь:</w:t>
      </w:r>
      <w:r w:rsidRPr="00092535">
        <w:rPr>
          <w:rFonts w:ascii="Times New Roman" w:hAnsi="Times New Roman" w:cs="Times New Roman"/>
          <w:sz w:val="28"/>
          <w:szCs w:val="28"/>
          <w:lang w:eastAsia="uk-UA"/>
        </w:rPr>
        <w:t> 3. місцеві державні адміністрації та органи місцевого самоврядування</w:t>
      </w:r>
    </w:p>
    <w:p w:rsidR="00484DF4" w:rsidRPr="00104B28" w:rsidRDefault="00484DF4" w:rsidP="001A34A3">
      <w:pPr>
        <w:spacing w:after="120" w:line="240" w:lineRule="auto"/>
        <w:ind w:firstLine="709"/>
        <w:jc w:val="both"/>
        <w:rPr>
          <w:rFonts w:ascii="Times New Roman" w:hAnsi="Times New Roman" w:cs="Times New Roman"/>
          <w:sz w:val="28"/>
          <w:szCs w:val="28"/>
          <w:lang w:eastAsia="uk-UA"/>
        </w:rPr>
      </w:pPr>
      <w:r w:rsidRPr="00092535">
        <w:rPr>
          <w:rFonts w:ascii="Times New Roman" w:hAnsi="Times New Roman" w:cs="Times New Roman"/>
          <w:b/>
          <w:bCs/>
          <w:sz w:val="28"/>
          <w:szCs w:val="28"/>
          <w:lang w:eastAsia="uk-UA"/>
        </w:rPr>
        <w:t>Обґрунтування:</w:t>
      </w:r>
      <w:r w:rsidRPr="00092535">
        <w:rPr>
          <w:rFonts w:ascii="Times New Roman" w:hAnsi="Times New Roman" w:cs="Times New Roman"/>
          <w:sz w:val="28"/>
          <w:szCs w:val="28"/>
          <w:lang w:eastAsia="uk-UA"/>
        </w:rPr>
        <w:t> відповідно до ч. 3 ст. 91 Закону України «Про прокуратуру» місцеві державні адміністрації та органи місцевого самоврядування забезпечують розташовані на їх території органи та установи прокуратури відповідними службовими приміщеннями на умовах оренди</w:t>
      </w:r>
    </w:p>
    <w:p w:rsidR="00484DF4" w:rsidRPr="00104B28" w:rsidRDefault="00484DF4" w:rsidP="00264CCF">
      <w:pPr>
        <w:spacing w:after="0" w:line="240" w:lineRule="auto"/>
        <w:ind w:firstLine="709"/>
        <w:jc w:val="both"/>
        <w:rPr>
          <w:rFonts w:ascii="Times New Roman" w:hAnsi="Times New Roman" w:cs="Times New Roman"/>
          <w:sz w:val="28"/>
          <w:szCs w:val="28"/>
          <w:shd w:val="clear" w:color="auto" w:fill="FFFFFF"/>
        </w:rPr>
      </w:pPr>
    </w:p>
    <w:p w:rsidR="00484DF4" w:rsidRPr="00104B28" w:rsidRDefault="00484DF4" w:rsidP="00264CCF">
      <w:pPr>
        <w:spacing w:after="0" w:line="240" w:lineRule="auto"/>
        <w:ind w:firstLine="709"/>
        <w:jc w:val="both"/>
        <w:rPr>
          <w:rFonts w:ascii="Times New Roman" w:hAnsi="Times New Roman" w:cs="Times New Roman"/>
          <w:b/>
          <w:bCs/>
          <w:sz w:val="28"/>
          <w:szCs w:val="28"/>
          <w:lang w:eastAsia="uk-UA"/>
        </w:rPr>
      </w:pPr>
    </w:p>
    <w:sectPr w:rsidR="00484DF4" w:rsidRPr="00104B28" w:rsidSect="00BB02A4">
      <w:headerReference w:type="default" r:id="rId8"/>
      <w:pgSz w:w="11906" w:h="16838" w:code="9"/>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DF4" w:rsidRDefault="00484DF4">
      <w:pPr>
        <w:spacing w:after="0" w:line="240" w:lineRule="auto"/>
      </w:pPr>
      <w:r>
        <w:separator/>
      </w:r>
    </w:p>
  </w:endnote>
  <w:endnote w:type="continuationSeparator" w:id="0">
    <w:p w:rsidR="00484DF4" w:rsidRDefault="00484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Book Antiqua">
    <w:charset w:val="CC"/>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DF4" w:rsidRDefault="00484DF4">
      <w:pPr>
        <w:spacing w:after="0" w:line="240" w:lineRule="auto"/>
      </w:pPr>
      <w:r>
        <w:separator/>
      </w:r>
    </w:p>
  </w:footnote>
  <w:footnote w:type="continuationSeparator" w:id="0">
    <w:p w:rsidR="00484DF4" w:rsidRDefault="00484D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DF4" w:rsidRPr="005041AE" w:rsidRDefault="00484DF4">
    <w:pPr>
      <w:pStyle w:val="a7"/>
      <w:jc w:val="center"/>
      <w:rPr>
        <w:rFonts w:ascii="Times New Roman" w:hAnsi="Times New Roman"/>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D0D93"/>
    <w:multiLevelType w:val="hybridMultilevel"/>
    <w:tmpl w:val="EDA687D8"/>
    <w:lvl w:ilvl="0" w:tplc="0419000F">
      <w:start w:val="1"/>
      <w:numFmt w:val="decimal"/>
      <w:lvlText w:val="%1."/>
      <w:lvlJc w:val="left"/>
      <w:pPr>
        <w:tabs>
          <w:tab w:val="num" w:pos="720"/>
        </w:tabs>
        <w:ind w:left="720" w:hanging="360"/>
      </w:pPr>
      <w:rPr>
        <w:rFonts w:cs="Times New Roman" w:hint="default"/>
        <w:color w:val="auto"/>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mailMerge>
    <w:mainDocumentType w:val="catalog"/>
    <w:dataType w:val="textFile"/>
    <w:activeRecord w:val="-1"/>
    <w:odso/>
  </w:mailMerge>
  <w:defaultTabStop w:val="708"/>
  <w:hyphenationZone w:val="425"/>
  <w:doNotHyphenateCaps/>
  <w:drawingGridHorizontalSpacing w:val="11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1045A"/>
    <w:rsid w:val="00002739"/>
    <w:rsid w:val="0001043D"/>
    <w:rsid w:val="00010B11"/>
    <w:rsid w:val="000115E7"/>
    <w:rsid w:val="000129D3"/>
    <w:rsid w:val="000159D5"/>
    <w:rsid w:val="0002008C"/>
    <w:rsid w:val="00020440"/>
    <w:rsid w:val="00021AD0"/>
    <w:rsid w:val="000237E4"/>
    <w:rsid w:val="00026FFF"/>
    <w:rsid w:val="0003259C"/>
    <w:rsid w:val="00033A26"/>
    <w:rsid w:val="000362C4"/>
    <w:rsid w:val="000374A0"/>
    <w:rsid w:val="00041A4E"/>
    <w:rsid w:val="00042068"/>
    <w:rsid w:val="00044D4D"/>
    <w:rsid w:val="00045D3C"/>
    <w:rsid w:val="00046BB6"/>
    <w:rsid w:val="00047954"/>
    <w:rsid w:val="00047FAA"/>
    <w:rsid w:val="00051720"/>
    <w:rsid w:val="00052AAA"/>
    <w:rsid w:val="000533DB"/>
    <w:rsid w:val="00056677"/>
    <w:rsid w:val="0005719F"/>
    <w:rsid w:val="000609C4"/>
    <w:rsid w:val="00064833"/>
    <w:rsid w:val="0006493D"/>
    <w:rsid w:val="0006714F"/>
    <w:rsid w:val="0007265F"/>
    <w:rsid w:val="000731EF"/>
    <w:rsid w:val="00074E63"/>
    <w:rsid w:val="0007577F"/>
    <w:rsid w:val="00076869"/>
    <w:rsid w:val="00086DC2"/>
    <w:rsid w:val="00087C39"/>
    <w:rsid w:val="00090DBF"/>
    <w:rsid w:val="0009112A"/>
    <w:rsid w:val="00092530"/>
    <w:rsid w:val="00092535"/>
    <w:rsid w:val="00094609"/>
    <w:rsid w:val="000A1F7B"/>
    <w:rsid w:val="000A23D9"/>
    <w:rsid w:val="000A57E4"/>
    <w:rsid w:val="000B71DC"/>
    <w:rsid w:val="000C3AED"/>
    <w:rsid w:val="000D0A73"/>
    <w:rsid w:val="000D51AA"/>
    <w:rsid w:val="000E018A"/>
    <w:rsid w:val="000E36E7"/>
    <w:rsid w:val="000E4949"/>
    <w:rsid w:val="000E5FB9"/>
    <w:rsid w:val="000F1CFF"/>
    <w:rsid w:val="000F233A"/>
    <w:rsid w:val="000F69C2"/>
    <w:rsid w:val="000F7D3A"/>
    <w:rsid w:val="001011FE"/>
    <w:rsid w:val="00104B28"/>
    <w:rsid w:val="001059B9"/>
    <w:rsid w:val="00107DE5"/>
    <w:rsid w:val="0011122F"/>
    <w:rsid w:val="001117F4"/>
    <w:rsid w:val="0011321E"/>
    <w:rsid w:val="00122097"/>
    <w:rsid w:val="00126DC6"/>
    <w:rsid w:val="001321EF"/>
    <w:rsid w:val="00136568"/>
    <w:rsid w:val="0013791F"/>
    <w:rsid w:val="0014000A"/>
    <w:rsid w:val="00140EAF"/>
    <w:rsid w:val="001416A3"/>
    <w:rsid w:val="001420FA"/>
    <w:rsid w:val="00142469"/>
    <w:rsid w:val="00145027"/>
    <w:rsid w:val="00146BAC"/>
    <w:rsid w:val="001476AF"/>
    <w:rsid w:val="001500FE"/>
    <w:rsid w:val="001508E4"/>
    <w:rsid w:val="001520E0"/>
    <w:rsid w:val="001539EA"/>
    <w:rsid w:val="00156B97"/>
    <w:rsid w:val="001626A5"/>
    <w:rsid w:val="0016501D"/>
    <w:rsid w:val="00167384"/>
    <w:rsid w:val="00167EB2"/>
    <w:rsid w:val="001715AF"/>
    <w:rsid w:val="00171FB2"/>
    <w:rsid w:val="00177BDD"/>
    <w:rsid w:val="00177F5A"/>
    <w:rsid w:val="00181FF5"/>
    <w:rsid w:val="0019319B"/>
    <w:rsid w:val="001A34A3"/>
    <w:rsid w:val="001A4FF8"/>
    <w:rsid w:val="001A62A1"/>
    <w:rsid w:val="001A6B44"/>
    <w:rsid w:val="001A7A8C"/>
    <w:rsid w:val="001B04BB"/>
    <w:rsid w:val="001B1E50"/>
    <w:rsid w:val="001B3FDA"/>
    <w:rsid w:val="001B65B7"/>
    <w:rsid w:val="001C1985"/>
    <w:rsid w:val="001C1D55"/>
    <w:rsid w:val="001C1E28"/>
    <w:rsid w:val="001C387C"/>
    <w:rsid w:val="001C3B0E"/>
    <w:rsid w:val="001D3277"/>
    <w:rsid w:val="001D5D82"/>
    <w:rsid w:val="001E1124"/>
    <w:rsid w:val="001E3C08"/>
    <w:rsid w:val="001F0220"/>
    <w:rsid w:val="001F1820"/>
    <w:rsid w:val="001F2C7D"/>
    <w:rsid w:val="001F3A49"/>
    <w:rsid w:val="001F516E"/>
    <w:rsid w:val="001F5812"/>
    <w:rsid w:val="001F6174"/>
    <w:rsid w:val="001F7F29"/>
    <w:rsid w:val="00200A95"/>
    <w:rsid w:val="00201F46"/>
    <w:rsid w:val="00206824"/>
    <w:rsid w:val="002123B2"/>
    <w:rsid w:val="00213E32"/>
    <w:rsid w:val="00214116"/>
    <w:rsid w:val="00215553"/>
    <w:rsid w:val="00225C71"/>
    <w:rsid w:val="00225EA9"/>
    <w:rsid w:val="002277FC"/>
    <w:rsid w:val="00235EA5"/>
    <w:rsid w:val="0023753D"/>
    <w:rsid w:val="00244E9D"/>
    <w:rsid w:val="00246504"/>
    <w:rsid w:val="002509C2"/>
    <w:rsid w:val="0025345E"/>
    <w:rsid w:val="00256D6F"/>
    <w:rsid w:val="0026066E"/>
    <w:rsid w:val="00262C56"/>
    <w:rsid w:val="00263156"/>
    <w:rsid w:val="00264CCF"/>
    <w:rsid w:val="002650D7"/>
    <w:rsid w:val="00266779"/>
    <w:rsid w:val="00267BA4"/>
    <w:rsid w:val="00267D23"/>
    <w:rsid w:val="00274DED"/>
    <w:rsid w:val="002765C1"/>
    <w:rsid w:val="00277015"/>
    <w:rsid w:val="002804A8"/>
    <w:rsid w:val="00284F49"/>
    <w:rsid w:val="0028627A"/>
    <w:rsid w:val="0029360F"/>
    <w:rsid w:val="0029472C"/>
    <w:rsid w:val="0029790A"/>
    <w:rsid w:val="002A5D10"/>
    <w:rsid w:val="002B0819"/>
    <w:rsid w:val="002B2DEE"/>
    <w:rsid w:val="002B306B"/>
    <w:rsid w:val="002B3F77"/>
    <w:rsid w:val="002B42F3"/>
    <w:rsid w:val="002C17C7"/>
    <w:rsid w:val="002C302A"/>
    <w:rsid w:val="002C62E7"/>
    <w:rsid w:val="002C77C9"/>
    <w:rsid w:val="002D07D7"/>
    <w:rsid w:val="002D1405"/>
    <w:rsid w:val="002D1596"/>
    <w:rsid w:val="002D1976"/>
    <w:rsid w:val="002D66CE"/>
    <w:rsid w:val="002E7B99"/>
    <w:rsid w:val="002F3CA0"/>
    <w:rsid w:val="002F56C7"/>
    <w:rsid w:val="00300400"/>
    <w:rsid w:val="0030141F"/>
    <w:rsid w:val="003017DC"/>
    <w:rsid w:val="003031B0"/>
    <w:rsid w:val="003033E3"/>
    <w:rsid w:val="003232CD"/>
    <w:rsid w:val="0032715F"/>
    <w:rsid w:val="0033185C"/>
    <w:rsid w:val="003334D9"/>
    <w:rsid w:val="0033653B"/>
    <w:rsid w:val="00336B6F"/>
    <w:rsid w:val="003402DD"/>
    <w:rsid w:val="00340DC6"/>
    <w:rsid w:val="00343D84"/>
    <w:rsid w:val="00345772"/>
    <w:rsid w:val="003465EF"/>
    <w:rsid w:val="003506E1"/>
    <w:rsid w:val="00351F12"/>
    <w:rsid w:val="00354AA0"/>
    <w:rsid w:val="0035692B"/>
    <w:rsid w:val="00357CCB"/>
    <w:rsid w:val="00364D65"/>
    <w:rsid w:val="00370887"/>
    <w:rsid w:val="00373C8D"/>
    <w:rsid w:val="00375376"/>
    <w:rsid w:val="0038407D"/>
    <w:rsid w:val="00393A1B"/>
    <w:rsid w:val="00393C0C"/>
    <w:rsid w:val="00394831"/>
    <w:rsid w:val="00396F6A"/>
    <w:rsid w:val="003A4294"/>
    <w:rsid w:val="003A5662"/>
    <w:rsid w:val="003A58A5"/>
    <w:rsid w:val="003A7B34"/>
    <w:rsid w:val="003B0AF6"/>
    <w:rsid w:val="003B1FAF"/>
    <w:rsid w:val="003B2008"/>
    <w:rsid w:val="003C0424"/>
    <w:rsid w:val="003C09E9"/>
    <w:rsid w:val="003C4D7D"/>
    <w:rsid w:val="003C51D9"/>
    <w:rsid w:val="003D18EE"/>
    <w:rsid w:val="003D502E"/>
    <w:rsid w:val="003D5941"/>
    <w:rsid w:val="003D798A"/>
    <w:rsid w:val="003E03EB"/>
    <w:rsid w:val="003E396A"/>
    <w:rsid w:val="003E54AC"/>
    <w:rsid w:val="003E55BE"/>
    <w:rsid w:val="003F219F"/>
    <w:rsid w:val="003F29C5"/>
    <w:rsid w:val="003F7A61"/>
    <w:rsid w:val="004002F0"/>
    <w:rsid w:val="00404AEC"/>
    <w:rsid w:val="00405F6A"/>
    <w:rsid w:val="00410CC6"/>
    <w:rsid w:val="00412733"/>
    <w:rsid w:val="00416618"/>
    <w:rsid w:val="00422729"/>
    <w:rsid w:val="00422C65"/>
    <w:rsid w:val="004238DE"/>
    <w:rsid w:val="00427211"/>
    <w:rsid w:val="0043347D"/>
    <w:rsid w:val="0043537F"/>
    <w:rsid w:val="00435F7D"/>
    <w:rsid w:val="004372F6"/>
    <w:rsid w:val="00440224"/>
    <w:rsid w:val="00440DD6"/>
    <w:rsid w:val="00443C51"/>
    <w:rsid w:val="004451AE"/>
    <w:rsid w:val="004473AD"/>
    <w:rsid w:val="00447C76"/>
    <w:rsid w:val="004504C9"/>
    <w:rsid w:val="00451453"/>
    <w:rsid w:val="00451833"/>
    <w:rsid w:val="00455151"/>
    <w:rsid w:val="004561A2"/>
    <w:rsid w:val="0045707F"/>
    <w:rsid w:val="00460EB1"/>
    <w:rsid w:val="00461288"/>
    <w:rsid w:val="00464FA0"/>
    <w:rsid w:val="00470485"/>
    <w:rsid w:val="004728EC"/>
    <w:rsid w:val="004735F3"/>
    <w:rsid w:val="00473EAB"/>
    <w:rsid w:val="00474DAF"/>
    <w:rsid w:val="00476991"/>
    <w:rsid w:val="00481286"/>
    <w:rsid w:val="0048395E"/>
    <w:rsid w:val="00484C65"/>
    <w:rsid w:val="00484DF4"/>
    <w:rsid w:val="004854F0"/>
    <w:rsid w:val="004863AE"/>
    <w:rsid w:val="004927A3"/>
    <w:rsid w:val="00492B2F"/>
    <w:rsid w:val="004931D2"/>
    <w:rsid w:val="004933E1"/>
    <w:rsid w:val="004A1369"/>
    <w:rsid w:val="004A39DE"/>
    <w:rsid w:val="004B0A92"/>
    <w:rsid w:val="004B5645"/>
    <w:rsid w:val="004C3ADB"/>
    <w:rsid w:val="004C5476"/>
    <w:rsid w:val="004D0D22"/>
    <w:rsid w:val="004D19D6"/>
    <w:rsid w:val="004D482C"/>
    <w:rsid w:val="004E3F20"/>
    <w:rsid w:val="004F4B3D"/>
    <w:rsid w:val="00502154"/>
    <w:rsid w:val="005041AE"/>
    <w:rsid w:val="0050574B"/>
    <w:rsid w:val="00512ACD"/>
    <w:rsid w:val="005135BA"/>
    <w:rsid w:val="005222D0"/>
    <w:rsid w:val="005225F3"/>
    <w:rsid w:val="00530868"/>
    <w:rsid w:val="0053463C"/>
    <w:rsid w:val="00535CAB"/>
    <w:rsid w:val="005371A1"/>
    <w:rsid w:val="00544463"/>
    <w:rsid w:val="00544857"/>
    <w:rsid w:val="0054705C"/>
    <w:rsid w:val="00551381"/>
    <w:rsid w:val="005529F1"/>
    <w:rsid w:val="00552F17"/>
    <w:rsid w:val="00554B16"/>
    <w:rsid w:val="005566E5"/>
    <w:rsid w:val="00564259"/>
    <w:rsid w:val="005659D7"/>
    <w:rsid w:val="00566E10"/>
    <w:rsid w:val="005708A2"/>
    <w:rsid w:val="00570E6B"/>
    <w:rsid w:val="00580FAA"/>
    <w:rsid w:val="00584B3B"/>
    <w:rsid w:val="00586167"/>
    <w:rsid w:val="0058618B"/>
    <w:rsid w:val="005866B5"/>
    <w:rsid w:val="00590249"/>
    <w:rsid w:val="005915FB"/>
    <w:rsid w:val="005919C4"/>
    <w:rsid w:val="00592F9A"/>
    <w:rsid w:val="00594F38"/>
    <w:rsid w:val="00596D63"/>
    <w:rsid w:val="00597E9F"/>
    <w:rsid w:val="005A0AF9"/>
    <w:rsid w:val="005A1C78"/>
    <w:rsid w:val="005A2B1C"/>
    <w:rsid w:val="005B470E"/>
    <w:rsid w:val="005B4DDB"/>
    <w:rsid w:val="005B5B65"/>
    <w:rsid w:val="005C438D"/>
    <w:rsid w:val="005C4767"/>
    <w:rsid w:val="005C7665"/>
    <w:rsid w:val="005C76C9"/>
    <w:rsid w:val="005D1C58"/>
    <w:rsid w:val="005D2DE7"/>
    <w:rsid w:val="005D30C4"/>
    <w:rsid w:val="005D54AB"/>
    <w:rsid w:val="005D75C5"/>
    <w:rsid w:val="005E1C43"/>
    <w:rsid w:val="005E3FD6"/>
    <w:rsid w:val="005F4877"/>
    <w:rsid w:val="00601042"/>
    <w:rsid w:val="006010CF"/>
    <w:rsid w:val="00601FBB"/>
    <w:rsid w:val="00602278"/>
    <w:rsid w:val="006037A4"/>
    <w:rsid w:val="0060406E"/>
    <w:rsid w:val="006062CF"/>
    <w:rsid w:val="00606E79"/>
    <w:rsid w:val="0061404F"/>
    <w:rsid w:val="00614AA1"/>
    <w:rsid w:val="0061666B"/>
    <w:rsid w:val="006238D4"/>
    <w:rsid w:val="0062637D"/>
    <w:rsid w:val="006303B2"/>
    <w:rsid w:val="00630DA5"/>
    <w:rsid w:val="00632960"/>
    <w:rsid w:val="00637028"/>
    <w:rsid w:val="0064418E"/>
    <w:rsid w:val="00647E66"/>
    <w:rsid w:val="00650FDB"/>
    <w:rsid w:val="006514CF"/>
    <w:rsid w:val="00654E7D"/>
    <w:rsid w:val="00655D97"/>
    <w:rsid w:val="00656FB4"/>
    <w:rsid w:val="00660F4A"/>
    <w:rsid w:val="0066155C"/>
    <w:rsid w:val="006663EB"/>
    <w:rsid w:val="00666887"/>
    <w:rsid w:val="00666DE3"/>
    <w:rsid w:val="00667912"/>
    <w:rsid w:val="00681B7F"/>
    <w:rsid w:val="006926CF"/>
    <w:rsid w:val="006A0F13"/>
    <w:rsid w:val="006A1F70"/>
    <w:rsid w:val="006A59CB"/>
    <w:rsid w:val="006B0C07"/>
    <w:rsid w:val="006B1455"/>
    <w:rsid w:val="006B25A2"/>
    <w:rsid w:val="006B2CA3"/>
    <w:rsid w:val="006B3AA1"/>
    <w:rsid w:val="006C4771"/>
    <w:rsid w:val="006D10AB"/>
    <w:rsid w:val="006D1CF9"/>
    <w:rsid w:val="006D6F90"/>
    <w:rsid w:val="006D7EB0"/>
    <w:rsid w:val="006E0CE5"/>
    <w:rsid w:val="006E219D"/>
    <w:rsid w:val="006E4102"/>
    <w:rsid w:val="006F1F85"/>
    <w:rsid w:val="006F31A5"/>
    <w:rsid w:val="006F5B8F"/>
    <w:rsid w:val="006F64D8"/>
    <w:rsid w:val="007064EF"/>
    <w:rsid w:val="00722533"/>
    <w:rsid w:val="007231A5"/>
    <w:rsid w:val="0072608D"/>
    <w:rsid w:val="00732524"/>
    <w:rsid w:val="00733899"/>
    <w:rsid w:val="007365AF"/>
    <w:rsid w:val="00736DF8"/>
    <w:rsid w:val="0074737A"/>
    <w:rsid w:val="00752B96"/>
    <w:rsid w:val="007534AA"/>
    <w:rsid w:val="00755A36"/>
    <w:rsid w:val="00757283"/>
    <w:rsid w:val="00760439"/>
    <w:rsid w:val="0076247B"/>
    <w:rsid w:val="00763D89"/>
    <w:rsid w:val="0077040C"/>
    <w:rsid w:val="007722F1"/>
    <w:rsid w:val="0077250C"/>
    <w:rsid w:val="0077314D"/>
    <w:rsid w:val="007772A4"/>
    <w:rsid w:val="00780589"/>
    <w:rsid w:val="00780ABE"/>
    <w:rsid w:val="00780C26"/>
    <w:rsid w:val="00786BD6"/>
    <w:rsid w:val="00793CEB"/>
    <w:rsid w:val="00794F53"/>
    <w:rsid w:val="00795691"/>
    <w:rsid w:val="007964DA"/>
    <w:rsid w:val="007A1832"/>
    <w:rsid w:val="007A207D"/>
    <w:rsid w:val="007A7686"/>
    <w:rsid w:val="007B3497"/>
    <w:rsid w:val="007C6540"/>
    <w:rsid w:val="007D1DE6"/>
    <w:rsid w:val="007D2738"/>
    <w:rsid w:val="007D2E8F"/>
    <w:rsid w:val="007E2831"/>
    <w:rsid w:val="007E2DAE"/>
    <w:rsid w:val="007E3932"/>
    <w:rsid w:val="007E40C1"/>
    <w:rsid w:val="007E784E"/>
    <w:rsid w:val="00800D31"/>
    <w:rsid w:val="00803289"/>
    <w:rsid w:val="00805C56"/>
    <w:rsid w:val="00810A33"/>
    <w:rsid w:val="00812CE9"/>
    <w:rsid w:val="00813B45"/>
    <w:rsid w:val="008159AD"/>
    <w:rsid w:val="0081631D"/>
    <w:rsid w:val="00820457"/>
    <w:rsid w:val="0082382A"/>
    <w:rsid w:val="008258FF"/>
    <w:rsid w:val="00827994"/>
    <w:rsid w:val="00830144"/>
    <w:rsid w:val="008301C1"/>
    <w:rsid w:val="008308E3"/>
    <w:rsid w:val="00832AB5"/>
    <w:rsid w:val="0083347B"/>
    <w:rsid w:val="00840258"/>
    <w:rsid w:val="00841FD7"/>
    <w:rsid w:val="0084294C"/>
    <w:rsid w:val="0084645F"/>
    <w:rsid w:val="00846979"/>
    <w:rsid w:val="00846A20"/>
    <w:rsid w:val="0085036B"/>
    <w:rsid w:val="008552DE"/>
    <w:rsid w:val="00855B4E"/>
    <w:rsid w:val="00855CFA"/>
    <w:rsid w:val="008563D2"/>
    <w:rsid w:val="00856BBE"/>
    <w:rsid w:val="00861A7D"/>
    <w:rsid w:val="00861E4A"/>
    <w:rsid w:val="00864CDA"/>
    <w:rsid w:val="0086524E"/>
    <w:rsid w:val="0086555D"/>
    <w:rsid w:val="008729AE"/>
    <w:rsid w:val="0087716D"/>
    <w:rsid w:val="00882146"/>
    <w:rsid w:val="00882673"/>
    <w:rsid w:val="0088320B"/>
    <w:rsid w:val="0088715A"/>
    <w:rsid w:val="008908FF"/>
    <w:rsid w:val="00892402"/>
    <w:rsid w:val="008959A5"/>
    <w:rsid w:val="00897E0C"/>
    <w:rsid w:val="008A027F"/>
    <w:rsid w:val="008A1530"/>
    <w:rsid w:val="008A160C"/>
    <w:rsid w:val="008A2DBF"/>
    <w:rsid w:val="008A432D"/>
    <w:rsid w:val="008B0F22"/>
    <w:rsid w:val="008B19BD"/>
    <w:rsid w:val="008B4A30"/>
    <w:rsid w:val="008B5D61"/>
    <w:rsid w:val="008B6800"/>
    <w:rsid w:val="008C2560"/>
    <w:rsid w:val="008C5AB3"/>
    <w:rsid w:val="008C6542"/>
    <w:rsid w:val="008D378C"/>
    <w:rsid w:val="008D3AE2"/>
    <w:rsid w:val="008D6D84"/>
    <w:rsid w:val="008D7137"/>
    <w:rsid w:val="008E3EF6"/>
    <w:rsid w:val="008E55DC"/>
    <w:rsid w:val="008E5B15"/>
    <w:rsid w:val="008E5B3B"/>
    <w:rsid w:val="008E6166"/>
    <w:rsid w:val="008F0937"/>
    <w:rsid w:val="008F7EA8"/>
    <w:rsid w:val="00900F9F"/>
    <w:rsid w:val="009058A6"/>
    <w:rsid w:val="00906F2A"/>
    <w:rsid w:val="00912572"/>
    <w:rsid w:val="009127AF"/>
    <w:rsid w:val="00914E50"/>
    <w:rsid w:val="00920799"/>
    <w:rsid w:val="00923A90"/>
    <w:rsid w:val="00925CE5"/>
    <w:rsid w:val="00930A8C"/>
    <w:rsid w:val="00934E34"/>
    <w:rsid w:val="009367D5"/>
    <w:rsid w:val="009445D7"/>
    <w:rsid w:val="00946E65"/>
    <w:rsid w:val="00951AD8"/>
    <w:rsid w:val="00952366"/>
    <w:rsid w:val="0095401C"/>
    <w:rsid w:val="009570A1"/>
    <w:rsid w:val="009609B4"/>
    <w:rsid w:val="00961933"/>
    <w:rsid w:val="0096239B"/>
    <w:rsid w:val="0096377C"/>
    <w:rsid w:val="0096783B"/>
    <w:rsid w:val="00967BBF"/>
    <w:rsid w:val="00971FEC"/>
    <w:rsid w:val="00974806"/>
    <w:rsid w:val="00977FF4"/>
    <w:rsid w:val="00982F93"/>
    <w:rsid w:val="0098531C"/>
    <w:rsid w:val="00990894"/>
    <w:rsid w:val="009953BB"/>
    <w:rsid w:val="0099700D"/>
    <w:rsid w:val="009A03CB"/>
    <w:rsid w:val="009A05EF"/>
    <w:rsid w:val="009A1F3A"/>
    <w:rsid w:val="009A247D"/>
    <w:rsid w:val="009A3FD6"/>
    <w:rsid w:val="009B1F30"/>
    <w:rsid w:val="009B54FB"/>
    <w:rsid w:val="009B5867"/>
    <w:rsid w:val="009B5BF8"/>
    <w:rsid w:val="009B78CC"/>
    <w:rsid w:val="009D03EE"/>
    <w:rsid w:val="009D60EB"/>
    <w:rsid w:val="009D6E53"/>
    <w:rsid w:val="009D780D"/>
    <w:rsid w:val="009E2D0E"/>
    <w:rsid w:val="009E3A87"/>
    <w:rsid w:val="009E3D56"/>
    <w:rsid w:val="009E74A9"/>
    <w:rsid w:val="009F4A8B"/>
    <w:rsid w:val="009F6665"/>
    <w:rsid w:val="00A0290C"/>
    <w:rsid w:val="00A050D2"/>
    <w:rsid w:val="00A1045A"/>
    <w:rsid w:val="00A11CEE"/>
    <w:rsid w:val="00A120CC"/>
    <w:rsid w:val="00A153EC"/>
    <w:rsid w:val="00A16F80"/>
    <w:rsid w:val="00A329E2"/>
    <w:rsid w:val="00A34312"/>
    <w:rsid w:val="00A4057C"/>
    <w:rsid w:val="00A4183E"/>
    <w:rsid w:val="00A4387B"/>
    <w:rsid w:val="00A528D1"/>
    <w:rsid w:val="00A53D72"/>
    <w:rsid w:val="00A545CB"/>
    <w:rsid w:val="00A5563B"/>
    <w:rsid w:val="00A563D0"/>
    <w:rsid w:val="00A6248B"/>
    <w:rsid w:val="00A62690"/>
    <w:rsid w:val="00A62958"/>
    <w:rsid w:val="00A65648"/>
    <w:rsid w:val="00A71F41"/>
    <w:rsid w:val="00A745E9"/>
    <w:rsid w:val="00A74E6E"/>
    <w:rsid w:val="00A753CD"/>
    <w:rsid w:val="00A81D93"/>
    <w:rsid w:val="00A842ED"/>
    <w:rsid w:val="00A87018"/>
    <w:rsid w:val="00A93132"/>
    <w:rsid w:val="00A94ECA"/>
    <w:rsid w:val="00A95945"/>
    <w:rsid w:val="00A974D8"/>
    <w:rsid w:val="00A9780F"/>
    <w:rsid w:val="00AA5A95"/>
    <w:rsid w:val="00AA6292"/>
    <w:rsid w:val="00AB272D"/>
    <w:rsid w:val="00AB3B1B"/>
    <w:rsid w:val="00AB4759"/>
    <w:rsid w:val="00AB5615"/>
    <w:rsid w:val="00AB5CA5"/>
    <w:rsid w:val="00AC0161"/>
    <w:rsid w:val="00AC1961"/>
    <w:rsid w:val="00AC3B92"/>
    <w:rsid w:val="00AC5550"/>
    <w:rsid w:val="00AC5D5A"/>
    <w:rsid w:val="00AD5F53"/>
    <w:rsid w:val="00AD6658"/>
    <w:rsid w:val="00AE10F3"/>
    <w:rsid w:val="00AE6BC2"/>
    <w:rsid w:val="00AF0C5B"/>
    <w:rsid w:val="00AF770D"/>
    <w:rsid w:val="00B009B7"/>
    <w:rsid w:val="00B03D41"/>
    <w:rsid w:val="00B0616A"/>
    <w:rsid w:val="00B16D93"/>
    <w:rsid w:val="00B17994"/>
    <w:rsid w:val="00B20925"/>
    <w:rsid w:val="00B20EA9"/>
    <w:rsid w:val="00B22FCF"/>
    <w:rsid w:val="00B27A6B"/>
    <w:rsid w:val="00B41E4A"/>
    <w:rsid w:val="00B47369"/>
    <w:rsid w:val="00B50D33"/>
    <w:rsid w:val="00B5115C"/>
    <w:rsid w:val="00B52293"/>
    <w:rsid w:val="00B532A7"/>
    <w:rsid w:val="00B55F70"/>
    <w:rsid w:val="00B61A55"/>
    <w:rsid w:val="00B7193E"/>
    <w:rsid w:val="00B72945"/>
    <w:rsid w:val="00B74D1A"/>
    <w:rsid w:val="00B77932"/>
    <w:rsid w:val="00B805C5"/>
    <w:rsid w:val="00B80E7D"/>
    <w:rsid w:val="00B81799"/>
    <w:rsid w:val="00B863CD"/>
    <w:rsid w:val="00B90C77"/>
    <w:rsid w:val="00B91449"/>
    <w:rsid w:val="00B9309E"/>
    <w:rsid w:val="00B93D55"/>
    <w:rsid w:val="00BA02D1"/>
    <w:rsid w:val="00BA209F"/>
    <w:rsid w:val="00BA26DF"/>
    <w:rsid w:val="00BA4DFD"/>
    <w:rsid w:val="00BA6315"/>
    <w:rsid w:val="00BA6A22"/>
    <w:rsid w:val="00BB02A4"/>
    <w:rsid w:val="00BB0FB1"/>
    <w:rsid w:val="00BB172B"/>
    <w:rsid w:val="00BB305A"/>
    <w:rsid w:val="00BB54F0"/>
    <w:rsid w:val="00BB5802"/>
    <w:rsid w:val="00BC2EEC"/>
    <w:rsid w:val="00BC66F9"/>
    <w:rsid w:val="00BC6AA2"/>
    <w:rsid w:val="00BD01B8"/>
    <w:rsid w:val="00BE24B0"/>
    <w:rsid w:val="00BE5A62"/>
    <w:rsid w:val="00BF3331"/>
    <w:rsid w:val="00C00F07"/>
    <w:rsid w:val="00C04369"/>
    <w:rsid w:val="00C044BB"/>
    <w:rsid w:val="00C11E6D"/>
    <w:rsid w:val="00C2031F"/>
    <w:rsid w:val="00C2667E"/>
    <w:rsid w:val="00C34F63"/>
    <w:rsid w:val="00C35176"/>
    <w:rsid w:val="00C37387"/>
    <w:rsid w:val="00C416BB"/>
    <w:rsid w:val="00C42209"/>
    <w:rsid w:val="00C47423"/>
    <w:rsid w:val="00C523FA"/>
    <w:rsid w:val="00C53BAD"/>
    <w:rsid w:val="00C56B35"/>
    <w:rsid w:val="00C6182D"/>
    <w:rsid w:val="00C619DF"/>
    <w:rsid w:val="00C61DCC"/>
    <w:rsid w:val="00C61E5C"/>
    <w:rsid w:val="00C65C42"/>
    <w:rsid w:val="00C67086"/>
    <w:rsid w:val="00C67C43"/>
    <w:rsid w:val="00C71715"/>
    <w:rsid w:val="00C7232E"/>
    <w:rsid w:val="00C736EE"/>
    <w:rsid w:val="00C76389"/>
    <w:rsid w:val="00C77119"/>
    <w:rsid w:val="00C77B68"/>
    <w:rsid w:val="00C801B7"/>
    <w:rsid w:val="00C80BB9"/>
    <w:rsid w:val="00C82B1B"/>
    <w:rsid w:val="00C94B55"/>
    <w:rsid w:val="00C96C71"/>
    <w:rsid w:val="00CA39A0"/>
    <w:rsid w:val="00CA6CA1"/>
    <w:rsid w:val="00CB638B"/>
    <w:rsid w:val="00CB6C5C"/>
    <w:rsid w:val="00CC04D8"/>
    <w:rsid w:val="00CC07C1"/>
    <w:rsid w:val="00CC239A"/>
    <w:rsid w:val="00CD2A40"/>
    <w:rsid w:val="00CD4E60"/>
    <w:rsid w:val="00CD4FD8"/>
    <w:rsid w:val="00CD58DC"/>
    <w:rsid w:val="00CD6751"/>
    <w:rsid w:val="00CE0556"/>
    <w:rsid w:val="00CE5B2C"/>
    <w:rsid w:val="00CF24B6"/>
    <w:rsid w:val="00CF6111"/>
    <w:rsid w:val="00D004DE"/>
    <w:rsid w:val="00D0161A"/>
    <w:rsid w:val="00D0440C"/>
    <w:rsid w:val="00D1058B"/>
    <w:rsid w:val="00D13612"/>
    <w:rsid w:val="00D2599C"/>
    <w:rsid w:val="00D26D66"/>
    <w:rsid w:val="00D3040C"/>
    <w:rsid w:val="00D30A3F"/>
    <w:rsid w:val="00D35733"/>
    <w:rsid w:val="00D359C5"/>
    <w:rsid w:val="00D40458"/>
    <w:rsid w:val="00D443C5"/>
    <w:rsid w:val="00D44CE4"/>
    <w:rsid w:val="00D45AB0"/>
    <w:rsid w:val="00D45ECC"/>
    <w:rsid w:val="00D50A2B"/>
    <w:rsid w:val="00D50F5F"/>
    <w:rsid w:val="00D54E5E"/>
    <w:rsid w:val="00D64E00"/>
    <w:rsid w:val="00D70B84"/>
    <w:rsid w:val="00D7794E"/>
    <w:rsid w:val="00D80C2E"/>
    <w:rsid w:val="00D827E2"/>
    <w:rsid w:val="00D85C61"/>
    <w:rsid w:val="00D87A43"/>
    <w:rsid w:val="00D918E6"/>
    <w:rsid w:val="00D93831"/>
    <w:rsid w:val="00D9457B"/>
    <w:rsid w:val="00D95D79"/>
    <w:rsid w:val="00D9633E"/>
    <w:rsid w:val="00DA2387"/>
    <w:rsid w:val="00DA5C3B"/>
    <w:rsid w:val="00DA5EA3"/>
    <w:rsid w:val="00DB0F47"/>
    <w:rsid w:val="00DB31A2"/>
    <w:rsid w:val="00DB3DDA"/>
    <w:rsid w:val="00DB44E9"/>
    <w:rsid w:val="00DB458A"/>
    <w:rsid w:val="00DB7C03"/>
    <w:rsid w:val="00DC1319"/>
    <w:rsid w:val="00DC244D"/>
    <w:rsid w:val="00DC2952"/>
    <w:rsid w:val="00DC3936"/>
    <w:rsid w:val="00DC6218"/>
    <w:rsid w:val="00DC63AE"/>
    <w:rsid w:val="00DC778E"/>
    <w:rsid w:val="00DD098E"/>
    <w:rsid w:val="00DD09AA"/>
    <w:rsid w:val="00DD345A"/>
    <w:rsid w:val="00DD37D4"/>
    <w:rsid w:val="00DD4A2A"/>
    <w:rsid w:val="00DE3091"/>
    <w:rsid w:val="00DE40BF"/>
    <w:rsid w:val="00DE61ED"/>
    <w:rsid w:val="00DF161E"/>
    <w:rsid w:val="00E00A46"/>
    <w:rsid w:val="00E013A0"/>
    <w:rsid w:val="00E01947"/>
    <w:rsid w:val="00E052D5"/>
    <w:rsid w:val="00E059E6"/>
    <w:rsid w:val="00E06CB4"/>
    <w:rsid w:val="00E126AB"/>
    <w:rsid w:val="00E129DD"/>
    <w:rsid w:val="00E14D98"/>
    <w:rsid w:val="00E14FD1"/>
    <w:rsid w:val="00E1646F"/>
    <w:rsid w:val="00E17427"/>
    <w:rsid w:val="00E20B0D"/>
    <w:rsid w:val="00E2177E"/>
    <w:rsid w:val="00E2177F"/>
    <w:rsid w:val="00E27E7F"/>
    <w:rsid w:val="00E307C8"/>
    <w:rsid w:val="00E315FE"/>
    <w:rsid w:val="00E3499A"/>
    <w:rsid w:val="00E35FC2"/>
    <w:rsid w:val="00E40C39"/>
    <w:rsid w:val="00E414FB"/>
    <w:rsid w:val="00E4197C"/>
    <w:rsid w:val="00E41EB2"/>
    <w:rsid w:val="00E430A9"/>
    <w:rsid w:val="00E45A75"/>
    <w:rsid w:val="00E50FC9"/>
    <w:rsid w:val="00E5502E"/>
    <w:rsid w:val="00E55620"/>
    <w:rsid w:val="00E55E49"/>
    <w:rsid w:val="00E56C72"/>
    <w:rsid w:val="00E620FF"/>
    <w:rsid w:val="00E6728D"/>
    <w:rsid w:val="00E70237"/>
    <w:rsid w:val="00E70F33"/>
    <w:rsid w:val="00E71BF3"/>
    <w:rsid w:val="00E74C6F"/>
    <w:rsid w:val="00E802AB"/>
    <w:rsid w:val="00E84AAE"/>
    <w:rsid w:val="00E86089"/>
    <w:rsid w:val="00E87C88"/>
    <w:rsid w:val="00E96122"/>
    <w:rsid w:val="00E968DB"/>
    <w:rsid w:val="00E97786"/>
    <w:rsid w:val="00EA02E5"/>
    <w:rsid w:val="00EA542C"/>
    <w:rsid w:val="00EA632C"/>
    <w:rsid w:val="00EB2036"/>
    <w:rsid w:val="00EB2F12"/>
    <w:rsid w:val="00EB556F"/>
    <w:rsid w:val="00EC09D0"/>
    <w:rsid w:val="00EC2A36"/>
    <w:rsid w:val="00EC474F"/>
    <w:rsid w:val="00ED3DC3"/>
    <w:rsid w:val="00ED6B44"/>
    <w:rsid w:val="00EE0EFA"/>
    <w:rsid w:val="00EE31E3"/>
    <w:rsid w:val="00EF0900"/>
    <w:rsid w:val="00EF3CD0"/>
    <w:rsid w:val="00EF5BDD"/>
    <w:rsid w:val="00EF610B"/>
    <w:rsid w:val="00F01BB4"/>
    <w:rsid w:val="00F03180"/>
    <w:rsid w:val="00F05ABB"/>
    <w:rsid w:val="00F11503"/>
    <w:rsid w:val="00F12D08"/>
    <w:rsid w:val="00F22576"/>
    <w:rsid w:val="00F22721"/>
    <w:rsid w:val="00F2453C"/>
    <w:rsid w:val="00F2777F"/>
    <w:rsid w:val="00F40B8C"/>
    <w:rsid w:val="00F40F5E"/>
    <w:rsid w:val="00F44E1F"/>
    <w:rsid w:val="00F45808"/>
    <w:rsid w:val="00F45C4D"/>
    <w:rsid w:val="00F46F44"/>
    <w:rsid w:val="00F52C05"/>
    <w:rsid w:val="00F53782"/>
    <w:rsid w:val="00F53CE1"/>
    <w:rsid w:val="00F55447"/>
    <w:rsid w:val="00F5551C"/>
    <w:rsid w:val="00F608E8"/>
    <w:rsid w:val="00F64236"/>
    <w:rsid w:val="00F65699"/>
    <w:rsid w:val="00F668C0"/>
    <w:rsid w:val="00F669AD"/>
    <w:rsid w:val="00F72B7C"/>
    <w:rsid w:val="00F76041"/>
    <w:rsid w:val="00F82894"/>
    <w:rsid w:val="00F8332A"/>
    <w:rsid w:val="00F87915"/>
    <w:rsid w:val="00F92D57"/>
    <w:rsid w:val="00F94B94"/>
    <w:rsid w:val="00F954FC"/>
    <w:rsid w:val="00F9616B"/>
    <w:rsid w:val="00F96A59"/>
    <w:rsid w:val="00FA0E0D"/>
    <w:rsid w:val="00FA6A99"/>
    <w:rsid w:val="00FA6EE5"/>
    <w:rsid w:val="00FB2733"/>
    <w:rsid w:val="00FB3222"/>
    <w:rsid w:val="00FB366E"/>
    <w:rsid w:val="00FB56F6"/>
    <w:rsid w:val="00FB585E"/>
    <w:rsid w:val="00FB6DA8"/>
    <w:rsid w:val="00FC00D5"/>
    <w:rsid w:val="00FC18FC"/>
    <w:rsid w:val="00FC244C"/>
    <w:rsid w:val="00FC6250"/>
    <w:rsid w:val="00FD00F4"/>
    <w:rsid w:val="00FD32FD"/>
    <w:rsid w:val="00FD36F7"/>
    <w:rsid w:val="00FD3F6C"/>
    <w:rsid w:val="00FE2D8E"/>
    <w:rsid w:val="00FE6595"/>
    <w:rsid w:val="00FF7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59E6"/>
    <w:pPr>
      <w:spacing w:after="200" w:line="276" w:lineRule="auto"/>
    </w:pPr>
    <w:rPr>
      <w:rFonts w:ascii="Calibri" w:hAnsi="Calibri" w:cs="Calibri"/>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rsid w:val="00E059E6"/>
    <w:rPr>
      <w:rFonts w:cs="Times New Roman"/>
      <w:color w:val="0000FF"/>
      <w:u w:val="single"/>
    </w:rPr>
  </w:style>
  <w:style w:type="character" w:styleId="a4">
    <w:name w:val="FollowedHyperlink"/>
    <w:basedOn w:val="a0"/>
    <w:uiPriority w:val="99"/>
    <w:semiHidden/>
    <w:rsid w:val="00E059E6"/>
    <w:rPr>
      <w:rFonts w:cs="Times New Roman"/>
      <w:color w:val="800080"/>
      <w:u w:val="single"/>
    </w:rPr>
  </w:style>
  <w:style w:type="paragraph" w:customStyle="1" w:styleId="font5">
    <w:name w:val="font5"/>
    <w:basedOn w:val="a"/>
    <w:uiPriority w:val="99"/>
    <w:rsid w:val="00E059E6"/>
    <w:pPr>
      <w:spacing w:before="100" w:beforeAutospacing="1" w:after="100" w:afterAutospacing="1" w:line="240" w:lineRule="auto"/>
    </w:pPr>
    <w:rPr>
      <w:rFonts w:ascii="Book Antiqua" w:hAnsi="Book Antiqua" w:cs="Book Antiqua"/>
      <w:b/>
      <w:bCs/>
      <w:sz w:val="18"/>
      <w:szCs w:val="18"/>
      <w:lang w:eastAsia="uk-UA"/>
    </w:rPr>
  </w:style>
  <w:style w:type="paragraph" w:customStyle="1" w:styleId="font6">
    <w:name w:val="font6"/>
    <w:basedOn w:val="a"/>
    <w:uiPriority w:val="99"/>
    <w:rsid w:val="00E059E6"/>
    <w:pPr>
      <w:spacing w:before="100" w:beforeAutospacing="1" w:after="100" w:afterAutospacing="1" w:line="240" w:lineRule="auto"/>
    </w:pPr>
    <w:rPr>
      <w:rFonts w:ascii="Book Antiqua" w:hAnsi="Book Antiqua" w:cs="Book Antiqua"/>
      <w:sz w:val="18"/>
      <w:szCs w:val="18"/>
      <w:lang w:eastAsia="uk-UA"/>
    </w:rPr>
  </w:style>
  <w:style w:type="paragraph" w:customStyle="1" w:styleId="xl65">
    <w:name w:val="xl65"/>
    <w:basedOn w:val="a"/>
    <w:uiPriority w:val="99"/>
    <w:rsid w:val="00E059E6"/>
    <w:pPr>
      <w:pBdr>
        <w:top w:val="single" w:sz="8" w:space="0" w:color="auto"/>
        <w:left w:val="single" w:sz="8" w:space="0" w:color="auto"/>
        <w:bottom w:val="single" w:sz="8" w:space="0" w:color="auto"/>
      </w:pBdr>
      <w:shd w:val="clear" w:color="000000" w:fill="F2F2F2"/>
      <w:spacing w:before="100" w:beforeAutospacing="1" w:after="100" w:afterAutospacing="1" w:line="240" w:lineRule="auto"/>
      <w:jc w:val="center"/>
      <w:textAlignment w:val="center"/>
    </w:pPr>
    <w:rPr>
      <w:rFonts w:ascii="Book Antiqua" w:hAnsi="Book Antiqua" w:cs="Book Antiqua"/>
      <w:b/>
      <w:bCs/>
      <w:sz w:val="18"/>
      <w:szCs w:val="18"/>
      <w:lang w:eastAsia="uk-UA"/>
    </w:rPr>
  </w:style>
  <w:style w:type="paragraph" w:customStyle="1" w:styleId="xl66">
    <w:name w:val="xl66"/>
    <w:basedOn w:val="a"/>
    <w:uiPriority w:val="99"/>
    <w:rsid w:val="00E059E6"/>
    <w:pPr>
      <w:pBdr>
        <w:top w:val="single" w:sz="8" w:space="0" w:color="auto"/>
        <w:bottom w:val="single" w:sz="8" w:space="0" w:color="auto"/>
      </w:pBdr>
      <w:shd w:val="clear" w:color="000000" w:fill="F2F2F2"/>
      <w:spacing w:before="100" w:beforeAutospacing="1" w:after="100" w:afterAutospacing="1" w:line="240" w:lineRule="auto"/>
      <w:jc w:val="center"/>
      <w:textAlignment w:val="center"/>
    </w:pPr>
    <w:rPr>
      <w:rFonts w:ascii="Book Antiqua" w:hAnsi="Book Antiqua" w:cs="Book Antiqua"/>
      <w:b/>
      <w:bCs/>
      <w:sz w:val="18"/>
      <w:szCs w:val="18"/>
      <w:lang w:eastAsia="uk-UA"/>
    </w:rPr>
  </w:style>
  <w:style w:type="paragraph" w:customStyle="1" w:styleId="xl67">
    <w:name w:val="xl67"/>
    <w:basedOn w:val="a"/>
    <w:uiPriority w:val="99"/>
    <w:rsid w:val="00E059E6"/>
    <w:pPr>
      <w:pBdr>
        <w:top w:val="single" w:sz="8" w:space="0" w:color="auto"/>
        <w:bottom w:val="single" w:sz="8" w:space="0" w:color="auto"/>
        <w:right w:val="single" w:sz="8" w:space="0" w:color="auto"/>
      </w:pBdr>
      <w:shd w:val="clear" w:color="000000" w:fill="F2F2F2"/>
      <w:spacing w:before="100" w:beforeAutospacing="1" w:after="100" w:afterAutospacing="1" w:line="240" w:lineRule="auto"/>
      <w:jc w:val="center"/>
      <w:textAlignment w:val="center"/>
    </w:pPr>
    <w:rPr>
      <w:rFonts w:ascii="Book Antiqua" w:hAnsi="Book Antiqua" w:cs="Book Antiqua"/>
      <w:b/>
      <w:bCs/>
      <w:sz w:val="18"/>
      <w:szCs w:val="18"/>
      <w:lang w:eastAsia="uk-UA"/>
    </w:rPr>
  </w:style>
  <w:style w:type="paragraph" w:customStyle="1" w:styleId="xl68">
    <w:name w:val="xl68"/>
    <w:basedOn w:val="a"/>
    <w:uiPriority w:val="99"/>
    <w:rsid w:val="00E059E6"/>
    <w:pPr>
      <w:pBdr>
        <w:left w:val="single" w:sz="8" w:space="0" w:color="auto"/>
        <w:bottom w:val="single" w:sz="8" w:space="0" w:color="auto"/>
      </w:pBdr>
      <w:shd w:val="clear" w:color="000000" w:fill="FFFFFF"/>
      <w:spacing w:before="100" w:beforeAutospacing="1" w:after="100" w:afterAutospacing="1" w:line="240" w:lineRule="auto"/>
      <w:textAlignment w:val="center"/>
    </w:pPr>
    <w:rPr>
      <w:rFonts w:ascii="Book Antiqua" w:hAnsi="Book Antiqua" w:cs="Book Antiqua"/>
      <w:sz w:val="18"/>
      <w:szCs w:val="18"/>
      <w:lang w:eastAsia="uk-UA"/>
    </w:rPr>
  </w:style>
  <w:style w:type="paragraph" w:customStyle="1" w:styleId="xl69">
    <w:name w:val="xl69"/>
    <w:basedOn w:val="a"/>
    <w:uiPriority w:val="99"/>
    <w:rsid w:val="00E059E6"/>
    <w:pPr>
      <w:pBdr>
        <w:bottom w:val="single" w:sz="8" w:space="0" w:color="auto"/>
      </w:pBdr>
      <w:shd w:val="clear" w:color="000000" w:fill="FFFFFF"/>
      <w:spacing w:before="100" w:beforeAutospacing="1" w:after="100" w:afterAutospacing="1" w:line="240" w:lineRule="auto"/>
      <w:textAlignment w:val="center"/>
    </w:pPr>
    <w:rPr>
      <w:rFonts w:ascii="Book Antiqua" w:hAnsi="Book Antiqua" w:cs="Book Antiqua"/>
      <w:sz w:val="18"/>
      <w:szCs w:val="18"/>
      <w:lang w:eastAsia="uk-UA"/>
    </w:rPr>
  </w:style>
  <w:style w:type="paragraph" w:customStyle="1" w:styleId="xl70">
    <w:name w:val="xl70"/>
    <w:basedOn w:val="a"/>
    <w:uiPriority w:val="99"/>
    <w:rsid w:val="00E059E6"/>
    <w:pPr>
      <w:pBdr>
        <w:bottom w:val="single" w:sz="8" w:space="0" w:color="auto"/>
        <w:right w:val="single" w:sz="8" w:space="0" w:color="000000"/>
      </w:pBdr>
      <w:shd w:val="clear" w:color="000000" w:fill="FFFFFF"/>
      <w:spacing w:before="100" w:beforeAutospacing="1" w:after="100" w:afterAutospacing="1" w:line="240" w:lineRule="auto"/>
      <w:textAlignment w:val="center"/>
    </w:pPr>
    <w:rPr>
      <w:rFonts w:ascii="Book Antiqua" w:hAnsi="Book Antiqua" w:cs="Book Antiqua"/>
      <w:sz w:val="18"/>
      <w:szCs w:val="18"/>
      <w:lang w:eastAsia="uk-UA"/>
    </w:rPr>
  </w:style>
  <w:style w:type="paragraph" w:customStyle="1" w:styleId="xl71">
    <w:name w:val="xl71"/>
    <w:basedOn w:val="a"/>
    <w:uiPriority w:val="99"/>
    <w:rsid w:val="00E059E6"/>
    <w:pPr>
      <w:pBdr>
        <w:top w:val="single" w:sz="8" w:space="0" w:color="auto"/>
        <w:left w:val="single" w:sz="8" w:space="0" w:color="auto"/>
        <w:bottom w:val="single" w:sz="8" w:space="0" w:color="auto"/>
      </w:pBdr>
      <w:shd w:val="clear" w:color="000000" w:fill="D9D9D9"/>
      <w:spacing w:before="100" w:beforeAutospacing="1" w:after="100" w:afterAutospacing="1" w:line="240" w:lineRule="auto"/>
      <w:textAlignment w:val="center"/>
    </w:pPr>
    <w:rPr>
      <w:rFonts w:ascii="Book Antiqua" w:hAnsi="Book Antiqua" w:cs="Book Antiqua"/>
      <w:b/>
      <w:bCs/>
      <w:sz w:val="18"/>
      <w:szCs w:val="18"/>
      <w:lang w:eastAsia="uk-UA"/>
    </w:rPr>
  </w:style>
  <w:style w:type="paragraph" w:customStyle="1" w:styleId="xl72">
    <w:name w:val="xl72"/>
    <w:basedOn w:val="a"/>
    <w:uiPriority w:val="99"/>
    <w:rsid w:val="00E059E6"/>
    <w:pPr>
      <w:pBdr>
        <w:top w:val="single" w:sz="8" w:space="0" w:color="auto"/>
        <w:bottom w:val="single" w:sz="8" w:space="0" w:color="auto"/>
      </w:pBdr>
      <w:shd w:val="clear" w:color="000000" w:fill="D9D9D9"/>
      <w:spacing w:before="100" w:beforeAutospacing="1" w:after="100" w:afterAutospacing="1" w:line="240" w:lineRule="auto"/>
      <w:textAlignment w:val="center"/>
    </w:pPr>
    <w:rPr>
      <w:rFonts w:ascii="Book Antiqua" w:hAnsi="Book Antiqua" w:cs="Book Antiqua"/>
      <w:b/>
      <w:bCs/>
      <w:sz w:val="18"/>
      <w:szCs w:val="18"/>
      <w:lang w:eastAsia="uk-UA"/>
    </w:rPr>
  </w:style>
  <w:style w:type="paragraph" w:customStyle="1" w:styleId="xl73">
    <w:name w:val="xl73"/>
    <w:basedOn w:val="a"/>
    <w:uiPriority w:val="99"/>
    <w:rsid w:val="00E059E6"/>
    <w:pPr>
      <w:pBdr>
        <w:top w:val="single" w:sz="8" w:space="0" w:color="auto"/>
        <w:bottom w:val="single" w:sz="8" w:space="0" w:color="auto"/>
        <w:right w:val="single" w:sz="8" w:space="0" w:color="auto"/>
      </w:pBdr>
      <w:shd w:val="clear" w:color="000000" w:fill="D9D9D9"/>
      <w:spacing w:before="100" w:beforeAutospacing="1" w:after="100" w:afterAutospacing="1" w:line="240" w:lineRule="auto"/>
      <w:textAlignment w:val="center"/>
    </w:pPr>
    <w:rPr>
      <w:rFonts w:ascii="Book Antiqua" w:hAnsi="Book Antiqua" w:cs="Book Antiqua"/>
      <w:b/>
      <w:bCs/>
      <w:sz w:val="18"/>
      <w:szCs w:val="18"/>
      <w:lang w:eastAsia="uk-UA"/>
    </w:rPr>
  </w:style>
  <w:style w:type="paragraph" w:customStyle="1" w:styleId="xl74">
    <w:name w:val="xl74"/>
    <w:basedOn w:val="a"/>
    <w:uiPriority w:val="99"/>
    <w:rsid w:val="00E059E6"/>
    <w:pPr>
      <w:pBdr>
        <w:top w:val="single" w:sz="8" w:space="0" w:color="auto"/>
        <w:left w:val="single" w:sz="8" w:space="0" w:color="auto"/>
        <w:bottom w:val="single" w:sz="8" w:space="0" w:color="auto"/>
      </w:pBdr>
      <w:shd w:val="clear" w:color="000000" w:fill="D9D9D9"/>
      <w:spacing w:before="100" w:beforeAutospacing="1" w:after="100" w:afterAutospacing="1" w:line="240" w:lineRule="auto"/>
      <w:jc w:val="both"/>
      <w:textAlignment w:val="center"/>
    </w:pPr>
    <w:rPr>
      <w:rFonts w:ascii="Book Antiqua" w:hAnsi="Book Antiqua" w:cs="Book Antiqua"/>
      <w:b/>
      <w:bCs/>
      <w:sz w:val="18"/>
      <w:szCs w:val="18"/>
      <w:lang w:eastAsia="uk-UA"/>
    </w:rPr>
  </w:style>
  <w:style w:type="paragraph" w:customStyle="1" w:styleId="xl75">
    <w:name w:val="xl75"/>
    <w:basedOn w:val="a"/>
    <w:uiPriority w:val="99"/>
    <w:rsid w:val="00E059E6"/>
    <w:pPr>
      <w:pBdr>
        <w:top w:val="single" w:sz="8" w:space="0" w:color="auto"/>
        <w:bottom w:val="single" w:sz="8" w:space="0" w:color="auto"/>
      </w:pBdr>
      <w:shd w:val="clear" w:color="000000" w:fill="D9D9D9"/>
      <w:spacing w:before="100" w:beforeAutospacing="1" w:after="100" w:afterAutospacing="1" w:line="240" w:lineRule="auto"/>
      <w:jc w:val="both"/>
      <w:textAlignment w:val="center"/>
    </w:pPr>
    <w:rPr>
      <w:rFonts w:ascii="Book Antiqua" w:hAnsi="Book Antiqua" w:cs="Book Antiqua"/>
      <w:b/>
      <w:bCs/>
      <w:sz w:val="18"/>
      <w:szCs w:val="18"/>
      <w:lang w:eastAsia="uk-UA"/>
    </w:rPr>
  </w:style>
  <w:style w:type="paragraph" w:customStyle="1" w:styleId="xl76">
    <w:name w:val="xl76"/>
    <w:basedOn w:val="a"/>
    <w:uiPriority w:val="99"/>
    <w:rsid w:val="00E059E6"/>
    <w:pPr>
      <w:pBdr>
        <w:top w:val="single" w:sz="8" w:space="0" w:color="auto"/>
        <w:bottom w:val="single" w:sz="8" w:space="0" w:color="auto"/>
        <w:right w:val="single" w:sz="8" w:space="0" w:color="000000"/>
      </w:pBdr>
      <w:shd w:val="clear" w:color="000000" w:fill="D9D9D9"/>
      <w:spacing w:before="100" w:beforeAutospacing="1" w:after="100" w:afterAutospacing="1" w:line="240" w:lineRule="auto"/>
      <w:jc w:val="both"/>
      <w:textAlignment w:val="center"/>
    </w:pPr>
    <w:rPr>
      <w:rFonts w:ascii="Book Antiqua" w:hAnsi="Book Antiqua" w:cs="Book Antiqua"/>
      <w:b/>
      <w:bCs/>
      <w:sz w:val="18"/>
      <w:szCs w:val="18"/>
      <w:lang w:eastAsia="uk-UA"/>
    </w:rPr>
  </w:style>
  <w:style w:type="paragraph" w:customStyle="1" w:styleId="xl77">
    <w:name w:val="xl77"/>
    <w:basedOn w:val="a"/>
    <w:uiPriority w:val="99"/>
    <w:rsid w:val="00E059E6"/>
    <w:pPr>
      <w:pBdr>
        <w:top w:val="single" w:sz="8" w:space="0" w:color="auto"/>
        <w:bottom w:val="single" w:sz="8" w:space="0" w:color="auto"/>
        <w:right w:val="single" w:sz="8" w:space="0" w:color="000000"/>
      </w:pBdr>
      <w:shd w:val="clear" w:color="000000" w:fill="D9D9D9"/>
      <w:spacing w:before="100" w:beforeAutospacing="1" w:after="100" w:afterAutospacing="1" w:line="240" w:lineRule="auto"/>
      <w:textAlignment w:val="center"/>
    </w:pPr>
    <w:rPr>
      <w:rFonts w:ascii="Book Antiqua" w:hAnsi="Book Antiqua" w:cs="Book Antiqua"/>
      <w:b/>
      <w:bCs/>
      <w:sz w:val="18"/>
      <w:szCs w:val="18"/>
      <w:lang w:eastAsia="uk-UA"/>
    </w:rPr>
  </w:style>
  <w:style w:type="paragraph" w:customStyle="1" w:styleId="xl78">
    <w:name w:val="xl78"/>
    <w:basedOn w:val="a"/>
    <w:uiPriority w:val="99"/>
    <w:rsid w:val="00E059E6"/>
    <w:pPr>
      <w:pBdr>
        <w:left w:val="single" w:sz="8" w:space="0" w:color="auto"/>
        <w:bottom w:val="single" w:sz="8" w:space="0" w:color="auto"/>
        <w:right w:val="single" w:sz="8" w:space="0" w:color="auto"/>
      </w:pBdr>
      <w:shd w:val="clear" w:color="000000" w:fill="D9D9D9"/>
      <w:spacing w:before="100" w:beforeAutospacing="1" w:after="100" w:afterAutospacing="1" w:line="240" w:lineRule="auto"/>
      <w:textAlignment w:val="center"/>
    </w:pPr>
    <w:rPr>
      <w:rFonts w:ascii="Book Antiqua" w:hAnsi="Book Antiqua" w:cs="Book Antiqua"/>
      <w:b/>
      <w:bCs/>
      <w:sz w:val="18"/>
      <w:szCs w:val="18"/>
      <w:lang w:eastAsia="uk-UA"/>
    </w:rPr>
  </w:style>
  <w:style w:type="paragraph" w:customStyle="1" w:styleId="xl79">
    <w:name w:val="xl79"/>
    <w:basedOn w:val="a"/>
    <w:uiPriority w:val="99"/>
    <w:rsid w:val="00E059E6"/>
    <w:pPr>
      <w:pBdr>
        <w:top w:val="single" w:sz="8" w:space="0" w:color="auto"/>
        <w:left w:val="single" w:sz="8" w:space="0" w:color="auto"/>
        <w:right w:val="single" w:sz="8" w:space="0" w:color="auto"/>
      </w:pBdr>
      <w:shd w:val="clear" w:color="000000" w:fill="FFFFFF"/>
      <w:spacing w:before="100" w:beforeAutospacing="1" w:after="100" w:afterAutospacing="1" w:line="240" w:lineRule="auto"/>
      <w:textAlignment w:val="center"/>
    </w:pPr>
    <w:rPr>
      <w:rFonts w:ascii="Book Antiqua" w:hAnsi="Book Antiqua" w:cs="Book Antiqua"/>
      <w:b/>
      <w:bCs/>
      <w:sz w:val="18"/>
      <w:szCs w:val="18"/>
      <w:lang w:eastAsia="uk-UA"/>
    </w:rPr>
  </w:style>
  <w:style w:type="paragraph" w:customStyle="1" w:styleId="xl80">
    <w:name w:val="xl80"/>
    <w:basedOn w:val="a"/>
    <w:uiPriority w:val="99"/>
    <w:rsid w:val="00E059E6"/>
    <w:pPr>
      <w:pBdr>
        <w:top w:val="single" w:sz="8" w:space="0" w:color="auto"/>
        <w:left w:val="single" w:sz="8" w:space="0" w:color="auto"/>
      </w:pBdr>
      <w:shd w:val="clear" w:color="000000" w:fill="FFFFFF"/>
      <w:spacing w:before="100" w:beforeAutospacing="1" w:after="100" w:afterAutospacing="1" w:line="240" w:lineRule="auto"/>
      <w:textAlignment w:val="center"/>
    </w:pPr>
    <w:rPr>
      <w:rFonts w:ascii="Book Antiqua" w:hAnsi="Book Antiqua" w:cs="Book Antiqua"/>
      <w:sz w:val="18"/>
      <w:szCs w:val="18"/>
      <w:lang w:eastAsia="uk-UA"/>
    </w:rPr>
  </w:style>
  <w:style w:type="paragraph" w:customStyle="1" w:styleId="xl81">
    <w:name w:val="xl81"/>
    <w:basedOn w:val="a"/>
    <w:uiPriority w:val="99"/>
    <w:rsid w:val="00E059E6"/>
    <w:pPr>
      <w:pBdr>
        <w:top w:val="single" w:sz="8" w:space="0" w:color="auto"/>
        <w:right w:val="single" w:sz="8" w:space="0" w:color="auto"/>
      </w:pBdr>
      <w:shd w:val="clear" w:color="000000" w:fill="FFFFFF"/>
      <w:spacing w:before="100" w:beforeAutospacing="1" w:after="100" w:afterAutospacing="1" w:line="240" w:lineRule="auto"/>
      <w:textAlignment w:val="center"/>
    </w:pPr>
    <w:rPr>
      <w:rFonts w:ascii="Book Antiqua" w:hAnsi="Book Antiqua" w:cs="Book Antiqua"/>
      <w:sz w:val="18"/>
      <w:szCs w:val="18"/>
      <w:lang w:eastAsia="uk-UA"/>
    </w:rPr>
  </w:style>
  <w:style w:type="paragraph" w:customStyle="1" w:styleId="xl82">
    <w:name w:val="xl82"/>
    <w:basedOn w:val="a"/>
    <w:uiPriority w:val="99"/>
    <w:rsid w:val="00E059E6"/>
    <w:pPr>
      <w:pBdr>
        <w:top w:val="single" w:sz="8" w:space="0" w:color="auto"/>
        <w:right w:val="single" w:sz="8" w:space="0" w:color="000000"/>
      </w:pBdr>
      <w:shd w:val="clear" w:color="000000" w:fill="FFFFFF"/>
      <w:spacing w:before="100" w:beforeAutospacing="1" w:after="100" w:afterAutospacing="1" w:line="240" w:lineRule="auto"/>
      <w:textAlignment w:val="center"/>
    </w:pPr>
    <w:rPr>
      <w:rFonts w:ascii="Book Antiqua" w:hAnsi="Book Antiqua" w:cs="Book Antiqua"/>
      <w:sz w:val="18"/>
      <w:szCs w:val="18"/>
      <w:lang w:eastAsia="uk-UA"/>
    </w:rPr>
  </w:style>
  <w:style w:type="paragraph" w:customStyle="1" w:styleId="xl83">
    <w:name w:val="xl83"/>
    <w:basedOn w:val="a"/>
    <w:uiPriority w:val="99"/>
    <w:rsid w:val="00E059E6"/>
    <w:pPr>
      <w:pBdr>
        <w:left w:val="single" w:sz="8" w:space="0" w:color="auto"/>
        <w:right w:val="single" w:sz="8" w:space="0" w:color="auto"/>
      </w:pBdr>
      <w:shd w:val="clear" w:color="000000" w:fill="FFFFFF"/>
      <w:spacing w:before="100" w:beforeAutospacing="1" w:after="100" w:afterAutospacing="1" w:line="240" w:lineRule="auto"/>
      <w:textAlignment w:val="center"/>
    </w:pPr>
    <w:rPr>
      <w:rFonts w:ascii="Book Antiqua" w:hAnsi="Book Antiqua" w:cs="Book Antiqua"/>
      <w:b/>
      <w:bCs/>
      <w:sz w:val="18"/>
      <w:szCs w:val="18"/>
      <w:lang w:eastAsia="uk-UA"/>
    </w:rPr>
  </w:style>
  <w:style w:type="paragraph" w:customStyle="1" w:styleId="xl84">
    <w:name w:val="xl84"/>
    <w:basedOn w:val="a"/>
    <w:uiPriority w:val="99"/>
    <w:rsid w:val="00E059E6"/>
    <w:pPr>
      <w:pBdr>
        <w:left w:val="single" w:sz="8" w:space="0" w:color="auto"/>
      </w:pBdr>
      <w:shd w:val="clear" w:color="000000" w:fill="FFFFFF"/>
      <w:spacing w:before="100" w:beforeAutospacing="1" w:after="100" w:afterAutospacing="1" w:line="240" w:lineRule="auto"/>
      <w:textAlignment w:val="center"/>
    </w:pPr>
    <w:rPr>
      <w:rFonts w:ascii="Book Antiqua" w:hAnsi="Book Antiqua" w:cs="Book Antiqua"/>
      <w:sz w:val="18"/>
      <w:szCs w:val="18"/>
      <w:lang w:eastAsia="uk-UA"/>
    </w:rPr>
  </w:style>
  <w:style w:type="paragraph" w:customStyle="1" w:styleId="xl85">
    <w:name w:val="xl85"/>
    <w:basedOn w:val="a"/>
    <w:uiPriority w:val="99"/>
    <w:rsid w:val="00E059E6"/>
    <w:pPr>
      <w:pBdr>
        <w:right w:val="single" w:sz="8" w:space="0" w:color="auto"/>
      </w:pBdr>
      <w:shd w:val="clear" w:color="000000" w:fill="FFFFFF"/>
      <w:spacing w:before="100" w:beforeAutospacing="1" w:after="100" w:afterAutospacing="1" w:line="240" w:lineRule="auto"/>
      <w:textAlignment w:val="center"/>
    </w:pPr>
    <w:rPr>
      <w:rFonts w:ascii="Book Antiqua" w:hAnsi="Book Antiqua" w:cs="Book Antiqua"/>
      <w:sz w:val="18"/>
      <w:szCs w:val="18"/>
      <w:lang w:eastAsia="uk-UA"/>
    </w:rPr>
  </w:style>
  <w:style w:type="paragraph" w:customStyle="1" w:styleId="xl86">
    <w:name w:val="xl86"/>
    <w:basedOn w:val="a"/>
    <w:uiPriority w:val="99"/>
    <w:rsid w:val="00E059E6"/>
    <w:pPr>
      <w:pBdr>
        <w:right w:val="single" w:sz="8" w:space="0" w:color="000000"/>
      </w:pBdr>
      <w:shd w:val="clear" w:color="000000" w:fill="FFFFFF"/>
      <w:spacing w:before="100" w:beforeAutospacing="1" w:after="100" w:afterAutospacing="1" w:line="240" w:lineRule="auto"/>
      <w:textAlignment w:val="center"/>
    </w:pPr>
    <w:rPr>
      <w:rFonts w:ascii="Book Antiqua" w:hAnsi="Book Antiqua" w:cs="Book Antiqua"/>
      <w:sz w:val="18"/>
      <w:szCs w:val="18"/>
      <w:lang w:eastAsia="uk-UA"/>
    </w:rPr>
  </w:style>
  <w:style w:type="paragraph" w:customStyle="1" w:styleId="xl87">
    <w:name w:val="xl87"/>
    <w:basedOn w:val="a"/>
    <w:uiPriority w:val="99"/>
    <w:rsid w:val="00E059E6"/>
    <w:pPr>
      <w:pBdr>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ascii="Book Antiqua" w:hAnsi="Book Antiqua" w:cs="Book Antiqua"/>
      <w:b/>
      <w:bCs/>
      <w:sz w:val="18"/>
      <w:szCs w:val="18"/>
      <w:lang w:eastAsia="uk-UA"/>
    </w:rPr>
  </w:style>
  <w:style w:type="paragraph" w:customStyle="1" w:styleId="xl88">
    <w:name w:val="xl88"/>
    <w:basedOn w:val="a"/>
    <w:uiPriority w:val="99"/>
    <w:rsid w:val="00E059E6"/>
    <w:pPr>
      <w:pBdr>
        <w:bottom w:val="single" w:sz="8" w:space="0" w:color="auto"/>
        <w:right w:val="single" w:sz="8" w:space="0" w:color="auto"/>
      </w:pBdr>
      <w:shd w:val="clear" w:color="000000" w:fill="FFFFFF"/>
      <w:spacing w:before="100" w:beforeAutospacing="1" w:after="100" w:afterAutospacing="1" w:line="240" w:lineRule="auto"/>
      <w:textAlignment w:val="center"/>
    </w:pPr>
    <w:rPr>
      <w:rFonts w:ascii="Book Antiqua" w:hAnsi="Book Antiqua" w:cs="Book Antiqua"/>
      <w:sz w:val="18"/>
      <w:szCs w:val="18"/>
      <w:lang w:eastAsia="uk-UA"/>
    </w:rPr>
  </w:style>
  <w:style w:type="paragraph" w:customStyle="1" w:styleId="xl89">
    <w:name w:val="xl89"/>
    <w:basedOn w:val="a"/>
    <w:uiPriority w:val="99"/>
    <w:rsid w:val="00E059E6"/>
    <w:pPr>
      <w:pBdr>
        <w:left w:val="single" w:sz="8" w:space="0" w:color="auto"/>
        <w:bottom w:val="single" w:sz="8" w:space="0" w:color="000000"/>
      </w:pBdr>
      <w:shd w:val="clear" w:color="000000" w:fill="FFFFFF"/>
      <w:spacing w:before="100" w:beforeAutospacing="1" w:after="100" w:afterAutospacing="1" w:line="240" w:lineRule="auto"/>
      <w:textAlignment w:val="center"/>
    </w:pPr>
    <w:rPr>
      <w:rFonts w:ascii="Book Antiqua" w:hAnsi="Book Antiqua" w:cs="Book Antiqua"/>
      <w:sz w:val="18"/>
      <w:szCs w:val="18"/>
      <w:lang w:eastAsia="uk-UA"/>
    </w:rPr>
  </w:style>
  <w:style w:type="paragraph" w:customStyle="1" w:styleId="xl90">
    <w:name w:val="xl90"/>
    <w:basedOn w:val="a"/>
    <w:uiPriority w:val="99"/>
    <w:rsid w:val="00E059E6"/>
    <w:pPr>
      <w:pBdr>
        <w:bottom w:val="single" w:sz="8" w:space="0" w:color="000000"/>
        <w:right w:val="single" w:sz="8" w:space="0" w:color="000000"/>
      </w:pBdr>
      <w:shd w:val="clear" w:color="000000" w:fill="FFFFFF"/>
      <w:spacing w:before="100" w:beforeAutospacing="1" w:after="100" w:afterAutospacing="1" w:line="240" w:lineRule="auto"/>
      <w:textAlignment w:val="center"/>
    </w:pPr>
    <w:rPr>
      <w:rFonts w:ascii="Book Antiqua" w:hAnsi="Book Antiqua" w:cs="Book Antiqua"/>
      <w:sz w:val="18"/>
      <w:szCs w:val="18"/>
      <w:lang w:eastAsia="uk-UA"/>
    </w:rPr>
  </w:style>
  <w:style w:type="paragraph" w:customStyle="1" w:styleId="xl91">
    <w:name w:val="xl91"/>
    <w:basedOn w:val="a"/>
    <w:uiPriority w:val="99"/>
    <w:rsid w:val="00E059E6"/>
    <w:pPr>
      <w:shd w:val="clear" w:color="000000" w:fill="FFFFFF"/>
      <w:spacing w:before="100" w:beforeAutospacing="1" w:after="100" w:afterAutospacing="1" w:line="240" w:lineRule="auto"/>
      <w:textAlignment w:val="center"/>
    </w:pPr>
    <w:rPr>
      <w:rFonts w:ascii="Book Antiqua" w:hAnsi="Book Antiqua" w:cs="Book Antiqua"/>
      <w:sz w:val="18"/>
      <w:szCs w:val="18"/>
      <w:lang w:eastAsia="uk-UA"/>
    </w:rPr>
  </w:style>
  <w:style w:type="paragraph" w:customStyle="1" w:styleId="xl92">
    <w:name w:val="xl92"/>
    <w:basedOn w:val="a"/>
    <w:uiPriority w:val="99"/>
    <w:rsid w:val="00E059E6"/>
    <w:pPr>
      <w:pBdr>
        <w:top w:val="single" w:sz="8" w:space="0" w:color="auto"/>
        <w:left w:val="single" w:sz="8" w:space="0" w:color="auto"/>
        <w:bottom w:val="single" w:sz="8" w:space="0" w:color="auto"/>
        <w:right w:val="single" w:sz="8" w:space="0" w:color="auto"/>
      </w:pBdr>
      <w:shd w:val="clear" w:color="000000" w:fill="D9D9D9"/>
      <w:spacing w:before="100" w:beforeAutospacing="1" w:after="100" w:afterAutospacing="1" w:line="240" w:lineRule="auto"/>
      <w:textAlignment w:val="center"/>
    </w:pPr>
    <w:rPr>
      <w:rFonts w:ascii="Book Antiqua" w:hAnsi="Book Antiqua" w:cs="Book Antiqua"/>
      <w:b/>
      <w:bCs/>
      <w:sz w:val="18"/>
      <w:szCs w:val="18"/>
      <w:lang w:eastAsia="uk-UA"/>
    </w:rPr>
  </w:style>
  <w:style w:type="paragraph" w:customStyle="1" w:styleId="xl93">
    <w:name w:val="xl93"/>
    <w:basedOn w:val="a"/>
    <w:uiPriority w:val="99"/>
    <w:rsid w:val="00E059E6"/>
    <w:pPr>
      <w:pBdr>
        <w:top w:val="single" w:sz="8" w:space="0" w:color="auto"/>
        <w:left w:val="single" w:sz="8" w:space="0" w:color="auto"/>
        <w:bottom w:val="single" w:sz="8" w:space="0" w:color="auto"/>
      </w:pBdr>
      <w:shd w:val="clear" w:color="000000" w:fill="FFFFFF"/>
      <w:spacing w:before="100" w:beforeAutospacing="1" w:after="100" w:afterAutospacing="1" w:line="240" w:lineRule="auto"/>
      <w:textAlignment w:val="center"/>
    </w:pPr>
    <w:rPr>
      <w:rFonts w:ascii="Book Antiqua" w:hAnsi="Book Antiqua" w:cs="Book Antiqua"/>
      <w:sz w:val="18"/>
      <w:szCs w:val="18"/>
      <w:lang w:eastAsia="uk-UA"/>
    </w:rPr>
  </w:style>
  <w:style w:type="paragraph" w:customStyle="1" w:styleId="xl94">
    <w:name w:val="xl94"/>
    <w:basedOn w:val="a"/>
    <w:uiPriority w:val="99"/>
    <w:rsid w:val="00E059E6"/>
    <w:pPr>
      <w:pBdr>
        <w:top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ascii="Book Antiqua" w:hAnsi="Book Antiqua" w:cs="Book Antiqua"/>
      <w:sz w:val="18"/>
      <w:szCs w:val="18"/>
      <w:lang w:eastAsia="uk-UA"/>
    </w:rPr>
  </w:style>
  <w:style w:type="paragraph" w:customStyle="1" w:styleId="xl95">
    <w:name w:val="xl95"/>
    <w:basedOn w:val="a"/>
    <w:uiPriority w:val="99"/>
    <w:rsid w:val="00E059E6"/>
    <w:pPr>
      <w:pBdr>
        <w:bottom w:val="single" w:sz="8" w:space="0" w:color="auto"/>
        <w:right w:val="single" w:sz="8" w:space="0" w:color="auto"/>
      </w:pBdr>
      <w:shd w:val="clear" w:color="000000" w:fill="FFFFFF"/>
      <w:spacing w:before="100" w:beforeAutospacing="1" w:after="100" w:afterAutospacing="1" w:line="240" w:lineRule="auto"/>
      <w:textAlignment w:val="center"/>
    </w:pPr>
    <w:rPr>
      <w:rFonts w:ascii="Book Antiqua" w:hAnsi="Book Antiqua" w:cs="Book Antiqua"/>
      <w:b/>
      <w:bCs/>
      <w:sz w:val="18"/>
      <w:szCs w:val="18"/>
      <w:lang w:eastAsia="uk-UA"/>
    </w:rPr>
  </w:style>
  <w:style w:type="paragraph" w:customStyle="1" w:styleId="xl96">
    <w:name w:val="xl96"/>
    <w:basedOn w:val="a"/>
    <w:uiPriority w:val="99"/>
    <w:rsid w:val="00E059E6"/>
    <w:pPr>
      <w:pBdr>
        <w:top w:val="single" w:sz="8" w:space="0" w:color="auto"/>
        <w:left w:val="single" w:sz="8" w:space="0" w:color="auto"/>
        <w:bottom w:val="single" w:sz="8" w:space="0" w:color="auto"/>
      </w:pBdr>
      <w:shd w:val="clear" w:color="000000" w:fill="FFFFFF"/>
      <w:spacing w:before="100" w:beforeAutospacing="1" w:after="100" w:afterAutospacing="1" w:line="240" w:lineRule="auto"/>
      <w:jc w:val="both"/>
      <w:textAlignment w:val="center"/>
    </w:pPr>
    <w:rPr>
      <w:rFonts w:ascii="Book Antiqua" w:hAnsi="Book Antiqua" w:cs="Book Antiqua"/>
      <w:sz w:val="18"/>
      <w:szCs w:val="18"/>
      <w:lang w:eastAsia="uk-UA"/>
    </w:rPr>
  </w:style>
  <w:style w:type="paragraph" w:customStyle="1" w:styleId="xl97">
    <w:name w:val="xl97"/>
    <w:basedOn w:val="a"/>
    <w:uiPriority w:val="99"/>
    <w:rsid w:val="00E059E6"/>
    <w:pPr>
      <w:pBdr>
        <w:top w:val="single" w:sz="8" w:space="0" w:color="auto"/>
        <w:bottom w:val="single" w:sz="8" w:space="0" w:color="auto"/>
        <w:right w:val="single" w:sz="8" w:space="0" w:color="auto"/>
      </w:pBdr>
      <w:shd w:val="clear" w:color="000000" w:fill="FFFFFF"/>
      <w:spacing w:before="100" w:beforeAutospacing="1" w:after="100" w:afterAutospacing="1" w:line="240" w:lineRule="auto"/>
      <w:jc w:val="both"/>
      <w:textAlignment w:val="center"/>
    </w:pPr>
    <w:rPr>
      <w:rFonts w:ascii="Book Antiqua" w:hAnsi="Book Antiqua" w:cs="Book Antiqua"/>
      <w:sz w:val="18"/>
      <w:szCs w:val="18"/>
      <w:lang w:eastAsia="uk-UA"/>
    </w:rPr>
  </w:style>
  <w:style w:type="paragraph" w:customStyle="1" w:styleId="xl98">
    <w:name w:val="xl98"/>
    <w:basedOn w:val="a"/>
    <w:uiPriority w:val="99"/>
    <w:rsid w:val="00E059E6"/>
    <w:pPr>
      <w:pBdr>
        <w:right w:val="single" w:sz="8" w:space="0" w:color="auto"/>
      </w:pBdr>
      <w:shd w:val="clear" w:color="000000" w:fill="FFFFFF"/>
      <w:spacing w:before="100" w:beforeAutospacing="1" w:after="100" w:afterAutospacing="1" w:line="240" w:lineRule="auto"/>
      <w:textAlignment w:val="center"/>
    </w:pPr>
    <w:rPr>
      <w:rFonts w:ascii="Book Antiqua" w:hAnsi="Book Antiqua" w:cs="Book Antiqua"/>
      <w:b/>
      <w:bCs/>
      <w:sz w:val="18"/>
      <w:szCs w:val="18"/>
      <w:lang w:eastAsia="uk-UA"/>
    </w:rPr>
  </w:style>
  <w:style w:type="paragraph" w:customStyle="1" w:styleId="xl99">
    <w:name w:val="xl99"/>
    <w:basedOn w:val="a"/>
    <w:uiPriority w:val="99"/>
    <w:rsid w:val="00E059E6"/>
    <w:pPr>
      <w:pBdr>
        <w:top w:val="single" w:sz="8" w:space="0" w:color="000000"/>
        <w:left w:val="single" w:sz="8" w:space="0" w:color="auto"/>
        <w:bottom w:val="single" w:sz="8" w:space="0" w:color="000000"/>
      </w:pBdr>
      <w:shd w:val="clear" w:color="000000" w:fill="FFFFFF"/>
      <w:spacing w:before="100" w:beforeAutospacing="1" w:after="100" w:afterAutospacing="1" w:line="240" w:lineRule="auto"/>
      <w:textAlignment w:val="center"/>
    </w:pPr>
    <w:rPr>
      <w:rFonts w:ascii="Book Antiqua" w:hAnsi="Book Antiqua" w:cs="Book Antiqua"/>
      <w:sz w:val="18"/>
      <w:szCs w:val="18"/>
      <w:lang w:eastAsia="uk-UA"/>
    </w:rPr>
  </w:style>
  <w:style w:type="paragraph" w:customStyle="1" w:styleId="xl100">
    <w:name w:val="xl100"/>
    <w:basedOn w:val="a"/>
    <w:uiPriority w:val="99"/>
    <w:rsid w:val="00E059E6"/>
    <w:pPr>
      <w:pBdr>
        <w:top w:val="single" w:sz="8" w:space="0" w:color="000000"/>
        <w:bottom w:val="single" w:sz="8" w:space="0" w:color="000000"/>
        <w:right w:val="single" w:sz="8" w:space="0" w:color="000000"/>
      </w:pBdr>
      <w:shd w:val="clear" w:color="000000" w:fill="FFFFFF"/>
      <w:spacing w:before="100" w:beforeAutospacing="1" w:after="100" w:afterAutospacing="1" w:line="240" w:lineRule="auto"/>
      <w:textAlignment w:val="center"/>
    </w:pPr>
    <w:rPr>
      <w:rFonts w:ascii="Book Antiqua" w:hAnsi="Book Antiqua" w:cs="Book Antiqua"/>
      <w:sz w:val="18"/>
      <w:szCs w:val="18"/>
      <w:lang w:eastAsia="uk-UA"/>
    </w:rPr>
  </w:style>
  <w:style w:type="paragraph" w:styleId="a5">
    <w:name w:val="Balloon Text"/>
    <w:basedOn w:val="a"/>
    <w:link w:val="a6"/>
    <w:uiPriority w:val="99"/>
    <w:semiHidden/>
    <w:rsid w:val="00E059E6"/>
    <w:pPr>
      <w:spacing w:after="0" w:line="240" w:lineRule="auto"/>
    </w:pPr>
    <w:rPr>
      <w:rFonts w:ascii="Tahoma" w:hAnsi="Tahoma" w:cs="Times New Roman"/>
      <w:sz w:val="16"/>
      <w:szCs w:val="16"/>
    </w:rPr>
  </w:style>
  <w:style w:type="character" w:customStyle="1" w:styleId="a6">
    <w:name w:val="Текст выноски Знак"/>
    <w:basedOn w:val="a0"/>
    <w:link w:val="a5"/>
    <w:uiPriority w:val="99"/>
    <w:semiHidden/>
    <w:locked/>
    <w:rsid w:val="00E059E6"/>
    <w:rPr>
      <w:rFonts w:ascii="Tahoma" w:hAnsi="Tahoma"/>
      <w:sz w:val="16"/>
      <w:lang w:val="uk-UA" w:eastAsia="en-US"/>
    </w:rPr>
  </w:style>
  <w:style w:type="paragraph" w:styleId="a7">
    <w:name w:val="header"/>
    <w:basedOn w:val="a"/>
    <w:link w:val="a8"/>
    <w:uiPriority w:val="99"/>
    <w:rsid w:val="00E059E6"/>
    <w:pPr>
      <w:tabs>
        <w:tab w:val="center" w:pos="4819"/>
        <w:tab w:val="right" w:pos="9639"/>
      </w:tabs>
      <w:spacing w:after="0" w:line="240" w:lineRule="auto"/>
    </w:pPr>
    <w:rPr>
      <w:rFonts w:cs="Times New Roman"/>
    </w:rPr>
  </w:style>
  <w:style w:type="character" w:customStyle="1" w:styleId="a8">
    <w:name w:val="Верхний колонтитул Знак"/>
    <w:basedOn w:val="a0"/>
    <w:link w:val="a7"/>
    <w:uiPriority w:val="99"/>
    <w:locked/>
    <w:rsid w:val="00E059E6"/>
    <w:rPr>
      <w:rFonts w:ascii="Calibri" w:hAnsi="Calibri"/>
      <w:sz w:val="22"/>
      <w:lang w:val="uk-UA" w:eastAsia="en-US"/>
    </w:rPr>
  </w:style>
  <w:style w:type="paragraph" w:styleId="a9">
    <w:name w:val="footer"/>
    <w:basedOn w:val="a"/>
    <w:link w:val="aa"/>
    <w:uiPriority w:val="99"/>
    <w:rsid w:val="00E059E6"/>
    <w:pPr>
      <w:tabs>
        <w:tab w:val="center" w:pos="4819"/>
        <w:tab w:val="right" w:pos="9639"/>
      </w:tabs>
      <w:spacing w:after="0" w:line="240" w:lineRule="auto"/>
    </w:pPr>
    <w:rPr>
      <w:rFonts w:cs="Times New Roman"/>
    </w:rPr>
  </w:style>
  <w:style w:type="character" w:customStyle="1" w:styleId="aa">
    <w:name w:val="Нижний колонтитул Знак"/>
    <w:basedOn w:val="a0"/>
    <w:link w:val="a9"/>
    <w:uiPriority w:val="99"/>
    <w:locked/>
    <w:rsid w:val="00E059E6"/>
    <w:rPr>
      <w:rFonts w:ascii="Calibri" w:hAnsi="Calibri"/>
      <w:sz w:val="22"/>
      <w:lang w:val="uk-UA" w:eastAsia="en-US"/>
    </w:rPr>
  </w:style>
  <w:style w:type="paragraph" w:styleId="ab">
    <w:name w:val="List Paragraph"/>
    <w:basedOn w:val="a"/>
    <w:uiPriority w:val="99"/>
    <w:qFormat/>
    <w:rsid w:val="00E059E6"/>
    <w:pPr>
      <w:ind w:left="720"/>
    </w:pPr>
  </w:style>
  <w:style w:type="paragraph" w:customStyle="1" w:styleId="rvps2">
    <w:name w:val="rvps2"/>
    <w:basedOn w:val="a"/>
    <w:uiPriority w:val="99"/>
    <w:rsid w:val="00E059E6"/>
    <w:pPr>
      <w:spacing w:before="100" w:beforeAutospacing="1" w:after="100" w:afterAutospacing="1" w:line="240" w:lineRule="auto"/>
    </w:pPr>
    <w:rPr>
      <w:rFonts w:cs="Times New Roman"/>
      <w:sz w:val="24"/>
      <w:szCs w:val="24"/>
      <w:lang w:val="ru-RU" w:eastAsia="ru-RU"/>
    </w:rPr>
  </w:style>
  <w:style w:type="character" w:customStyle="1" w:styleId="apple-converted-space">
    <w:name w:val="apple-converted-space"/>
    <w:uiPriority w:val="99"/>
    <w:rsid w:val="00E059E6"/>
  </w:style>
  <w:style w:type="character" w:customStyle="1" w:styleId="rvts9">
    <w:name w:val="rvts9"/>
    <w:basedOn w:val="a0"/>
    <w:uiPriority w:val="99"/>
    <w:rsid w:val="00C044BB"/>
    <w:rPr>
      <w:rFonts w:cs="Times New Roman"/>
    </w:rPr>
  </w:style>
  <w:style w:type="character" w:customStyle="1" w:styleId="rvts0">
    <w:name w:val="rvts0"/>
    <w:basedOn w:val="a0"/>
    <w:uiPriority w:val="99"/>
    <w:rsid w:val="00856BBE"/>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432177">
      <w:marLeft w:val="0"/>
      <w:marRight w:val="0"/>
      <w:marTop w:val="0"/>
      <w:marBottom w:val="0"/>
      <w:divBdr>
        <w:top w:val="none" w:sz="0" w:space="0" w:color="auto"/>
        <w:left w:val="none" w:sz="0" w:space="0" w:color="auto"/>
        <w:bottom w:val="none" w:sz="0" w:space="0" w:color="auto"/>
        <w:right w:val="none" w:sz="0" w:space="0" w:color="auto"/>
      </w:divBdr>
    </w:div>
    <w:div w:id="1072432178">
      <w:marLeft w:val="0"/>
      <w:marRight w:val="0"/>
      <w:marTop w:val="0"/>
      <w:marBottom w:val="0"/>
      <w:divBdr>
        <w:top w:val="none" w:sz="0" w:space="0" w:color="auto"/>
        <w:left w:val="none" w:sz="0" w:space="0" w:color="auto"/>
        <w:bottom w:val="none" w:sz="0" w:space="0" w:color="auto"/>
        <w:right w:val="none" w:sz="0" w:space="0" w:color="auto"/>
      </w:divBdr>
    </w:div>
    <w:div w:id="1072432179">
      <w:marLeft w:val="0"/>
      <w:marRight w:val="0"/>
      <w:marTop w:val="0"/>
      <w:marBottom w:val="0"/>
      <w:divBdr>
        <w:top w:val="none" w:sz="0" w:space="0" w:color="auto"/>
        <w:left w:val="none" w:sz="0" w:space="0" w:color="auto"/>
        <w:bottom w:val="none" w:sz="0" w:space="0" w:color="auto"/>
        <w:right w:val="none" w:sz="0" w:space="0" w:color="auto"/>
      </w:divBdr>
    </w:div>
    <w:div w:id="1072432180">
      <w:marLeft w:val="0"/>
      <w:marRight w:val="0"/>
      <w:marTop w:val="0"/>
      <w:marBottom w:val="0"/>
      <w:divBdr>
        <w:top w:val="none" w:sz="0" w:space="0" w:color="auto"/>
        <w:left w:val="none" w:sz="0" w:space="0" w:color="auto"/>
        <w:bottom w:val="none" w:sz="0" w:space="0" w:color="auto"/>
        <w:right w:val="none" w:sz="0" w:space="0" w:color="auto"/>
      </w:divBdr>
    </w:div>
    <w:div w:id="107243218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24</Pages>
  <Words>7393</Words>
  <Characters>42145</Characters>
  <Application>Microsoft Office Word</Application>
  <DocSecurity>0</DocSecurity>
  <Lines>351</Lines>
  <Paragraphs>98</Paragraphs>
  <ScaleCrop>false</ScaleCrop>
  <Company>Hewlett-Packard</Company>
  <LinksUpToDate>false</LinksUpToDate>
  <CharactersWithSpaces>49440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ТЕСТОВІ ЗАВДАННЯ</dc:title>
  <dc:subject/>
  <dc:creator>Подільчак</dc:creator>
  <cp:keywords/>
  <dc:description/>
  <cp:lastModifiedBy>Долгий Олександр</cp:lastModifiedBy>
  <cp:revision>35</cp:revision>
  <cp:lastPrinted>2017-05-24T08:37:00Z</cp:lastPrinted>
  <dcterms:created xsi:type="dcterms:W3CDTF">2017-09-01T13:11:00Z</dcterms:created>
  <dcterms:modified xsi:type="dcterms:W3CDTF">2019-08-12T08:07:00Z</dcterms:modified>
</cp:coreProperties>
</file>