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21193076" w14:textId="2D98961F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F574C8">
        <w:rPr>
          <w:rFonts w:ascii="Arial" w:hAnsi="Arial" w:cs="Arial"/>
          <w:b/>
          <w:color w:val="000000"/>
          <w:sz w:val="36"/>
          <w:szCs w:val="36"/>
        </w:rPr>
        <w:t>Visión de la</w:t>
      </w:r>
      <w:r w:rsidR="00F574C8">
        <w:rPr>
          <w:rFonts w:ascii="Arial" w:hAnsi="Arial" w:cs="Arial"/>
          <w:b/>
          <w:i/>
          <w:color w:val="000000"/>
          <w:sz w:val="36"/>
          <w:szCs w:val="36"/>
        </w:rPr>
        <w:t xml:space="preserve"> </w:t>
      </w:r>
      <w:r w:rsidR="001021CE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implementación de un </w:t>
      </w:r>
      <w:proofErr w:type="spellStart"/>
      <w:r w:rsidR="001021CE">
        <w:rPr>
          <w:rFonts w:ascii="Arial" w:hAnsi="Arial" w:cs="Arial"/>
          <w:b/>
          <w:bCs/>
          <w:color w:val="000000" w:themeColor="text1"/>
          <w:sz w:val="36"/>
          <w:szCs w:val="36"/>
        </w:rPr>
        <w:t>eCommerce</w:t>
      </w:r>
      <w:proofErr w:type="spellEnd"/>
      <w:r w:rsidR="001021CE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para la gestión de ventas de productos en el laboratorio automotriz “</w:t>
      </w:r>
      <w:proofErr w:type="spellStart"/>
      <w:r w:rsidR="001021CE">
        <w:rPr>
          <w:rFonts w:ascii="Arial" w:hAnsi="Arial" w:cs="Arial"/>
          <w:b/>
          <w:bCs/>
          <w:color w:val="000000" w:themeColor="text1"/>
          <w:sz w:val="36"/>
          <w:szCs w:val="36"/>
        </w:rPr>
        <w:t>Laditec</w:t>
      </w:r>
      <w:proofErr w:type="spellEnd"/>
      <w:r w:rsidR="001021CE">
        <w:rPr>
          <w:rFonts w:ascii="Arial" w:hAnsi="Arial" w:cs="Arial"/>
          <w:b/>
          <w:bCs/>
          <w:color w:val="000000" w:themeColor="text1"/>
          <w:sz w:val="36"/>
          <w:szCs w:val="36"/>
        </w:rPr>
        <w:t>”</w:t>
      </w:r>
    </w:p>
    <w:p w14:paraId="5E64EE4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11686E7" w14:textId="43049FD8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143207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C12E72">
        <w:rPr>
          <w:rFonts w:ascii="Arial" w:eastAsia="Times New Roman" w:hAnsi="Arial" w:cs="Arial"/>
          <w:i/>
          <w:iCs/>
          <w:sz w:val="32"/>
          <w:szCs w:val="32"/>
          <w:lang w:eastAsia="es-PE"/>
        </w:rPr>
        <w:t>Programación III</w:t>
      </w:r>
    </w:p>
    <w:p w14:paraId="3842315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E6CE11A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31217D1" w14:textId="4C8E1346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D637D0" w:rsidRPr="374D1B38">
        <w:rPr>
          <w:rFonts w:ascii="Arial" w:eastAsia="Times New Roman" w:hAnsi="Arial" w:cs="Arial"/>
          <w:i/>
          <w:iCs/>
          <w:sz w:val="32"/>
          <w:szCs w:val="32"/>
          <w:lang w:eastAsia="es-PE"/>
        </w:rPr>
        <w:t xml:space="preserve">Ing. </w:t>
      </w:r>
      <w:r w:rsidR="00C12E7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Elard Ricardo </w:t>
      </w:r>
      <w:proofErr w:type="spellStart"/>
      <w:r w:rsidR="00C12E72">
        <w:rPr>
          <w:rFonts w:ascii="Arial" w:eastAsia="Times New Roman" w:hAnsi="Arial" w:cs="Arial"/>
          <w:i/>
          <w:sz w:val="32"/>
          <w:szCs w:val="32"/>
          <w:lang w:eastAsia="es-PE"/>
        </w:rPr>
        <w:t>Rodriguez</w:t>
      </w:r>
      <w:proofErr w:type="spellEnd"/>
      <w:r w:rsidR="00C12E7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Marca</w:t>
      </w:r>
    </w:p>
    <w:p w14:paraId="7828964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819E41B" w14:textId="77777777" w:rsidR="008055BC" w:rsidRPr="007322B1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val="en-US" w:eastAsia="es-PE"/>
        </w:rPr>
      </w:pPr>
      <w:proofErr w:type="spellStart"/>
      <w:r w:rsidRPr="007322B1">
        <w:rPr>
          <w:rFonts w:ascii="Arial" w:eastAsia="Times New Roman" w:hAnsi="Arial" w:cs="Arial"/>
          <w:sz w:val="32"/>
          <w:szCs w:val="32"/>
          <w:lang w:val="en-US" w:eastAsia="es-PE"/>
        </w:rPr>
        <w:t>Integrantes</w:t>
      </w:r>
      <w:proofErr w:type="spellEnd"/>
      <w:r w:rsidRPr="007322B1">
        <w:rPr>
          <w:rFonts w:ascii="Arial" w:eastAsia="Times New Roman" w:hAnsi="Arial" w:cs="Arial"/>
          <w:sz w:val="32"/>
          <w:szCs w:val="32"/>
          <w:lang w:val="en-US" w:eastAsia="es-PE"/>
        </w:rPr>
        <w:t>:</w:t>
      </w:r>
    </w:p>
    <w:p w14:paraId="2450B035" w14:textId="77777777" w:rsidR="008055BC" w:rsidRPr="007322B1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  <w:lang w:val="en-US"/>
        </w:rPr>
      </w:pPr>
    </w:p>
    <w:p w14:paraId="4684B746" w14:textId="324B4451" w:rsidR="008055BC" w:rsidRPr="008F61A0" w:rsidRDefault="00AC4760" w:rsidP="60673266">
      <w:pPr>
        <w:spacing w:after="0"/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</w:pPr>
      <w:proofErr w:type="spellStart"/>
      <w:r w:rsidRPr="008F61A0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>Condori</w:t>
      </w:r>
      <w:proofErr w:type="spellEnd"/>
      <w:r w:rsidRPr="008F61A0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 xml:space="preserve"> </w:t>
      </w:r>
      <w:proofErr w:type="spellStart"/>
      <w:r w:rsidRPr="008F61A0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>Loayza</w:t>
      </w:r>
      <w:proofErr w:type="spellEnd"/>
      <w:r w:rsidRPr="008F61A0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 xml:space="preserve">, </w:t>
      </w:r>
      <w:proofErr w:type="spellStart"/>
      <w:r w:rsidRPr="008F61A0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>Helbert</w:t>
      </w:r>
      <w:proofErr w:type="spellEnd"/>
      <w:r w:rsidRPr="008F61A0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 xml:space="preserve"> Andres</w:t>
      </w:r>
      <w:r w:rsidRPr="008F61A0">
        <w:rPr>
          <w:lang w:val="en-US"/>
        </w:rPr>
        <w:tab/>
      </w:r>
      <w:r w:rsidRPr="008F61A0">
        <w:rPr>
          <w:lang w:val="en-US"/>
        </w:rPr>
        <w:tab/>
      </w:r>
      <w:r w:rsidRPr="008F61A0">
        <w:rPr>
          <w:lang w:val="en-US"/>
        </w:rPr>
        <w:tab/>
      </w:r>
      <w:r w:rsidRPr="008F61A0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>2020067571</w:t>
      </w:r>
    </w:p>
    <w:p w14:paraId="6C77BFFC" w14:textId="62614094" w:rsidR="008055BC" w:rsidRPr="008F61A0" w:rsidRDefault="008055BC" w:rsidP="60673266">
      <w:pPr>
        <w:spacing w:after="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es-PE"/>
        </w:rPr>
      </w:pPr>
    </w:p>
    <w:p w14:paraId="47F767D3" w14:textId="7956DF5E" w:rsidR="00D637D0" w:rsidRPr="008F61A0" w:rsidRDefault="00D637D0" w:rsidP="60673266">
      <w:pPr>
        <w:spacing w:after="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es-PE"/>
        </w:rPr>
      </w:pPr>
    </w:p>
    <w:p w14:paraId="14C41190" w14:textId="77777777" w:rsidR="00D637D0" w:rsidRPr="008F61A0" w:rsidRDefault="00D637D0" w:rsidP="60673266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490D124B" w14:textId="77E48F31" w:rsidR="008055BC" w:rsidRPr="008F61A0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165636A0" w14:textId="047A5A4A" w:rsidR="008C3121" w:rsidRPr="008F61A0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64E68B44" w14:textId="77777777" w:rsidR="008C3121" w:rsidRPr="008F61A0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1583A8E1" w14:textId="77777777" w:rsidR="008055BC" w:rsidRPr="008F61A0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76F28D36" w14:textId="77777777" w:rsidR="008055BC" w:rsidRPr="00C12E72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val="en-US" w:eastAsia="es-PE"/>
        </w:rPr>
      </w:pPr>
      <w:r w:rsidRPr="00C12E72">
        <w:rPr>
          <w:rFonts w:ascii="Arial" w:eastAsia="Times New Roman" w:hAnsi="Arial" w:cs="Arial"/>
          <w:b/>
          <w:sz w:val="32"/>
          <w:szCs w:val="32"/>
          <w:lang w:val="en-US" w:eastAsia="es-PE"/>
        </w:rPr>
        <w:t>Tacna – Perú</w:t>
      </w:r>
    </w:p>
    <w:p w14:paraId="522049C7" w14:textId="0B9B5FEE" w:rsidR="008055BC" w:rsidRPr="008055BC" w:rsidRDefault="00227AA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2022</w:t>
      </w:r>
    </w:p>
    <w:p w14:paraId="15B509E8" w14:textId="306C63E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9416CA9" w14:textId="77777777" w:rsidR="00E95601" w:rsidRDefault="00E95601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95791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95791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D637D0" w:rsidRPr="006A147A" w14:paraId="04C85E01" w14:textId="77777777" w:rsidTr="00957911">
        <w:trPr>
          <w:trHeight w:val="227"/>
          <w:jc w:val="center"/>
        </w:trPr>
        <w:tc>
          <w:tcPr>
            <w:tcW w:w="921" w:type="dxa"/>
          </w:tcPr>
          <w:p w14:paraId="0D78331A" w14:textId="4B919347" w:rsidR="00D637D0" w:rsidRPr="0070130A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68D00663" w:rsidR="00D637D0" w:rsidRPr="00E8152A" w:rsidRDefault="00D637D0" w:rsidP="00D637D0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45586C33" w14:textId="6CAE9A35" w:rsidR="00D637D0" w:rsidRPr="0070130A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6C3BB3EC" w14:textId="303D51C5" w:rsidR="00D637D0" w:rsidRPr="0070130A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497244F1" w14:textId="553F4977" w:rsidR="00D637D0" w:rsidRPr="0070130A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25/08/2022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24062E38" w:rsidR="00D637D0" w:rsidRPr="0070130A" w:rsidRDefault="00D637D0" w:rsidP="00D637D0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Realización del documento versión 1.0 </w:t>
            </w:r>
          </w:p>
        </w:tc>
      </w:tr>
      <w:tr w:rsidR="00D637D0" w:rsidRPr="006A147A" w14:paraId="64F5D0D4" w14:textId="77777777" w:rsidTr="00957911">
        <w:trPr>
          <w:trHeight w:val="227"/>
          <w:jc w:val="center"/>
        </w:trPr>
        <w:tc>
          <w:tcPr>
            <w:tcW w:w="921" w:type="dxa"/>
          </w:tcPr>
          <w:p w14:paraId="691D5EED" w14:textId="751B0B66" w:rsidR="00D637D0" w:rsidRPr="0070130A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1.</w:t>
            </w:r>
            <w:r w:rsidR="008F61A0">
              <w:rPr>
                <w:rFonts w:cs="Times-Roman"/>
                <w:sz w:val="14"/>
                <w:szCs w:val="24"/>
              </w:rPr>
              <w:t>1</w:t>
            </w:r>
          </w:p>
        </w:tc>
        <w:tc>
          <w:tcPr>
            <w:tcW w:w="1134" w:type="dxa"/>
          </w:tcPr>
          <w:p w14:paraId="26CF95D9" w14:textId="18A63A12" w:rsidR="00D637D0" w:rsidRPr="00E8152A" w:rsidRDefault="00D637D0" w:rsidP="00D637D0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04B460F4" w14:textId="11950956" w:rsidR="00D637D0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16F8302F" w14:textId="4D35A9F2" w:rsidR="00D637D0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4A5D2FC0" w14:textId="1A6F7534" w:rsidR="00D637D0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10/09/22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3FDA6D3" w14:textId="1B1E5065" w:rsidR="00D637D0" w:rsidRPr="0070130A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Realización del documento versión 1.</w:t>
            </w:r>
            <w:r w:rsidR="008F61A0">
              <w:rPr>
                <w:rFonts w:cs="Times-Roman"/>
                <w:sz w:val="14"/>
                <w:szCs w:val="24"/>
              </w:rPr>
              <w:t>1</w:t>
            </w:r>
          </w:p>
        </w:tc>
      </w:tr>
      <w:tr w:rsidR="00D637D0" w:rsidRPr="006A147A" w14:paraId="19D887F9" w14:textId="77777777" w:rsidTr="00957911">
        <w:trPr>
          <w:trHeight w:val="227"/>
          <w:jc w:val="center"/>
        </w:trPr>
        <w:tc>
          <w:tcPr>
            <w:tcW w:w="921" w:type="dxa"/>
          </w:tcPr>
          <w:p w14:paraId="4D575068" w14:textId="42C4FDCC" w:rsidR="00D637D0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14"/>
              </w:rPr>
              <w:t>1.</w:t>
            </w:r>
            <w:r w:rsidR="008F61A0">
              <w:rPr>
                <w:rFonts w:cs="Times-Roman"/>
                <w:sz w:val="14"/>
                <w:szCs w:val="14"/>
              </w:rPr>
              <w:t>2</w:t>
            </w:r>
          </w:p>
        </w:tc>
        <w:tc>
          <w:tcPr>
            <w:tcW w:w="1134" w:type="dxa"/>
          </w:tcPr>
          <w:p w14:paraId="29B480AC" w14:textId="7A36F8C6" w:rsidR="00D637D0" w:rsidRDefault="00D637D0" w:rsidP="00D637D0">
            <w:pPr>
              <w:jc w:val="center"/>
              <w:rPr>
                <w:rFonts w:cs="Times-Roman"/>
                <w:sz w:val="14"/>
                <w:szCs w:val="1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0CB906A0" w14:textId="5DB20842" w:rsidR="00D637D0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313FEE2F" w14:textId="4C43E80D" w:rsidR="00D637D0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7CA1548A" w14:textId="40A8245A" w:rsidR="00D637D0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14"/>
              </w:rPr>
              <w:t>26/09/2022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54353FAC" w14:textId="1D7F4D6C" w:rsidR="00D637D0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Realización del documento versión 1.2</w:t>
            </w:r>
          </w:p>
        </w:tc>
      </w:tr>
      <w:tr w:rsidR="002E2E36" w:rsidRPr="006A147A" w14:paraId="04D85D8A" w14:textId="77777777" w:rsidTr="00957911">
        <w:trPr>
          <w:trHeight w:val="227"/>
          <w:jc w:val="center"/>
        </w:trPr>
        <w:tc>
          <w:tcPr>
            <w:tcW w:w="921" w:type="dxa"/>
          </w:tcPr>
          <w:p w14:paraId="0BDC61B1" w14:textId="0470BEC6" w:rsidR="002E2E36" w:rsidRDefault="002E2E36" w:rsidP="002E2E36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1.3</w:t>
            </w:r>
          </w:p>
        </w:tc>
        <w:tc>
          <w:tcPr>
            <w:tcW w:w="1134" w:type="dxa"/>
          </w:tcPr>
          <w:p w14:paraId="209C7DBF" w14:textId="7453748A" w:rsidR="002E2E36" w:rsidRDefault="002E2E36" w:rsidP="002E2E36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2E90D5F0" w14:textId="40AABE54" w:rsidR="002E2E36" w:rsidRDefault="002E2E36" w:rsidP="002E2E36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056C31F5" w14:textId="71548171" w:rsidR="002E2E36" w:rsidRDefault="002E2E36" w:rsidP="002E2E36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22C52859" w14:textId="51F6BF97" w:rsidR="002E2E36" w:rsidRDefault="002E2E36" w:rsidP="002E2E36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24/10/2022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0A9957C" w14:textId="0220E14C" w:rsidR="002E2E36" w:rsidRDefault="002E2E36" w:rsidP="002E2E36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Realización del documento versión 1.3</w:t>
            </w:r>
          </w:p>
        </w:tc>
      </w:tr>
      <w:tr w:rsidR="002E2E36" w:rsidRPr="006A147A" w14:paraId="2E566AD2" w14:textId="77777777" w:rsidTr="00957911">
        <w:trPr>
          <w:trHeight w:val="227"/>
          <w:jc w:val="center"/>
        </w:trPr>
        <w:tc>
          <w:tcPr>
            <w:tcW w:w="921" w:type="dxa"/>
          </w:tcPr>
          <w:p w14:paraId="6673C45C" w14:textId="5450E263" w:rsidR="002E2E36" w:rsidRPr="60673266" w:rsidRDefault="002E2E36" w:rsidP="002E2E36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1.4</w:t>
            </w:r>
          </w:p>
        </w:tc>
        <w:tc>
          <w:tcPr>
            <w:tcW w:w="1134" w:type="dxa"/>
          </w:tcPr>
          <w:p w14:paraId="0240E880" w14:textId="1736C508" w:rsidR="002E2E36" w:rsidRPr="60673266" w:rsidRDefault="002E2E36" w:rsidP="002E2E36">
            <w:pPr>
              <w:jc w:val="center"/>
              <w:rPr>
                <w:rFonts w:cs="Times-Roman"/>
                <w:sz w:val="14"/>
                <w:szCs w:val="1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0F241945" w14:textId="230B844B" w:rsidR="002E2E36" w:rsidRPr="60673266" w:rsidRDefault="002E2E36" w:rsidP="002E2E36">
            <w:pPr>
              <w:jc w:val="center"/>
              <w:rPr>
                <w:rFonts w:cs="Times-Roman"/>
                <w:sz w:val="14"/>
                <w:szCs w:val="1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76EA2A55" w14:textId="04B3B3F2" w:rsidR="002E2E36" w:rsidRPr="60673266" w:rsidRDefault="002E2E36" w:rsidP="002E2E36">
            <w:pPr>
              <w:jc w:val="center"/>
              <w:rPr>
                <w:rFonts w:cs="Times-Roman"/>
                <w:sz w:val="14"/>
                <w:szCs w:val="1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1066ED8D" w14:textId="2BAB3E89" w:rsidR="002E2E36" w:rsidRPr="60673266" w:rsidRDefault="002E2E36" w:rsidP="002E2E36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27/11/2022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57B3F8A3" w14:textId="5E0A5536" w:rsidR="002E2E36" w:rsidRPr="60673266" w:rsidRDefault="002E2E36" w:rsidP="002E2E36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24"/>
              </w:rPr>
              <w:t>Realización del documento versión 1.4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31EE8B7" w14:textId="7D0556B2" w:rsidR="00425B69" w:rsidRPr="008F76B3" w:rsidRDefault="00F574C8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i/>
          <w:color w:val="000000" w:themeColor="text1"/>
          <w:lang w:val="es-PE"/>
        </w:rPr>
        <w:t>I</w:t>
      </w:r>
      <w:r w:rsidRPr="00F574C8">
        <w:rPr>
          <w:rFonts w:ascii="Times New Roman" w:hAnsi="Times New Roman"/>
          <w:i/>
          <w:color w:val="000000" w:themeColor="text1"/>
          <w:lang w:val="es-PE"/>
        </w:rPr>
        <w:t xml:space="preserve">mplementación de un </w:t>
      </w:r>
      <w:proofErr w:type="spellStart"/>
      <w:r w:rsidRPr="00F574C8">
        <w:rPr>
          <w:rFonts w:ascii="Times New Roman" w:hAnsi="Times New Roman"/>
          <w:i/>
          <w:color w:val="000000" w:themeColor="text1"/>
          <w:lang w:val="es-PE"/>
        </w:rPr>
        <w:t>eCommerce</w:t>
      </w:r>
      <w:proofErr w:type="spellEnd"/>
      <w:r w:rsidRPr="00F574C8">
        <w:rPr>
          <w:rFonts w:ascii="Times New Roman" w:hAnsi="Times New Roman"/>
          <w:i/>
          <w:color w:val="000000" w:themeColor="text1"/>
          <w:lang w:val="es-PE"/>
        </w:rPr>
        <w:t xml:space="preserve"> para la gestión y venta de productos en el laboratorio automotriz “</w:t>
      </w:r>
      <w:proofErr w:type="spellStart"/>
      <w:r w:rsidRPr="00F574C8">
        <w:rPr>
          <w:rFonts w:ascii="Times New Roman" w:hAnsi="Times New Roman"/>
          <w:i/>
          <w:color w:val="000000" w:themeColor="text1"/>
          <w:lang w:val="es-PE"/>
        </w:rPr>
        <w:t>Laditec</w:t>
      </w:r>
      <w:proofErr w:type="spellEnd"/>
      <w:r w:rsidRPr="00F574C8">
        <w:rPr>
          <w:rFonts w:ascii="Times New Roman" w:hAnsi="Times New Roman"/>
          <w:i/>
          <w:color w:val="000000" w:themeColor="text1"/>
          <w:lang w:val="es-PE"/>
        </w:rPr>
        <w:t>"</w:t>
      </w:r>
    </w:p>
    <w:p w14:paraId="03D2A447" w14:textId="3ACB569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7336661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szCs w:val="28"/>
          <w:lang w:val="es-PE"/>
        </w:rPr>
      </w:pPr>
      <w:r w:rsidRPr="4C34EC18">
        <w:rPr>
          <w:rFonts w:ascii="Times New Roman" w:hAnsi="Times New Roman"/>
          <w:color w:val="000000" w:themeColor="text1"/>
          <w:sz w:val="28"/>
          <w:szCs w:val="28"/>
          <w:lang w:val="es-PE"/>
        </w:rPr>
        <w:t xml:space="preserve">Versión </w:t>
      </w:r>
      <w:r w:rsidRPr="4C34EC18">
        <w:rPr>
          <w:rFonts w:ascii="Times New Roman" w:hAnsi="Times New Roman"/>
          <w:i/>
          <w:color w:val="000000" w:themeColor="text1"/>
          <w:sz w:val="28"/>
          <w:szCs w:val="28"/>
          <w:lang w:val="es-PE"/>
        </w:rPr>
        <w:t>{</w:t>
      </w:r>
      <w:r w:rsidR="004B1AC1">
        <w:rPr>
          <w:rFonts w:ascii="Times New Roman" w:hAnsi="Times New Roman"/>
          <w:i/>
          <w:color w:val="000000" w:themeColor="text1"/>
          <w:sz w:val="28"/>
          <w:szCs w:val="28"/>
          <w:lang w:val="es-PE"/>
        </w:rPr>
        <w:t>1</w:t>
      </w:r>
      <w:r w:rsidRPr="4C34EC18">
        <w:rPr>
          <w:rFonts w:ascii="Times New Roman" w:hAnsi="Times New Roman"/>
          <w:i/>
          <w:color w:val="000000" w:themeColor="text1"/>
          <w:sz w:val="28"/>
          <w:szCs w:val="28"/>
          <w:lang w:val="es-PE"/>
        </w:rPr>
        <w:t>.</w:t>
      </w:r>
      <w:r w:rsidR="0072636E">
        <w:rPr>
          <w:rFonts w:ascii="Times New Roman" w:hAnsi="Times New Roman"/>
          <w:i/>
          <w:color w:val="000000" w:themeColor="text1"/>
          <w:sz w:val="28"/>
          <w:szCs w:val="28"/>
          <w:lang w:val="es-PE"/>
        </w:rPr>
        <w:t>4</w:t>
      </w:r>
      <w:r w:rsidRPr="4C34EC18">
        <w:rPr>
          <w:rFonts w:ascii="Times New Roman" w:hAnsi="Times New Roman"/>
          <w:i/>
          <w:color w:val="000000" w:themeColor="text1"/>
          <w:sz w:val="28"/>
          <w:szCs w:val="28"/>
          <w:lang w:val="es-PE"/>
        </w:rPr>
        <w:t>}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F6CC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FD3FCC3" w14:textId="77777777" w:rsidR="00425B69" w:rsidRPr="0070130A" w:rsidRDefault="00425B69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F6CC3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465F7B82" w14:textId="77777777" w:rsidR="00425B69" w:rsidRPr="0070130A" w:rsidRDefault="00425B69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81212C0" w14:textId="77777777" w:rsidR="00425B69" w:rsidRPr="0070130A" w:rsidRDefault="00425B69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48663880" w14:textId="77777777" w:rsidR="00425B69" w:rsidRPr="0070130A" w:rsidRDefault="00425B69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14925DCB" w14:textId="77777777" w:rsidR="00425B69" w:rsidRPr="0070130A" w:rsidRDefault="00425B69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E24FFAD" w14:textId="77777777" w:rsidR="00425B69" w:rsidRPr="0070130A" w:rsidRDefault="00425B69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7C715BE6" w14:textId="77777777" w:rsidR="00425B69" w:rsidRPr="0070130A" w:rsidRDefault="00425B69" w:rsidP="0095791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D637D0" w:rsidRPr="006A147A" w14:paraId="65D6DDD5" w14:textId="77777777" w:rsidTr="008F6CC3">
        <w:trPr>
          <w:trHeight w:val="227"/>
          <w:jc w:val="center"/>
        </w:trPr>
        <w:tc>
          <w:tcPr>
            <w:tcW w:w="921" w:type="dxa"/>
          </w:tcPr>
          <w:p w14:paraId="4D9B5C54" w14:textId="5B3EC0C9" w:rsidR="00D637D0" w:rsidRPr="0070130A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154AC2D1" w:rsidR="00D637D0" w:rsidRPr="00E8152A" w:rsidRDefault="00D637D0" w:rsidP="00D637D0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01636F47" w14:textId="2C314828" w:rsidR="00D637D0" w:rsidRPr="0070130A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5EB09690" w14:textId="08A69C28" w:rsidR="00D637D0" w:rsidRPr="0070130A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378CECC1" w14:textId="64EA5F4C" w:rsidR="00D637D0" w:rsidRPr="0070130A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25/08/2022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33103735" w:rsidR="00D637D0" w:rsidRPr="0070130A" w:rsidRDefault="00D637D0" w:rsidP="00D637D0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Realización del documento versión 1.0 </w:t>
            </w:r>
          </w:p>
        </w:tc>
      </w:tr>
      <w:tr w:rsidR="00D637D0" w:rsidRPr="006A147A" w14:paraId="74545870" w14:textId="77777777" w:rsidTr="008F6CC3">
        <w:trPr>
          <w:trHeight w:val="227"/>
          <w:jc w:val="center"/>
        </w:trPr>
        <w:tc>
          <w:tcPr>
            <w:tcW w:w="921" w:type="dxa"/>
          </w:tcPr>
          <w:p w14:paraId="269AF3DC" w14:textId="4C5858AD" w:rsidR="00D637D0" w:rsidRPr="0070130A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1.</w:t>
            </w:r>
            <w:r w:rsidR="008F61A0">
              <w:rPr>
                <w:rFonts w:cs="Times-Roman"/>
                <w:sz w:val="14"/>
                <w:szCs w:val="24"/>
              </w:rPr>
              <w:t>1</w:t>
            </w:r>
          </w:p>
        </w:tc>
        <w:tc>
          <w:tcPr>
            <w:tcW w:w="1134" w:type="dxa"/>
          </w:tcPr>
          <w:p w14:paraId="218A18D7" w14:textId="7EDF8760" w:rsidR="00D637D0" w:rsidRPr="00E8152A" w:rsidRDefault="00D637D0" w:rsidP="00D637D0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49E7A262" w14:textId="5F79A2B0" w:rsidR="00D637D0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564D5EDE" w14:textId="6CE3607D" w:rsidR="00D637D0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713D5F9C" w14:textId="23BA7710" w:rsidR="00D637D0" w:rsidRDefault="00D637D0" w:rsidP="00D637D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10/09/22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5A89D244" w14:textId="30C56770" w:rsidR="00D637D0" w:rsidRPr="0070130A" w:rsidRDefault="00D637D0" w:rsidP="00D637D0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Realización del documento versión 1.1</w:t>
            </w:r>
          </w:p>
        </w:tc>
      </w:tr>
      <w:tr w:rsidR="00D637D0" w14:paraId="77DE5595" w14:textId="77777777" w:rsidTr="008F6CC3">
        <w:trPr>
          <w:trHeight w:val="227"/>
          <w:jc w:val="center"/>
        </w:trPr>
        <w:tc>
          <w:tcPr>
            <w:tcW w:w="921" w:type="dxa"/>
          </w:tcPr>
          <w:p w14:paraId="673FE2B6" w14:textId="0F0F93EB" w:rsidR="00D637D0" w:rsidRDefault="00D637D0" w:rsidP="00D637D0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1.</w:t>
            </w:r>
            <w:r w:rsidR="008F61A0">
              <w:rPr>
                <w:rFonts w:cs="Times-Roman"/>
                <w:sz w:val="14"/>
                <w:szCs w:val="14"/>
              </w:rPr>
              <w:t>2</w:t>
            </w:r>
          </w:p>
        </w:tc>
        <w:tc>
          <w:tcPr>
            <w:tcW w:w="1134" w:type="dxa"/>
          </w:tcPr>
          <w:p w14:paraId="2E81218E" w14:textId="76BF57A8" w:rsidR="00D637D0" w:rsidRDefault="00D637D0" w:rsidP="00D637D0">
            <w:pPr>
              <w:jc w:val="center"/>
              <w:rPr>
                <w:rFonts w:cs="Times-Roman"/>
                <w:sz w:val="14"/>
                <w:szCs w:val="1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7BF799A6" w14:textId="0C3ACA69" w:rsidR="00D637D0" w:rsidRDefault="00D637D0" w:rsidP="00D637D0">
            <w:pPr>
              <w:jc w:val="center"/>
              <w:rPr>
                <w:rFonts w:cs="Times-Roman"/>
                <w:sz w:val="14"/>
                <w:szCs w:val="1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7B5BF06B" w14:textId="6509A940" w:rsidR="00D637D0" w:rsidRDefault="00D637D0" w:rsidP="00D637D0">
            <w:pPr>
              <w:jc w:val="center"/>
              <w:rPr>
                <w:rFonts w:cs="Times-Roman"/>
                <w:sz w:val="14"/>
                <w:szCs w:val="1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774BF896" w14:textId="566BCA1A" w:rsidR="00D637D0" w:rsidRDefault="00D637D0" w:rsidP="00D637D0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26/09/2022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15A36DF7" w14:textId="11F45790" w:rsidR="00D637D0" w:rsidRDefault="00D637D0" w:rsidP="00D637D0">
            <w:pPr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24"/>
              </w:rPr>
              <w:t>Realización del documento versión 1.2</w:t>
            </w:r>
          </w:p>
        </w:tc>
      </w:tr>
      <w:tr w:rsidR="002E2E36" w14:paraId="7289095D" w14:textId="77777777" w:rsidTr="008F6CC3">
        <w:trPr>
          <w:trHeight w:val="227"/>
          <w:jc w:val="center"/>
        </w:trPr>
        <w:tc>
          <w:tcPr>
            <w:tcW w:w="921" w:type="dxa"/>
          </w:tcPr>
          <w:p w14:paraId="3326A230" w14:textId="06948496" w:rsidR="002E2E36" w:rsidRDefault="002E2E36" w:rsidP="002E2E36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1.3</w:t>
            </w:r>
          </w:p>
        </w:tc>
        <w:tc>
          <w:tcPr>
            <w:tcW w:w="1134" w:type="dxa"/>
          </w:tcPr>
          <w:p w14:paraId="6C28CA26" w14:textId="7AF9414C" w:rsidR="002E2E36" w:rsidRDefault="002E2E36" w:rsidP="002E2E36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73E01547" w14:textId="23DDF823" w:rsidR="002E2E36" w:rsidRDefault="002E2E36" w:rsidP="002E2E36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769D4032" w14:textId="30E9B1AA" w:rsidR="002E2E36" w:rsidRDefault="002E2E36" w:rsidP="002E2E36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09B4C4AA" w14:textId="265FC132" w:rsidR="002E2E36" w:rsidRDefault="002E2E36" w:rsidP="002E2E36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24/10/2022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6E96307" w14:textId="45DF338C" w:rsidR="002E2E36" w:rsidRDefault="002E2E36" w:rsidP="002E2E36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Realización del documento versión 1.3</w:t>
            </w:r>
          </w:p>
        </w:tc>
      </w:tr>
      <w:tr w:rsidR="002E2E36" w14:paraId="1DB33F0E" w14:textId="77777777" w:rsidTr="008F6CC3">
        <w:trPr>
          <w:trHeight w:val="227"/>
          <w:jc w:val="center"/>
        </w:trPr>
        <w:tc>
          <w:tcPr>
            <w:tcW w:w="921" w:type="dxa"/>
          </w:tcPr>
          <w:p w14:paraId="1AACD2B9" w14:textId="2DDE130E" w:rsidR="002E2E36" w:rsidRDefault="002E2E36" w:rsidP="002E2E36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1.4</w:t>
            </w:r>
          </w:p>
        </w:tc>
        <w:tc>
          <w:tcPr>
            <w:tcW w:w="1134" w:type="dxa"/>
          </w:tcPr>
          <w:p w14:paraId="10AF0F50" w14:textId="48C66F1C" w:rsidR="002E2E36" w:rsidRDefault="002E2E36" w:rsidP="002E2E36">
            <w:pPr>
              <w:jc w:val="center"/>
              <w:rPr>
                <w:rFonts w:cs="Times-Roman"/>
                <w:sz w:val="14"/>
                <w:szCs w:val="1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1AB94003" w14:textId="6DC69C40" w:rsidR="002E2E36" w:rsidRDefault="002E2E36" w:rsidP="002E2E36">
            <w:pPr>
              <w:jc w:val="center"/>
              <w:rPr>
                <w:rFonts w:cs="Times-Roman"/>
                <w:sz w:val="14"/>
                <w:szCs w:val="1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2054E0A3" w14:textId="7F9230A6" w:rsidR="002E2E36" w:rsidRDefault="002E2E36" w:rsidP="002E2E36">
            <w:pPr>
              <w:jc w:val="center"/>
              <w:rPr>
                <w:rFonts w:cs="Times-Roman"/>
                <w:sz w:val="14"/>
                <w:szCs w:val="1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02217065" w14:textId="7BB3FB7E" w:rsidR="002E2E36" w:rsidRDefault="002E2E36" w:rsidP="002E2E36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27/11/2022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5FDDB1D5" w14:textId="740BD853" w:rsidR="002E2E36" w:rsidRDefault="002E2E36" w:rsidP="002E2E36">
            <w:pPr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24"/>
              </w:rPr>
              <w:t>Realización del documento versión 1.4</w:t>
            </w:r>
          </w:p>
        </w:tc>
      </w:tr>
    </w:tbl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Theme="minorHAnsi" w:eastAsiaTheme="minorHAnsi" w:hAnsiTheme="minorHAnsi" w:cstheme="minorBidi"/>
          <w:b/>
          <w:bCs/>
          <w:lang w:val="es-ES"/>
        </w:rPr>
        <w:id w:val="-6239311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0C2D20F" w14:textId="2844378A" w:rsidR="00695A54" w:rsidRDefault="008055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r>
            <w:rPr>
              <w:b/>
              <w:bCs/>
            </w:rPr>
            <w:fldChar w:fldCharType="begin"/>
          </w:r>
          <w: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4220583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1.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Introducción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_Toc114220583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5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2D0178CB" w14:textId="5844E8A6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84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a)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Propósito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_Toc114220584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5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2C83DA71" w14:textId="218BE5B1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85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b)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Alcance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_Toc114220585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5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595FDA98" w14:textId="33BB8DE4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86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c)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Definiciones, Siglas y Abreviaturas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_Toc114220586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5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4D51E63D" w14:textId="24C3DD80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87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d)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Referencias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_Toc114220587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5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59FA9703" w14:textId="5C9D5206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88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e)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Visión General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_Toc114220588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5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7D803AA8" w14:textId="14E98A5F" w:rsidR="00695A54" w:rsidRDefault="00EF32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89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2.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Posicionamiento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_Toc114220589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6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3B5746CD" w14:textId="589D8D69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90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a)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Oportunidad de Negocio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_Toc114220590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6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1E440569" w14:textId="28DCF8B4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91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b)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Definición del Problema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_Toc114220591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6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329045F1" w14:textId="63B10EA4" w:rsidR="00695A54" w:rsidRDefault="00EF32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92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3.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Descripción de los Interesados y Usuarios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_Toc114220592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6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63D7FC40" w14:textId="7A5A208B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93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a)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Resumen de los Interesados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_Toc114220593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6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6FF50AF3" w14:textId="7EAC1D63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94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b)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Resumen de los Usuarios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_Toc114220594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6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26B1F51B" w14:textId="2DCF4279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95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c)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Entorno de Usuario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_Toc114220595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6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1414C4C8" w14:textId="5BDE8AC7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96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d)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Perfiles de los Interesados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_Toc114220596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6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7BCDFA6E" w14:textId="61D60D9F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97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e)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Perfiles de los Usuarios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_Toc114220597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7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280D3CA2" w14:textId="18B1A3B2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98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f)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Necesidades de los Interesados y Usuarios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_Toc114220598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7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1EDBD145" w14:textId="01E1E3D3" w:rsidR="00695A54" w:rsidRDefault="00EF32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599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4.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Vista General del Producto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_Toc114220599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7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71F8034E" w14:textId="11CC230F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00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a)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Perspectiva del producto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_Toc114220600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7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52A3ACDD" w14:textId="21DFEF0E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01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b)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Resumen de capacidades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_Toc114220601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7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6C2B78EB" w14:textId="44BDDD7D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02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c)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Suposiciones y dependencias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_Toc114220602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8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5ACAB905" w14:textId="02B912DB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03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d)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Costos y precios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_Toc114220603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8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2E28D327" w14:textId="0CF48584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04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e)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Licenciamiento e instalación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_Toc114220604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8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6F394CF1" w14:textId="36CEF55F" w:rsidR="00695A54" w:rsidRDefault="00EF32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05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5.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Características del producto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_Toc114220605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8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0449A839" w14:textId="2E812BBC" w:rsidR="00695A54" w:rsidRDefault="00EF32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06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6.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Restricciones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_Toc114220606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9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18C75120" w14:textId="14EE8F35" w:rsidR="00695A54" w:rsidRDefault="00EF32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07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7.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Rangos de calidad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_Toc114220607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9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317FF7DE" w14:textId="1BA01A9A" w:rsidR="00695A54" w:rsidRDefault="00EF32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08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8.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Precedencia y Prioridad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_Toc114220608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9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1554BED1" w14:textId="49C6AFE9" w:rsidR="00695A54" w:rsidRDefault="00EF32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09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9.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Otros requerimientos del producto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_Toc114220609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9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6F29101F" w14:textId="65713A4B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10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a)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Estándares legales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_Toc114220610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9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155C57F2" w14:textId="02E70D26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11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b)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Estándares de comunicación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_Toc114220611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10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12A69AEF" w14:textId="55FE39AD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12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c)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Estándares de cumplimiento de la plataforma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_Toc114220612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10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1C928942" w14:textId="2D4A3ECD" w:rsidR="00695A54" w:rsidRDefault="00EF32F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13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d)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Estándares de calidad y seguridad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_Toc114220613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10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3CA878ED" w14:textId="235B39DE" w:rsidR="00695A54" w:rsidRDefault="00EF32F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14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10.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CONCLUSIONES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_Toc114220614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11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2633EEAC" w14:textId="26AA5740" w:rsidR="00695A54" w:rsidRDefault="00EF32F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15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11.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Bibliografía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_Toc114220615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12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3157F668" w14:textId="6AB9484F" w:rsidR="00695A54" w:rsidRDefault="00EF32F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14220616" w:history="1"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12.</w:t>
            </w:r>
            <w:r w:rsidR="00695A54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695A54" w:rsidRPr="00F166ED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Webgrafía</w:t>
            </w:r>
            <w:r w:rsidR="00695A54">
              <w:rPr>
                <w:noProof/>
                <w:webHidden/>
              </w:rPr>
              <w:tab/>
            </w:r>
            <w:r w:rsidR="00695A54">
              <w:rPr>
                <w:noProof/>
                <w:webHidden/>
              </w:rPr>
              <w:fldChar w:fldCharType="begin"/>
            </w:r>
            <w:r w:rsidR="00695A54">
              <w:rPr>
                <w:noProof/>
                <w:webHidden/>
              </w:rPr>
              <w:instrText xml:space="preserve"> PAGEREF _Toc114220616 \h </w:instrText>
            </w:r>
            <w:r w:rsidR="00695A54">
              <w:rPr>
                <w:noProof/>
                <w:webHidden/>
              </w:rPr>
            </w:r>
            <w:r w:rsidR="00695A54">
              <w:rPr>
                <w:noProof/>
                <w:webHidden/>
              </w:rPr>
              <w:fldChar w:fldCharType="separate"/>
            </w:r>
            <w:r w:rsidR="00695A54">
              <w:rPr>
                <w:noProof/>
                <w:webHidden/>
              </w:rPr>
              <w:t>12</w:t>
            </w:r>
            <w:r w:rsidR="00695A54">
              <w:rPr>
                <w:noProof/>
                <w:webHidden/>
              </w:rPr>
              <w:fldChar w:fldCharType="end"/>
            </w:r>
          </w:hyperlink>
        </w:p>
        <w:p w14:paraId="4BCC4172" w14:textId="1694B6EB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73021F71" w:rsidR="00E4635B" w:rsidRDefault="00E4635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56480563" w14:textId="77777777" w:rsidR="00292549" w:rsidRPr="00FC64D3" w:rsidRDefault="00292549" w:rsidP="00536877">
      <w:pPr>
        <w:pStyle w:val="Ttulo1"/>
        <w:numPr>
          <w:ilvl w:val="0"/>
          <w:numId w:val="3"/>
        </w:numPr>
        <w:spacing w:line="360" w:lineRule="auto"/>
        <w:ind w:left="1080" w:hanging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0" w:name="_Toc105442724"/>
      <w:bookmarkStart w:id="1" w:name="_Toc114220583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Introducción</w:t>
      </w:r>
      <w:bookmarkEnd w:id="0"/>
      <w:bookmarkEnd w:id="1"/>
    </w:p>
    <w:p w14:paraId="24038D78" w14:textId="77777777" w:rsidR="00292549" w:rsidRPr="00FC64D3" w:rsidRDefault="00292549" w:rsidP="00536877">
      <w:pPr>
        <w:pStyle w:val="Ttulo2"/>
        <w:numPr>
          <w:ilvl w:val="1"/>
          <w:numId w:val="3"/>
        </w:numPr>
        <w:spacing w:line="360" w:lineRule="auto"/>
        <w:ind w:left="127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2" w:name="_Toc105442725"/>
      <w:bookmarkStart w:id="3" w:name="_Toc114220584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Propósito</w:t>
      </w:r>
      <w:bookmarkEnd w:id="2"/>
      <w:bookmarkEnd w:id="3"/>
    </w:p>
    <w:p w14:paraId="111DF2E8" w14:textId="43A3FB8D" w:rsidR="00B52DE1" w:rsidRPr="00B52DE1" w:rsidRDefault="00EA0A1B" w:rsidP="00B52DE1">
      <w:pPr>
        <w:spacing w:line="360" w:lineRule="auto"/>
        <w:ind w:left="1276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El propósito </w:t>
      </w:r>
      <w:r w:rsidR="006C2EB3">
        <w:rPr>
          <w:rFonts w:ascii="Arial" w:eastAsia="Arial" w:hAnsi="Arial" w:cs="Arial"/>
          <w:color w:val="000000" w:themeColor="text1"/>
          <w:sz w:val="24"/>
          <w:szCs w:val="24"/>
        </w:rPr>
        <w:t>es</w:t>
      </w:r>
      <w:r w:rsidR="0029254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C2EB3">
        <w:rPr>
          <w:rFonts w:ascii="Arial" w:eastAsia="Arial" w:hAnsi="Arial" w:cs="Arial"/>
          <w:color w:val="000000" w:themeColor="text1"/>
          <w:sz w:val="24"/>
          <w:szCs w:val="24"/>
        </w:rPr>
        <w:t xml:space="preserve">en mejorar la </w:t>
      </w:r>
      <w:r w:rsidR="00D71E87">
        <w:rPr>
          <w:rFonts w:ascii="Arial" w:eastAsia="Arial" w:hAnsi="Arial" w:cs="Arial"/>
          <w:color w:val="000000" w:themeColor="text1"/>
          <w:sz w:val="24"/>
          <w:szCs w:val="24"/>
        </w:rPr>
        <w:t xml:space="preserve">gestión </w:t>
      </w:r>
      <w:r w:rsidR="00292549" w:rsidRPr="75281770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de</w:t>
      </w:r>
      <w:r w:rsidR="00F574C8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 productos y</w:t>
      </w:r>
      <w:r w:rsidR="00292549" w:rsidRPr="75281770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 ventas</w:t>
      </w:r>
      <w:r w:rsidR="00825B5C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 en el laboratorio “</w:t>
      </w:r>
      <w:proofErr w:type="spellStart"/>
      <w:r w:rsidR="00EE6ABE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L</w:t>
      </w:r>
      <w:r w:rsidR="00825B5C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aditec</w:t>
      </w:r>
      <w:proofErr w:type="spellEnd"/>
      <w:r w:rsidR="00825B5C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”</w:t>
      </w:r>
      <w:r w:rsidR="00292549" w:rsidRPr="75281770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 mediante la implementación </w:t>
      </w:r>
      <w:r w:rsidR="00292549" w:rsidRPr="75281770">
        <w:rPr>
          <w:rFonts w:ascii="Arial" w:eastAsia="Arial" w:hAnsi="Arial" w:cs="Arial"/>
          <w:sz w:val="24"/>
          <w:szCs w:val="24"/>
        </w:rPr>
        <w:t>de un</w:t>
      </w:r>
      <w:r w:rsidR="00F574C8">
        <w:rPr>
          <w:rFonts w:ascii="Arial" w:eastAsia="Arial" w:hAnsi="Arial" w:cs="Arial"/>
          <w:sz w:val="24"/>
          <w:szCs w:val="24"/>
        </w:rPr>
        <w:t xml:space="preserve"> e</w:t>
      </w:r>
      <w:r w:rsidR="00E66B10">
        <w:rPr>
          <w:rFonts w:ascii="Arial" w:eastAsia="Arial" w:hAnsi="Arial" w:cs="Arial"/>
          <w:sz w:val="24"/>
          <w:szCs w:val="24"/>
        </w:rPr>
        <w:t>-</w:t>
      </w:r>
      <w:proofErr w:type="spellStart"/>
      <w:r w:rsidR="00F574C8">
        <w:rPr>
          <w:rFonts w:ascii="Arial" w:eastAsia="Arial" w:hAnsi="Arial" w:cs="Arial"/>
          <w:sz w:val="24"/>
          <w:szCs w:val="24"/>
        </w:rPr>
        <w:t>co</w:t>
      </w:r>
      <w:r w:rsidR="00EE6ABE">
        <w:rPr>
          <w:rFonts w:ascii="Arial" w:eastAsia="Arial" w:hAnsi="Arial" w:cs="Arial"/>
          <w:sz w:val="24"/>
          <w:szCs w:val="24"/>
        </w:rPr>
        <w:t>m</w:t>
      </w:r>
      <w:r w:rsidR="00F574C8">
        <w:rPr>
          <w:rFonts w:ascii="Arial" w:eastAsia="Arial" w:hAnsi="Arial" w:cs="Arial"/>
          <w:sz w:val="24"/>
          <w:szCs w:val="24"/>
        </w:rPr>
        <w:t>merce</w:t>
      </w:r>
      <w:proofErr w:type="spellEnd"/>
      <w:r w:rsidR="00F574C8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 </w:t>
      </w:r>
      <w:r w:rsidR="00825B5C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a nivel local</w:t>
      </w:r>
      <w:r w:rsidR="00E66B10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 con el que pueda mejorar sus ingresos </w:t>
      </w:r>
      <w:proofErr w:type="spellStart"/>
      <w:r w:rsidR="00EE6ABE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postpandemia</w:t>
      </w:r>
      <w:proofErr w:type="spellEnd"/>
      <w:r w:rsidR="00292549" w:rsidRPr="75281770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.</w:t>
      </w:r>
    </w:p>
    <w:p w14:paraId="1EDAAC24" w14:textId="77777777" w:rsidR="00292549" w:rsidRPr="00FC64D3" w:rsidRDefault="00292549" w:rsidP="00536877">
      <w:pPr>
        <w:pStyle w:val="Ttulo2"/>
        <w:numPr>
          <w:ilvl w:val="1"/>
          <w:numId w:val="3"/>
        </w:numPr>
        <w:spacing w:line="360" w:lineRule="auto"/>
        <w:ind w:left="127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" w:name="_Toc105442726"/>
      <w:bookmarkStart w:id="5" w:name="_Toc114220585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Alcance</w:t>
      </w:r>
      <w:bookmarkEnd w:id="4"/>
      <w:bookmarkEnd w:id="5"/>
    </w:p>
    <w:p w14:paraId="5086490E" w14:textId="40989E3A" w:rsidR="00E80EE4" w:rsidRPr="00DC61B1" w:rsidRDefault="00011772" w:rsidP="00DC61B1">
      <w:pPr>
        <w:spacing w:line="360" w:lineRule="auto"/>
        <w:ind w:left="127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11772">
        <w:rPr>
          <w:rFonts w:ascii="Arial" w:eastAsia="Arial" w:hAnsi="Arial" w:cs="Arial"/>
          <w:color w:val="000000" w:themeColor="text1"/>
          <w:sz w:val="24"/>
          <w:szCs w:val="24"/>
        </w:rPr>
        <w:t>El presente proyecto está delimitado de manera interna al área de gestión de ventas y de manera externa a toda la ciudad de Tacna con puntos de venta, logísticos y de producción para ampliar el control sobre sus productos como beneficio ampliando sus ventas</w:t>
      </w:r>
      <w:r w:rsidR="00E80EE4" w:rsidRPr="00E80EE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0F1863D" w14:textId="77777777" w:rsidR="00292549" w:rsidRPr="00FC64D3" w:rsidRDefault="00292549" w:rsidP="00536877">
      <w:pPr>
        <w:pStyle w:val="Ttulo2"/>
        <w:numPr>
          <w:ilvl w:val="1"/>
          <w:numId w:val="3"/>
        </w:numPr>
        <w:spacing w:line="360" w:lineRule="auto"/>
        <w:ind w:left="127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6" w:name="_Toc105442727"/>
      <w:bookmarkStart w:id="7" w:name="_Toc114220586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Definiciones, Siglas y Abreviaturas</w:t>
      </w:r>
      <w:bookmarkEnd w:id="6"/>
      <w:bookmarkEnd w:id="7"/>
    </w:p>
    <w:p w14:paraId="5AF2FAA8" w14:textId="130C0A90" w:rsidR="001D4DAE" w:rsidRDefault="001D4DAE" w:rsidP="001D4DAE">
      <w:pPr>
        <w:spacing w:line="360" w:lineRule="auto"/>
        <w:ind w:left="1276"/>
        <w:jc w:val="both"/>
        <w:rPr>
          <w:rFonts w:ascii="Arial" w:eastAsia="Arial" w:hAnsi="Arial" w:cs="Arial"/>
          <w:color w:val="161616"/>
          <w:sz w:val="24"/>
          <w:szCs w:val="24"/>
        </w:rPr>
      </w:pPr>
      <w:r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  <w:t>e-</w:t>
      </w:r>
      <w:proofErr w:type="spellStart"/>
      <w:r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  <w:t>com</w:t>
      </w:r>
      <w:r w:rsidR="00EE6ABE"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  <w:t>m</w:t>
      </w:r>
      <w:r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  <w:t>erce</w:t>
      </w:r>
      <w:proofErr w:type="spellEnd"/>
      <w:r w:rsidR="00292549" w:rsidRPr="00FC64D3"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  <w:t>:</w:t>
      </w:r>
      <w:r w:rsidR="00292549" w:rsidRPr="59467779">
        <w:rPr>
          <w:rFonts w:ascii="Arial" w:eastAsia="Arial" w:hAnsi="Arial" w:cs="Arial"/>
          <w:color w:val="161616"/>
          <w:sz w:val="24"/>
          <w:szCs w:val="24"/>
        </w:rPr>
        <w:t xml:space="preserve"> Se refiere a un tipo de comercio que usa como medio principal para realizar sus transacciones un sitio web o una aplicación conectada a Internet.</w:t>
      </w:r>
    </w:p>
    <w:p w14:paraId="567A1DE4" w14:textId="4158D692" w:rsidR="009E2402" w:rsidRDefault="009E2402" w:rsidP="001D4DAE">
      <w:pPr>
        <w:spacing w:line="360" w:lineRule="auto"/>
        <w:ind w:left="1276"/>
        <w:jc w:val="both"/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  <w:t>HTTP</w:t>
      </w:r>
      <w:r w:rsidR="00F360E9"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  <w:t>:</w:t>
      </w:r>
      <w:r w:rsidR="00BA3979" w:rsidRPr="00F062B9">
        <w:rPr>
          <w:rStyle w:val="APA1Car"/>
        </w:rPr>
        <w:t xml:space="preserve"> </w:t>
      </w:r>
      <w:proofErr w:type="spellStart"/>
      <w:r w:rsidR="00F062B9" w:rsidRPr="00F062B9">
        <w:rPr>
          <w:rStyle w:val="APA1Car"/>
        </w:rPr>
        <w:t>HyperText</w:t>
      </w:r>
      <w:proofErr w:type="spellEnd"/>
      <w:r w:rsidR="00F062B9" w:rsidRPr="00F062B9">
        <w:rPr>
          <w:rStyle w:val="APA1Car"/>
        </w:rPr>
        <w:t xml:space="preserve"> Transfer </w:t>
      </w:r>
      <w:proofErr w:type="spellStart"/>
      <w:r w:rsidR="00F062B9" w:rsidRPr="00F062B9">
        <w:rPr>
          <w:rStyle w:val="APA1Car"/>
        </w:rPr>
        <w:t>Protocol</w:t>
      </w:r>
      <w:proofErr w:type="spellEnd"/>
      <w:r w:rsidR="00F062B9" w:rsidRPr="00F062B9">
        <w:rPr>
          <w:rStyle w:val="APA1Car"/>
        </w:rPr>
        <w:t xml:space="preserve"> o Protocolo de Transferencia de Hiper Textos</w:t>
      </w:r>
    </w:p>
    <w:p w14:paraId="4BC2E195" w14:textId="4D355E42" w:rsidR="009E2402" w:rsidRPr="00B16F4A" w:rsidRDefault="00F360E9" w:rsidP="001D4DAE">
      <w:pPr>
        <w:spacing w:line="360" w:lineRule="auto"/>
        <w:ind w:left="1276"/>
        <w:jc w:val="both"/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</w:pPr>
      <w:r w:rsidRPr="00B16F4A"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  <w:t>TCP:</w:t>
      </w:r>
      <w:r w:rsidR="00F062B9" w:rsidRPr="00B16F4A">
        <w:rPr>
          <w:rStyle w:val="APA1Car"/>
        </w:rPr>
        <w:t xml:space="preserve"> </w:t>
      </w:r>
      <w:proofErr w:type="spellStart"/>
      <w:r w:rsidR="002E1FE0" w:rsidRPr="00B16F4A">
        <w:rPr>
          <w:rStyle w:val="APA1Car"/>
        </w:rPr>
        <w:t>Transmission</w:t>
      </w:r>
      <w:proofErr w:type="spellEnd"/>
      <w:r w:rsidR="002E1FE0" w:rsidRPr="00B16F4A">
        <w:rPr>
          <w:rStyle w:val="APA1Car"/>
        </w:rPr>
        <w:t xml:space="preserve"> Control </w:t>
      </w:r>
      <w:proofErr w:type="spellStart"/>
      <w:r w:rsidR="002E1FE0" w:rsidRPr="00B16F4A">
        <w:rPr>
          <w:rStyle w:val="APA1Car"/>
        </w:rPr>
        <w:t>Protocol</w:t>
      </w:r>
      <w:proofErr w:type="spellEnd"/>
      <w:r w:rsidR="00B16F4A" w:rsidRPr="00B16F4A">
        <w:rPr>
          <w:rStyle w:val="APA1Car"/>
        </w:rPr>
        <w:t xml:space="preserve"> </w:t>
      </w:r>
      <w:r w:rsidR="009D260A">
        <w:rPr>
          <w:rStyle w:val="APA1Car"/>
        </w:rPr>
        <w:t>acuerdo</w:t>
      </w:r>
      <w:r w:rsidR="00B16F4A" w:rsidRPr="00B16F4A">
        <w:rPr>
          <w:rStyle w:val="APA1Car"/>
        </w:rPr>
        <w:t xml:space="preserve"> estandarizado sobre el que se realiza la transmisión de datos entre los participantes de una red informática.</w:t>
      </w:r>
    </w:p>
    <w:p w14:paraId="57245391" w14:textId="265A13C9" w:rsidR="00F360E9" w:rsidRPr="00B16F4A" w:rsidRDefault="00F360E9" w:rsidP="001D4DAE">
      <w:pPr>
        <w:spacing w:line="360" w:lineRule="auto"/>
        <w:ind w:left="1276"/>
        <w:jc w:val="both"/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</w:pPr>
      <w:r w:rsidRPr="00641F0C"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  <w:t>IP:</w:t>
      </w:r>
      <w:r w:rsidR="002E1FE0" w:rsidRPr="00493201">
        <w:rPr>
          <w:rStyle w:val="APA1Car"/>
        </w:rPr>
        <w:t xml:space="preserve"> </w:t>
      </w:r>
      <w:r w:rsidR="00641F0C" w:rsidRPr="00641F0C">
        <w:rPr>
          <w:rStyle w:val="APA1Car"/>
        </w:rPr>
        <w:t>Una dirección IP es una dirección única que identifica a un dispositivo en Internet o en una red local. IP significa “protocolo de Internet</w:t>
      </w:r>
    </w:p>
    <w:p w14:paraId="10AA1F82" w14:textId="74F6147D" w:rsidR="00F360E9" w:rsidRPr="00BA3979" w:rsidRDefault="60EE127C" w:rsidP="00BA3979">
      <w:pPr>
        <w:spacing w:line="360" w:lineRule="auto"/>
        <w:ind w:left="1276"/>
        <w:jc w:val="both"/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</w:pPr>
      <w:r w:rsidRPr="60EE127C">
        <w:rPr>
          <w:rFonts w:ascii="Arial" w:eastAsia="Arial" w:hAnsi="Arial" w:cs="Arial"/>
          <w:b/>
          <w:bCs/>
          <w:color w:val="161616"/>
          <w:sz w:val="24"/>
          <w:szCs w:val="24"/>
          <w:u w:val="single"/>
        </w:rPr>
        <w:t>ISO:</w:t>
      </w:r>
      <w:r w:rsidRPr="60EE127C">
        <w:rPr>
          <w:rStyle w:val="APA1Car"/>
        </w:rPr>
        <w:t xml:space="preserve"> hace referencia al conjunto de estándares con reconocimiento internacional  </w:t>
      </w:r>
    </w:p>
    <w:p w14:paraId="55527875" w14:textId="40B44EE7" w:rsidR="00292549" w:rsidRPr="00FC64D3" w:rsidRDefault="00292549" w:rsidP="00536877">
      <w:pPr>
        <w:pStyle w:val="Ttulo2"/>
        <w:numPr>
          <w:ilvl w:val="1"/>
          <w:numId w:val="3"/>
        </w:numPr>
        <w:spacing w:line="360" w:lineRule="auto"/>
        <w:ind w:left="127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8" w:name="_Toc105442728"/>
      <w:bookmarkStart w:id="9" w:name="_Toc114220587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Referencias</w:t>
      </w:r>
      <w:bookmarkEnd w:id="8"/>
      <w:bookmarkEnd w:id="9"/>
    </w:p>
    <w:p w14:paraId="2D71C79C" w14:textId="6CF25E51" w:rsidR="00020A8B" w:rsidRDefault="00020A8B" w:rsidP="00292549">
      <w:pPr>
        <w:spacing w:line="360" w:lineRule="auto"/>
        <w:ind w:left="1276"/>
        <w:rPr>
          <w:rFonts w:ascii="Arial" w:eastAsia="Arial" w:hAnsi="Arial" w:cs="Arial"/>
          <w:i/>
          <w:iCs/>
          <w:color w:val="161616"/>
        </w:rPr>
      </w:pPr>
      <w:proofErr w:type="spellStart"/>
      <w:r w:rsidRPr="00020A8B">
        <w:rPr>
          <w:rFonts w:ascii="Arial" w:eastAsia="Arial" w:hAnsi="Arial" w:cs="Arial"/>
          <w:color w:val="161616"/>
          <w:sz w:val="24"/>
          <w:szCs w:val="24"/>
          <w:lang w:val="en-US"/>
        </w:rPr>
        <w:t>Jawale</w:t>
      </w:r>
      <w:proofErr w:type="spellEnd"/>
      <w:r w:rsidRPr="00020A8B">
        <w:rPr>
          <w:rFonts w:ascii="Arial" w:eastAsia="Arial" w:hAnsi="Arial" w:cs="Arial"/>
          <w:color w:val="161616"/>
          <w:sz w:val="24"/>
          <w:szCs w:val="24"/>
          <w:lang w:val="en-US"/>
        </w:rPr>
        <w:t xml:space="preserve">, M. D., </w:t>
      </w:r>
      <w:proofErr w:type="spellStart"/>
      <w:r w:rsidRPr="00020A8B">
        <w:rPr>
          <w:rFonts w:ascii="Arial" w:eastAsia="Arial" w:hAnsi="Arial" w:cs="Arial"/>
          <w:color w:val="161616"/>
          <w:sz w:val="24"/>
          <w:szCs w:val="24"/>
          <w:lang w:val="en-US"/>
        </w:rPr>
        <w:t>Kamble</w:t>
      </w:r>
      <w:proofErr w:type="spellEnd"/>
      <w:r w:rsidRPr="00020A8B">
        <w:rPr>
          <w:rFonts w:ascii="Arial" w:eastAsia="Arial" w:hAnsi="Arial" w:cs="Arial"/>
          <w:color w:val="161616"/>
          <w:sz w:val="24"/>
          <w:szCs w:val="24"/>
          <w:lang w:val="en-US"/>
        </w:rPr>
        <w:t xml:space="preserve">, M., </w:t>
      </w:r>
      <w:proofErr w:type="spellStart"/>
      <w:r w:rsidRPr="00020A8B">
        <w:rPr>
          <w:rFonts w:ascii="Arial" w:eastAsia="Arial" w:hAnsi="Arial" w:cs="Arial"/>
          <w:color w:val="161616"/>
          <w:sz w:val="24"/>
          <w:szCs w:val="24"/>
          <w:lang w:val="en-US"/>
        </w:rPr>
        <w:t>Kavale</w:t>
      </w:r>
      <w:proofErr w:type="spellEnd"/>
      <w:r w:rsidRPr="00020A8B">
        <w:rPr>
          <w:rFonts w:ascii="Arial" w:eastAsia="Arial" w:hAnsi="Arial" w:cs="Arial"/>
          <w:color w:val="161616"/>
          <w:sz w:val="24"/>
          <w:szCs w:val="24"/>
          <w:lang w:val="en-US"/>
        </w:rPr>
        <w:t xml:space="preserve">, N., Ware, K., &amp; </w:t>
      </w:r>
      <w:proofErr w:type="spellStart"/>
      <w:r w:rsidRPr="00020A8B">
        <w:rPr>
          <w:rFonts w:ascii="Arial" w:eastAsia="Arial" w:hAnsi="Arial" w:cs="Arial"/>
          <w:color w:val="161616"/>
          <w:sz w:val="24"/>
          <w:szCs w:val="24"/>
          <w:lang w:val="en-US"/>
        </w:rPr>
        <w:t>Chandekar</w:t>
      </w:r>
      <w:proofErr w:type="spellEnd"/>
      <w:r w:rsidRPr="00020A8B">
        <w:rPr>
          <w:rFonts w:ascii="Arial" w:eastAsia="Arial" w:hAnsi="Arial" w:cs="Arial"/>
          <w:color w:val="161616"/>
          <w:sz w:val="24"/>
          <w:szCs w:val="24"/>
          <w:lang w:val="en-US"/>
        </w:rPr>
        <w:t xml:space="preserve">, K. (2020). </w:t>
      </w:r>
      <w:proofErr w:type="spellStart"/>
      <w:r w:rsidRPr="00020A8B">
        <w:rPr>
          <w:rFonts w:ascii="Arial" w:eastAsia="Arial" w:hAnsi="Arial" w:cs="Arial"/>
          <w:color w:val="161616"/>
          <w:sz w:val="24"/>
          <w:szCs w:val="24"/>
        </w:rPr>
        <w:t>Vehicle</w:t>
      </w:r>
      <w:proofErr w:type="spellEnd"/>
      <w:r w:rsidRPr="00020A8B">
        <w:rPr>
          <w:rFonts w:ascii="Arial" w:eastAsia="Arial" w:hAnsi="Arial" w:cs="Arial"/>
          <w:color w:val="161616"/>
          <w:sz w:val="24"/>
          <w:szCs w:val="24"/>
        </w:rPr>
        <w:t xml:space="preserve"> Tracking </w:t>
      </w:r>
      <w:proofErr w:type="spellStart"/>
      <w:r w:rsidRPr="00020A8B">
        <w:rPr>
          <w:rFonts w:ascii="Arial" w:eastAsia="Arial" w:hAnsi="Arial" w:cs="Arial"/>
          <w:color w:val="161616"/>
          <w:sz w:val="24"/>
          <w:szCs w:val="24"/>
        </w:rPr>
        <w:t>System</w:t>
      </w:r>
      <w:proofErr w:type="spellEnd"/>
      <w:r w:rsidRPr="00020A8B">
        <w:rPr>
          <w:rFonts w:ascii="Arial" w:eastAsia="Arial" w:hAnsi="Arial" w:cs="Arial"/>
          <w:color w:val="161616"/>
          <w:sz w:val="24"/>
          <w:szCs w:val="24"/>
        </w:rPr>
        <w:t xml:space="preserve"> </w:t>
      </w:r>
      <w:proofErr w:type="spellStart"/>
      <w:r w:rsidRPr="00020A8B">
        <w:rPr>
          <w:rFonts w:ascii="Arial" w:eastAsia="Arial" w:hAnsi="Arial" w:cs="Arial"/>
          <w:color w:val="161616"/>
          <w:sz w:val="24"/>
          <w:szCs w:val="24"/>
        </w:rPr>
        <w:t>using</w:t>
      </w:r>
      <w:proofErr w:type="spellEnd"/>
      <w:r w:rsidRPr="00020A8B">
        <w:rPr>
          <w:rFonts w:ascii="Arial" w:eastAsia="Arial" w:hAnsi="Arial" w:cs="Arial"/>
          <w:color w:val="161616"/>
          <w:sz w:val="24"/>
          <w:szCs w:val="24"/>
        </w:rPr>
        <w:t xml:space="preserve"> QR CODE and GPS.</w:t>
      </w:r>
    </w:p>
    <w:p w14:paraId="624F5963" w14:textId="77777777" w:rsidR="00292549" w:rsidRPr="00FC64D3" w:rsidRDefault="00292549" w:rsidP="00536877">
      <w:pPr>
        <w:pStyle w:val="Ttulo2"/>
        <w:numPr>
          <w:ilvl w:val="1"/>
          <w:numId w:val="3"/>
        </w:numPr>
        <w:spacing w:line="360" w:lineRule="auto"/>
        <w:ind w:left="127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10" w:name="_Toc105442729"/>
      <w:bookmarkStart w:id="11" w:name="_Toc114220588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Visión General</w:t>
      </w:r>
      <w:bookmarkEnd w:id="10"/>
      <w:bookmarkEnd w:id="11"/>
    </w:p>
    <w:p w14:paraId="19250BC6" w14:textId="6AB7A7B1" w:rsidR="00292549" w:rsidRDefault="00522E21" w:rsidP="00292549">
      <w:pPr>
        <w:spacing w:line="360" w:lineRule="auto"/>
        <w:ind w:left="1276"/>
        <w:jc w:val="both"/>
        <w:rPr>
          <w:rFonts w:ascii="Arial" w:eastAsia="Arial" w:hAnsi="Arial" w:cs="Arial"/>
          <w:color w:val="161616"/>
          <w:sz w:val="24"/>
          <w:szCs w:val="24"/>
        </w:rPr>
      </w:pPr>
      <w:r>
        <w:rPr>
          <w:rFonts w:ascii="Arial" w:eastAsia="Arial" w:hAnsi="Arial" w:cs="Arial"/>
          <w:color w:val="161616"/>
          <w:sz w:val="24"/>
          <w:szCs w:val="24"/>
        </w:rPr>
        <w:t>Se quiere l</w:t>
      </w:r>
      <w:r w:rsidR="00292549" w:rsidRPr="75281770">
        <w:rPr>
          <w:rFonts w:ascii="Arial" w:eastAsia="Arial" w:hAnsi="Arial" w:cs="Arial"/>
          <w:color w:val="161616"/>
          <w:sz w:val="24"/>
          <w:szCs w:val="24"/>
        </w:rPr>
        <w:t xml:space="preserve">ograr el aumento de las ventas para una mejor obtención de ganancias </w:t>
      </w:r>
      <w:r w:rsidR="003C7C3B">
        <w:rPr>
          <w:rFonts w:ascii="Arial" w:eastAsia="Arial" w:hAnsi="Arial" w:cs="Arial"/>
          <w:color w:val="161616"/>
          <w:sz w:val="24"/>
          <w:szCs w:val="24"/>
        </w:rPr>
        <w:t xml:space="preserve">con un mejor control de recursos </w:t>
      </w:r>
      <w:r w:rsidR="00292549" w:rsidRPr="75281770">
        <w:rPr>
          <w:rFonts w:ascii="Arial" w:eastAsia="Arial" w:hAnsi="Arial" w:cs="Arial"/>
          <w:color w:val="161616"/>
          <w:sz w:val="24"/>
          <w:szCs w:val="24"/>
        </w:rPr>
        <w:t>con la implementación de un</w:t>
      </w:r>
      <w:r w:rsidR="003C7C3B">
        <w:rPr>
          <w:rFonts w:ascii="Arial" w:eastAsia="Arial" w:hAnsi="Arial" w:cs="Arial"/>
          <w:color w:val="161616"/>
          <w:sz w:val="24"/>
          <w:szCs w:val="24"/>
        </w:rPr>
        <w:t xml:space="preserve"> e-</w:t>
      </w:r>
      <w:proofErr w:type="spellStart"/>
      <w:r w:rsidR="003C7C3B">
        <w:rPr>
          <w:rFonts w:ascii="Arial" w:eastAsia="Arial" w:hAnsi="Arial" w:cs="Arial"/>
          <w:color w:val="161616"/>
          <w:sz w:val="24"/>
          <w:szCs w:val="24"/>
        </w:rPr>
        <w:t>com</w:t>
      </w:r>
      <w:r w:rsidR="00EE6ABE">
        <w:rPr>
          <w:rFonts w:ascii="Arial" w:eastAsia="Arial" w:hAnsi="Arial" w:cs="Arial"/>
          <w:color w:val="161616"/>
          <w:sz w:val="24"/>
          <w:szCs w:val="24"/>
        </w:rPr>
        <w:t>m</w:t>
      </w:r>
      <w:r w:rsidR="003C7C3B">
        <w:rPr>
          <w:rFonts w:ascii="Arial" w:eastAsia="Arial" w:hAnsi="Arial" w:cs="Arial"/>
          <w:color w:val="161616"/>
          <w:sz w:val="24"/>
          <w:szCs w:val="24"/>
        </w:rPr>
        <w:t>erce</w:t>
      </w:r>
      <w:proofErr w:type="spellEnd"/>
      <w:r w:rsidR="00292549" w:rsidRPr="75281770">
        <w:rPr>
          <w:rFonts w:ascii="Arial" w:eastAsia="Arial" w:hAnsi="Arial" w:cs="Arial"/>
          <w:color w:val="161616"/>
          <w:sz w:val="24"/>
          <w:szCs w:val="24"/>
        </w:rPr>
        <w:t xml:space="preserve"> de fácil acceso y uso</w:t>
      </w:r>
    </w:p>
    <w:p w14:paraId="3D41787B" w14:textId="77777777" w:rsidR="00292549" w:rsidRPr="00FC64D3" w:rsidRDefault="00292549" w:rsidP="00536877">
      <w:pPr>
        <w:pStyle w:val="Ttulo1"/>
        <w:numPr>
          <w:ilvl w:val="0"/>
          <w:numId w:val="3"/>
        </w:numPr>
        <w:spacing w:line="360" w:lineRule="auto"/>
        <w:ind w:left="1080" w:hanging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12" w:name="_Toc105442730"/>
      <w:bookmarkStart w:id="13" w:name="_Toc114220589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Posicionamiento</w:t>
      </w:r>
      <w:bookmarkEnd w:id="12"/>
      <w:bookmarkEnd w:id="13"/>
    </w:p>
    <w:p w14:paraId="13B7E073" w14:textId="4290CE02" w:rsidR="00292549" w:rsidRDefault="003C7C3B" w:rsidP="00292549">
      <w:pPr>
        <w:spacing w:line="360" w:lineRule="auto"/>
        <w:ind w:left="70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El laboratorio </w:t>
      </w:r>
      <w:r w:rsidR="00292549" w:rsidRPr="695DD4CB">
        <w:rPr>
          <w:rFonts w:ascii="Arial" w:eastAsia="Arial" w:hAnsi="Arial" w:cs="Arial"/>
          <w:sz w:val="24"/>
          <w:szCs w:val="24"/>
        </w:rPr>
        <w:t>es una empresa pequeña con solo una sede en la provincia de Tacna</w:t>
      </w:r>
      <w:r w:rsidR="00BA5D2A">
        <w:rPr>
          <w:rFonts w:ascii="Arial" w:eastAsia="Arial" w:hAnsi="Arial" w:cs="Arial"/>
          <w:sz w:val="24"/>
          <w:szCs w:val="24"/>
        </w:rPr>
        <w:t xml:space="preserve"> ubicado en la calle Centenario n°903</w:t>
      </w:r>
      <w:r w:rsidR="000831E1">
        <w:rPr>
          <w:rFonts w:ascii="Arial" w:eastAsia="Arial" w:hAnsi="Arial" w:cs="Arial"/>
          <w:sz w:val="24"/>
          <w:szCs w:val="24"/>
        </w:rPr>
        <w:t>.</w:t>
      </w:r>
    </w:p>
    <w:p w14:paraId="102A667C" w14:textId="77777777" w:rsidR="00292549" w:rsidRPr="00FC64D3" w:rsidRDefault="00292549" w:rsidP="00536877">
      <w:pPr>
        <w:pStyle w:val="Ttulo2"/>
        <w:numPr>
          <w:ilvl w:val="1"/>
          <w:numId w:val="3"/>
        </w:num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14" w:name="_Toc105442731"/>
      <w:bookmarkStart w:id="15" w:name="_Toc114220590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Oportunidad de Negocio</w:t>
      </w:r>
      <w:bookmarkEnd w:id="14"/>
      <w:bookmarkEnd w:id="15"/>
    </w:p>
    <w:p w14:paraId="45AA5A32" w14:textId="186DEB0A" w:rsidR="00292549" w:rsidRDefault="00292549" w:rsidP="00292549">
      <w:pPr>
        <w:spacing w:line="360" w:lineRule="auto"/>
        <w:ind w:left="2124"/>
        <w:rPr>
          <w:rFonts w:ascii="Arial" w:eastAsia="Arial" w:hAnsi="Arial" w:cs="Arial"/>
          <w:sz w:val="24"/>
          <w:szCs w:val="24"/>
        </w:rPr>
      </w:pPr>
      <w:r w:rsidRPr="695DD4CB">
        <w:rPr>
          <w:rFonts w:ascii="Arial" w:eastAsia="Arial" w:hAnsi="Arial" w:cs="Arial"/>
          <w:sz w:val="24"/>
          <w:szCs w:val="24"/>
        </w:rPr>
        <w:t>Se aprovechará el uso de</w:t>
      </w:r>
      <w:r w:rsidR="008A5DC8">
        <w:rPr>
          <w:rFonts w:ascii="Arial" w:eastAsia="Arial" w:hAnsi="Arial" w:cs="Arial"/>
          <w:sz w:val="24"/>
          <w:szCs w:val="24"/>
        </w:rPr>
        <w:t>l e-</w:t>
      </w:r>
      <w:proofErr w:type="spellStart"/>
      <w:r w:rsidR="008A5DC8">
        <w:rPr>
          <w:rFonts w:ascii="Arial" w:eastAsia="Arial" w:hAnsi="Arial" w:cs="Arial"/>
          <w:sz w:val="24"/>
          <w:szCs w:val="24"/>
        </w:rPr>
        <w:t>com</w:t>
      </w:r>
      <w:r w:rsidR="00EE6ABE">
        <w:rPr>
          <w:rFonts w:ascii="Arial" w:eastAsia="Arial" w:hAnsi="Arial" w:cs="Arial"/>
          <w:sz w:val="24"/>
          <w:szCs w:val="24"/>
        </w:rPr>
        <w:t>m</w:t>
      </w:r>
      <w:r w:rsidR="008A5DC8">
        <w:rPr>
          <w:rFonts w:ascii="Arial" w:eastAsia="Arial" w:hAnsi="Arial" w:cs="Arial"/>
          <w:sz w:val="24"/>
          <w:szCs w:val="24"/>
        </w:rPr>
        <w:t>erce</w:t>
      </w:r>
      <w:proofErr w:type="spellEnd"/>
      <w:r w:rsidR="00272207">
        <w:rPr>
          <w:rFonts w:ascii="Arial" w:eastAsia="Arial" w:hAnsi="Arial" w:cs="Arial"/>
          <w:sz w:val="24"/>
          <w:szCs w:val="24"/>
        </w:rPr>
        <w:t xml:space="preserve"> como una herramienta que </w:t>
      </w:r>
      <w:r w:rsidR="007E47E0">
        <w:rPr>
          <w:rFonts w:ascii="Arial" w:eastAsia="Arial" w:hAnsi="Arial" w:cs="Arial"/>
          <w:sz w:val="24"/>
          <w:szCs w:val="24"/>
        </w:rPr>
        <w:t>ayudará</w:t>
      </w:r>
      <w:r w:rsidR="00272207">
        <w:rPr>
          <w:rFonts w:ascii="Arial" w:eastAsia="Arial" w:hAnsi="Arial" w:cs="Arial"/>
          <w:sz w:val="24"/>
          <w:szCs w:val="24"/>
        </w:rPr>
        <w:t xml:space="preserve"> a aumentar la publicidad y las ganancias</w:t>
      </w:r>
      <w:r w:rsidR="007E47E0">
        <w:rPr>
          <w:rFonts w:ascii="Arial" w:eastAsia="Arial" w:hAnsi="Arial" w:cs="Arial"/>
          <w:sz w:val="24"/>
          <w:szCs w:val="24"/>
        </w:rPr>
        <w:t xml:space="preserve"> de la empresa</w:t>
      </w:r>
      <w:r w:rsidR="006C27E9">
        <w:rPr>
          <w:rFonts w:ascii="Arial" w:eastAsia="Arial" w:hAnsi="Arial" w:cs="Arial"/>
          <w:sz w:val="24"/>
          <w:szCs w:val="24"/>
        </w:rPr>
        <w:t>.</w:t>
      </w:r>
    </w:p>
    <w:p w14:paraId="65BA72A6" w14:textId="7E16F275" w:rsidR="00EE6ABE" w:rsidRPr="002E45C3" w:rsidRDefault="00292549" w:rsidP="002E45C3">
      <w:pPr>
        <w:pStyle w:val="Ttulo2"/>
        <w:numPr>
          <w:ilvl w:val="1"/>
          <w:numId w:val="3"/>
        </w:num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16" w:name="_Toc105442732"/>
      <w:bookmarkStart w:id="17" w:name="_Toc114220591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Definición del Problema</w:t>
      </w:r>
      <w:bookmarkEnd w:id="16"/>
      <w:bookmarkEnd w:id="17"/>
    </w:p>
    <w:p w14:paraId="3468C3B9" w14:textId="5E12FC9B" w:rsidR="00275669" w:rsidRPr="00CF5EA5" w:rsidRDefault="002E45C3" w:rsidP="00CF5EA5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5481A2" wp14:editId="031110F0">
            <wp:extent cx="3379603" cy="3514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88" cy="354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664" w:type="dxa"/>
        <w:tblInd w:w="-760" w:type="dxa"/>
        <w:tblLook w:val="04A0" w:firstRow="1" w:lastRow="0" w:firstColumn="1" w:lastColumn="0" w:noHBand="0" w:noVBand="1"/>
      </w:tblPr>
      <w:tblGrid>
        <w:gridCol w:w="1669"/>
        <w:gridCol w:w="1680"/>
        <w:gridCol w:w="1590"/>
        <w:gridCol w:w="1458"/>
        <w:gridCol w:w="1530"/>
        <w:gridCol w:w="1737"/>
      </w:tblGrid>
      <w:tr w:rsidR="008D56B0" w14:paraId="5C0DB622" w14:textId="6A06C3E5" w:rsidTr="005201AE">
        <w:trPr>
          <w:trHeight w:val="518"/>
        </w:trPr>
        <w:tc>
          <w:tcPr>
            <w:tcW w:w="1718" w:type="dxa"/>
          </w:tcPr>
          <w:p w14:paraId="7E89348E" w14:textId="12956046" w:rsidR="008D56B0" w:rsidRDefault="008D56B0" w:rsidP="00705101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1 ¿Por qué? </w:t>
            </w:r>
          </w:p>
        </w:tc>
        <w:tc>
          <w:tcPr>
            <w:tcW w:w="1716" w:type="dxa"/>
          </w:tcPr>
          <w:p w14:paraId="70B2184E" w14:textId="6293E993" w:rsidR="008D56B0" w:rsidRDefault="008D56B0" w:rsidP="00705101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 ¿Por qué?</w:t>
            </w:r>
          </w:p>
        </w:tc>
        <w:tc>
          <w:tcPr>
            <w:tcW w:w="1656" w:type="dxa"/>
          </w:tcPr>
          <w:p w14:paraId="7B5B57C0" w14:textId="3A293E97" w:rsidR="008D56B0" w:rsidRDefault="008D56B0" w:rsidP="00705101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3 ¿Por qué? </w:t>
            </w:r>
          </w:p>
        </w:tc>
        <w:tc>
          <w:tcPr>
            <w:tcW w:w="1477" w:type="dxa"/>
          </w:tcPr>
          <w:p w14:paraId="157246AA" w14:textId="4E1C2D8E" w:rsidR="008D56B0" w:rsidRDefault="00BE5E71" w:rsidP="005201AE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 ¿</w:t>
            </w:r>
            <w:r w:rsidR="008D56B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Por qué?</w:t>
            </w:r>
          </w:p>
        </w:tc>
        <w:tc>
          <w:tcPr>
            <w:tcW w:w="1559" w:type="dxa"/>
          </w:tcPr>
          <w:p w14:paraId="7961A2DB" w14:textId="1FC100CB" w:rsidR="008D56B0" w:rsidRDefault="008D56B0" w:rsidP="005201AE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2080F0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5</w:t>
            </w:r>
            <w:r w:rsidR="005201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2080F0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¿Por qué?</w:t>
            </w:r>
          </w:p>
        </w:tc>
        <w:tc>
          <w:tcPr>
            <w:tcW w:w="1538" w:type="dxa"/>
          </w:tcPr>
          <w:p w14:paraId="3CD933CB" w14:textId="5C674A01" w:rsidR="008D56B0" w:rsidRDefault="008D56B0" w:rsidP="653BC679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E979A6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Resultado</w:t>
            </w:r>
          </w:p>
        </w:tc>
      </w:tr>
      <w:tr w:rsidR="008D56B0" w14:paraId="478D688E" w14:textId="0F5F5200" w:rsidTr="005201AE">
        <w:trPr>
          <w:trHeight w:val="538"/>
        </w:trPr>
        <w:tc>
          <w:tcPr>
            <w:tcW w:w="1718" w:type="dxa"/>
          </w:tcPr>
          <w:p w14:paraId="20B23B13" w14:textId="29BE23BD" w:rsidR="008D56B0" w:rsidRPr="00201B2E" w:rsidRDefault="008D56B0" w:rsidP="002E45C3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201B2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¿Por qué han disminuido las ventas?</w:t>
            </w:r>
          </w:p>
        </w:tc>
        <w:tc>
          <w:tcPr>
            <w:tcW w:w="1716" w:type="dxa"/>
          </w:tcPr>
          <w:p w14:paraId="70911467" w14:textId="6D23B518" w:rsidR="008D56B0" w:rsidRPr="00201B2E" w:rsidRDefault="008D56B0" w:rsidP="002E45C3">
            <w:pPr>
              <w:spacing w:line="276" w:lineRule="auto"/>
            </w:pPr>
            <w:r w:rsidRPr="00201B2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Porque los consumidores y trabajadores con la llegada de la pandemia dejaron de frecuentar los comercios</w:t>
            </w:r>
          </w:p>
        </w:tc>
        <w:tc>
          <w:tcPr>
            <w:tcW w:w="1656" w:type="dxa"/>
          </w:tcPr>
          <w:p w14:paraId="08C89EB8" w14:textId="72A7F66B" w:rsidR="008D56B0" w:rsidRPr="00201B2E" w:rsidRDefault="008D56B0" w:rsidP="002E45C3">
            <w:pPr>
              <w:spacing w:line="276" w:lineRule="auto"/>
            </w:pPr>
            <w:r w:rsidRPr="00201B2E">
              <w:rPr>
                <w:rFonts w:ascii="Arial" w:eastAsia="Arial" w:hAnsi="Arial" w:cs="Arial"/>
                <w:color w:val="000000" w:themeColor="text1"/>
              </w:rPr>
              <w:t>Porque no hubo un plan de ventas durante la pandemia</w:t>
            </w:r>
          </w:p>
        </w:tc>
        <w:tc>
          <w:tcPr>
            <w:tcW w:w="1477" w:type="dxa"/>
          </w:tcPr>
          <w:p w14:paraId="5A248EF6" w14:textId="6DE9A4EE" w:rsidR="008D56B0" w:rsidRPr="00201B2E" w:rsidRDefault="008D56B0" w:rsidP="002E45C3">
            <w:pPr>
              <w:spacing w:line="276" w:lineRule="auto"/>
            </w:pPr>
            <w:r w:rsidRPr="00201B2E">
              <w:rPr>
                <w:rFonts w:ascii="Arial" w:eastAsia="Arial" w:hAnsi="Arial" w:cs="Arial"/>
                <w:color w:val="000000" w:themeColor="text1"/>
              </w:rPr>
              <w:t>Porque no se capacitó al personal en nuevas tecnologías para ventas</w:t>
            </w:r>
          </w:p>
        </w:tc>
        <w:tc>
          <w:tcPr>
            <w:tcW w:w="1559" w:type="dxa"/>
          </w:tcPr>
          <w:p w14:paraId="3168A1AF" w14:textId="66C664FD" w:rsidR="008D56B0" w:rsidRPr="00201B2E" w:rsidRDefault="008D56B0" w:rsidP="18048178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201B2E">
              <w:rPr>
                <w:rFonts w:ascii="Arial" w:eastAsia="Arial" w:hAnsi="Arial" w:cs="Arial"/>
                <w:color w:val="000000" w:themeColor="text1"/>
              </w:rPr>
              <w:t>Porque no se implementó una nueva forma de venta (e-comercio)</w:t>
            </w:r>
          </w:p>
        </w:tc>
        <w:tc>
          <w:tcPr>
            <w:tcW w:w="1538" w:type="dxa"/>
          </w:tcPr>
          <w:p w14:paraId="22613D21" w14:textId="5744A450" w:rsidR="008D56B0" w:rsidRDefault="008D56B0" w:rsidP="653BC679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C2AD9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Se </w:t>
            </w:r>
            <w:r w:rsidRPr="0DA5B7B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implementaría</w:t>
            </w:r>
            <w:r w:rsidRPr="0F7F8E9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un </w:t>
            </w:r>
            <w:r w:rsidRPr="3E4025D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sistema</w:t>
            </w:r>
            <w:r w:rsidRPr="034F71F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4454703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 el cual</w:t>
            </w:r>
            <w:r w:rsidRPr="4CB0937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la venta</w:t>
            </w:r>
            <w:r w:rsidRPr="31FB37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19D2AC3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se </w:t>
            </w:r>
            <w:r w:rsidRPr="5243422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automatizaría</w:t>
            </w:r>
            <w:r w:rsidRPr="7680962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7057F74" w14:textId="77777777" w:rsidR="00F830EA" w:rsidRDefault="00F830EA" w:rsidP="00F830EA">
      <w:pPr>
        <w:pStyle w:val="APA1"/>
      </w:pPr>
      <w:bookmarkStart w:id="18" w:name="_Toc105442733"/>
      <w:bookmarkStart w:id="19" w:name="_Toc114220592"/>
    </w:p>
    <w:p w14:paraId="2AB2136B" w14:textId="77777777" w:rsidR="00F830EA" w:rsidRDefault="00F830EA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br w:type="page"/>
      </w:r>
    </w:p>
    <w:p w14:paraId="0026F628" w14:textId="58F784E4" w:rsidR="00292549" w:rsidRPr="00FC64D3" w:rsidRDefault="00292549" w:rsidP="00536877">
      <w:pPr>
        <w:pStyle w:val="Ttulo1"/>
        <w:numPr>
          <w:ilvl w:val="0"/>
          <w:numId w:val="3"/>
        </w:numPr>
        <w:spacing w:line="360" w:lineRule="auto"/>
        <w:ind w:left="1080" w:hanging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Descripción de los Interesados y Usuarios</w:t>
      </w:r>
      <w:bookmarkEnd w:id="18"/>
      <w:bookmarkEnd w:id="19"/>
    </w:p>
    <w:p w14:paraId="3C7970FE" w14:textId="76EFBBE1" w:rsidR="00BE5E71" w:rsidRPr="00F830EA" w:rsidRDefault="00292549" w:rsidP="00BE5E71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20" w:name="_Toc105442734"/>
      <w:bookmarkStart w:id="21" w:name="_Toc114220593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Resumen de los Interesados</w:t>
      </w:r>
      <w:bookmarkEnd w:id="20"/>
      <w:bookmarkEnd w:id="21"/>
    </w:p>
    <w:p w14:paraId="243F457A" w14:textId="462C6D5B" w:rsidR="00292549" w:rsidRDefault="0090409E" w:rsidP="00536877">
      <w:pPr>
        <w:pStyle w:val="Prrafodelista"/>
        <w:numPr>
          <w:ilvl w:val="2"/>
          <w:numId w:val="4"/>
        </w:numPr>
        <w:spacing w:line="360" w:lineRule="auto"/>
        <w:rPr>
          <w:color w:val="161616"/>
          <w:sz w:val="24"/>
          <w:szCs w:val="24"/>
        </w:rPr>
      </w:pPr>
      <w:r>
        <w:rPr>
          <w:rFonts w:ascii="Arial" w:eastAsia="Arial" w:hAnsi="Arial" w:cs="Arial"/>
          <w:color w:val="161616"/>
          <w:sz w:val="24"/>
          <w:szCs w:val="24"/>
        </w:rPr>
        <w:t>Directivo</w:t>
      </w:r>
      <w:r w:rsidR="00292549" w:rsidRPr="59467779">
        <w:rPr>
          <w:rFonts w:ascii="Arial" w:eastAsia="Arial" w:hAnsi="Arial" w:cs="Arial"/>
          <w:color w:val="161616"/>
          <w:sz w:val="24"/>
          <w:szCs w:val="24"/>
        </w:rPr>
        <w:t xml:space="preserve"> de la Empresa</w:t>
      </w:r>
    </w:p>
    <w:p w14:paraId="2A59315D" w14:textId="53DB662B" w:rsidR="00292549" w:rsidRPr="0027737B" w:rsidRDefault="00292549" w:rsidP="00536877">
      <w:pPr>
        <w:pStyle w:val="Prrafodelista"/>
        <w:numPr>
          <w:ilvl w:val="2"/>
          <w:numId w:val="2"/>
        </w:numPr>
        <w:spacing w:line="360" w:lineRule="auto"/>
        <w:rPr>
          <w:color w:val="161616"/>
          <w:sz w:val="24"/>
          <w:szCs w:val="24"/>
        </w:rPr>
      </w:pPr>
      <w:r w:rsidRPr="59467779">
        <w:rPr>
          <w:rFonts w:ascii="Arial" w:eastAsia="Arial" w:hAnsi="Arial" w:cs="Arial"/>
          <w:color w:val="161616"/>
          <w:sz w:val="24"/>
          <w:szCs w:val="24"/>
        </w:rPr>
        <w:t xml:space="preserve">Encargado de </w:t>
      </w:r>
      <w:r w:rsidR="00DB6278">
        <w:rPr>
          <w:rFonts w:ascii="Arial" w:eastAsia="Arial" w:hAnsi="Arial" w:cs="Arial"/>
          <w:color w:val="161616"/>
          <w:sz w:val="24"/>
          <w:szCs w:val="24"/>
        </w:rPr>
        <w:t>logística</w:t>
      </w:r>
    </w:p>
    <w:p w14:paraId="42B14190" w14:textId="578B07EA" w:rsidR="0027737B" w:rsidRPr="0027737B" w:rsidRDefault="0027737B" w:rsidP="0027737B">
      <w:pPr>
        <w:pStyle w:val="Prrafodelista"/>
        <w:numPr>
          <w:ilvl w:val="2"/>
          <w:numId w:val="2"/>
        </w:numPr>
        <w:spacing w:line="360" w:lineRule="auto"/>
        <w:rPr>
          <w:color w:val="161616"/>
          <w:sz w:val="24"/>
          <w:szCs w:val="24"/>
        </w:rPr>
      </w:pPr>
      <w:r w:rsidRPr="59467779">
        <w:rPr>
          <w:rFonts w:ascii="Arial" w:eastAsia="Arial" w:hAnsi="Arial" w:cs="Arial"/>
          <w:color w:val="161616"/>
          <w:sz w:val="24"/>
          <w:szCs w:val="24"/>
        </w:rPr>
        <w:t xml:space="preserve">Encargado de </w:t>
      </w:r>
      <w:r>
        <w:rPr>
          <w:rFonts w:ascii="Arial" w:eastAsia="Arial" w:hAnsi="Arial" w:cs="Arial"/>
          <w:color w:val="161616"/>
          <w:sz w:val="24"/>
          <w:szCs w:val="24"/>
        </w:rPr>
        <w:t>ventas</w:t>
      </w:r>
    </w:p>
    <w:p w14:paraId="7A44991E" w14:textId="24757398" w:rsidR="0027737B" w:rsidRPr="0027737B" w:rsidRDefault="0027737B" w:rsidP="0027737B">
      <w:pPr>
        <w:pStyle w:val="Prrafodelista"/>
        <w:numPr>
          <w:ilvl w:val="2"/>
          <w:numId w:val="2"/>
        </w:numPr>
        <w:spacing w:line="360" w:lineRule="auto"/>
        <w:rPr>
          <w:color w:val="161616"/>
          <w:sz w:val="24"/>
          <w:szCs w:val="24"/>
        </w:rPr>
      </w:pPr>
      <w:r w:rsidRPr="59467779">
        <w:rPr>
          <w:rFonts w:ascii="Arial" w:eastAsia="Arial" w:hAnsi="Arial" w:cs="Arial"/>
          <w:color w:val="161616"/>
          <w:sz w:val="24"/>
          <w:szCs w:val="24"/>
        </w:rPr>
        <w:t xml:space="preserve">Encargado de </w:t>
      </w:r>
      <w:r>
        <w:rPr>
          <w:rFonts w:ascii="Arial" w:eastAsia="Arial" w:hAnsi="Arial" w:cs="Arial"/>
          <w:color w:val="161616"/>
          <w:sz w:val="24"/>
          <w:szCs w:val="24"/>
        </w:rPr>
        <w:t>almacén</w:t>
      </w:r>
    </w:p>
    <w:p w14:paraId="1461BF04" w14:textId="6DC6323C" w:rsidR="00EA2CB8" w:rsidRDefault="00EA2CB8" w:rsidP="00536877">
      <w:pPr>
        <w:pStyle w:val="Prrafodelista"/>
        <w:numPr>
          <w:ilvl w:val="2"/>
          <w:numId w:val="2"/>
        </w:numPr>
        <w:spacing w:line="360" w:lineRule="auto"/>
        <w:rPr>
          <w:color w:val="161616"/>
          <w:sz w:val="24"/>
          <w:szCs w:val="24"/>
        </w:rPr>
      </w:pPr>
      <w:r>
        <w:rPr>
          <w:rFonts w:ascii="Arial" w:eastAsia="Arial" w:hAnsi="Arial" w:cs="Arial"/>
          <w:color w:val="161616"/>
          <w:sz w:val="24"/>
          <w:szCs w:val="24"/>
        </w:rPr>
        <w:t>Cliente</w:t>
      </w:r>
    </w:p>
    <w:p w14:paraId="3AC780AC" w14:textId="77777777" w:rsidR="00292549" w:rsidRPr="00FC64D3" w:rsidRDefault="00292549" w:rsidP="00536877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22" w:name="_Toc105442735"/>
      <w:bookmarkStart w:id="23" w:name="_Toc114220594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Resumen de los Usuarios</w:t>
      </w:r>
      <w:bookmarkEnd w:id="22"/>
      <w:bookmarkEnd w:id="23"/>
    </w:p>
    <w:p w14:paraId="12A00FB1" w14:textId="77777777" w:rsidR="00292549" w:rsidRPr="0090409E" w:rsidRDefault="00292549" w:rsidP="00536877">
      <w:pPr>
        <w:pStyle w:val="Prrafodelista"/>
        <w:numPr>
          <w:ilvl w:val="2"/>
          <w:numId w:val="1"/>
        </w:numPr>
        <w:spacing w:line="360" w:lineRule="auto"/>
        <w:rPr>
          <w:color w:val="161616"/>
          <w:sz w:val="24"/>
          <w:szCs w:val="24"/>
        </w:rPr>
      </w:pPr>
      <w:r w:rsidRPr="6E177B81">
        <w:rPr>
          <w:rFonts w:ascii="Arial" w:eastAsia="Arial" w:hAnsi="Arial" w:cs="Arial"/>
          <w:color w:val="161616"/>
          <w:sz w:val="24"/>
          <w:szCs w:val="24"/>
        </w:rPr>
        <w:t>Cliente</w:t>
      </w:r>
    </w:p>
    <w:p w14:paraId="1681290E" w14:textId="5EE91888" w:rsidR="00A50BF5" w:rsidRPr="005E3EF4" w:rsidRDefault="0090409E" w:rsidP="00A50BF5">
      <w:pPr>
        <w:pStyle w:val="Prrafodelista"/>
        <w:numPr>
          <w:ilvl w:val="2"/>
          <w:numId w:val="1"/>
        </w:numPr>
        <w:spacing w:line="360" w:lineRule="auto"/>
        <w:rPr>
          <w:color w:val="161616"/>
          <w:sz w:val="24"/>
          <w:szCs w:val="24"/>
        </w:rPr>
      </w:pPr>
      <w:r w:rsidRPr="59467779">
        <w:rPr>
          <w:rFonts w:ascii="Arial" w:eastAsia="Arial" w:hAnsi="Arial" w:cs="Arial"/>
          <w:color w:val="161616"/>
          <w:sz w:val="24"/>
          <w:szCs w:val="24"/>
        </w:rPr>
        <w:t xml:space="preserve">Encargado de </w:t>
      </w:r>
      <w:r w:rsidR="001A2004">
        <w:rPr>
          <w:rFonts w:ascii="Arial" w:eastAsia="Arial" w:hAnsi="Arial" w:cs="Arial"/>
          <w:color w:val="161616"/>
          <w:sz w:val="24"/>
          <w:szCs w:val="24"/>
        </w:rPr>
        <w:t>Ventas</w:t>
      </w:r>
    </w:p>
    <w:p w14:paraId="2F5EF99E" w14:textId="1BC426D7" w:rsidR="005E3EF4" w:rsidRPr="005E3EF4" w:rsidRDefault="005E3EF4" w:rsidP="005E3EF4">
      <w:pPr>
        <w:pStyle w:val="Prrafodelista"/>
        <w:numPr>
          <w:ilvl w:val="2"/>
          <w:numId w:val="1"/>
        </w:numPr>
        <w:spacing w:line="360" w:lineRule="auto"/>
        <w:rPr>
          <w:color w:val="161616"/>
          <w:sz w:val="24"/>
          <w:szCs w:val="24"/>
        </w:rPr>
      </w:pPr>
      <w:r w:rsidRPr="59467779">
        <w:rPr>
          <w:rFonts w:ascii="Arial" w:eastAsia="Arial" w:hAnsi="Arial" w:cs="Arial"/>
          <w:color w:val="161616"/>
          <w:sz w:val="24"/>
          <w:szCs w:val="24"/>
        </w:rPr>
        <w:t xml:space="preserve">Encargado de </w:t>
      </w:r>
      <w:r w:rsidR="00EA3CA6">
        <w:rPr>
          <w:rFonts w:ascii="Arial" w:eastAsia="Arial" w:hAnsi="Arial" w:cs="Arial"/>
          <w:color w:val="161616"/>
          <w:sz w:val="24"/>
          <w:szCs w:val="24"/>
        </w:rPr>
        <w:t>almacén</w:t>
      </w:r>
    </w:p>
    <w:p w14:paraId="49486150" w14:textId="77777777" w:rsidR="00292549" w:rsidRPr="00FC64D3" w:rsidRDefault="00292549" w:rsidP="00536877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24" w:name="_Toc105442736"/>
      <w:bookmarkStart w:id="25" w:name="_Toc114220595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Entorno de Usuario</w:t>
      </w:r>
      <w:bookmarkEnd w:id="24"/>
      <w:bookmarkEnd w:id="25"/>
    </w:p>
    <w:p w14:paraId="78CA2834" w14:textId="1DA1A673" w:rsidR="00292549" w:rsidRDefault="00292549" w:rsidP="00292549">
      <w:pPr>
        <w:spacing w:line="360" w:lineRule="auto"/>
        <w:ind w:left="2124"/>
        <w:jc w:val="both"/>
        <w:rPr>
          <w:rFonts w:ascii="Arial" w:eastAsia="Arial" w:hAnsi="Arial" w:cs="Arial"/>
          <w:color w:val="161616"/>
          <w:sz w:val="24"/>
          <w:szCs w:val="24"/>
        </w:rPr>
      </w:pPr>
      <w:r w:rsidRPr="5C9D342D">
        <w:rPr>
          <w:rFonts w:ascii="Arial" w:eastAsia="Arial" w:hAnsi="Arial" w:cs="Arial"/>
          <w:color w:val="161616"/>
          <w:sz w:val="24"/>
          <w:szCs w:val="24"/>
        </w:rPr>
        <w:t xml:space="preserve">Se encuentra en </w:t>
      </w:r>
      <w:r w:rsidR="004F2BD4">
        <w:rPr>
          <w:rFonts w:ascii="Arial" w:eastAsia="Arial" w:hAnsi="Arial" w:cs="Arial"/>
          <w:color w:val="161616"/>
          <w:sz w:val="24"/>
          <w:szCs w:val="24"/>
        </w:rPr>
        <w:t xml:space="preserve">la empresa </w:t>
      </w:r>
      <w:r w:rsidR="005B2FF9">
        <w:rPr>
          <w:rFonts w:ascii="Arial" w:eastAsia="Arial" w:hAnsi="Arial" w:cs="Arial"/>
          <w:color w:val="161616"/>
          <w:sz w:val="24"/>
          <w:szCs w:val="24"/>
        </w:rPr>
        <w:t xml:space="preserve">para revisar la información del pedido del producto y en caso de los clientes </w:t>
      </w:r>
      <w:r w:rsidRPr="5C9D342D">
        <w:rPr>
          <w:rFonts w:ascii="Arial" w:eastAsia="Arial" w:hAnsi="Arial" w:cs="Arial"/>
          <w:color w:val="161616"/>
          <w:sz w:val="24"/>
          <w:szCs w:val="24"/>
        </w:rPr>
        <w:t>puede</w:t>
      </w:r>
      <w:r w:rsidR="003C789C">
        <w:rPr>
          <w:rFonts w:ascii="Arial" w:eastAsia="Arial" w:hAnsi="Arial" w:cs="Arial"/>
          <w:color w:val="161616"/>
          <w:sz w:val="24"/>
          <w:szCs w:val="24"/>
        </w:rPr>
        <w:t>n</w:t>
      </w:r>
      <w:r w:rsidRPr="5C9D342D">
        <w:rPr>
          <w:rFonts w:ascii="Arial" w:eastAsia="Arial" w:hAnsi="Arial" w:cs="Arial"/>
          <w:color w:val="161616"/>
          <w:sz w:val="24"/>
          <w:szCs w:val="24"/>
        </w:rPr>
        <w:t xml:space="preserve"> estar en cualquier</w:t>
      </w:r>
      <w:r w:rsidR="003C789C">
        <w:rPr>
          <w:rFonts w:ascii="Arial" w:eastAsia="Arial" w:hAnsi="Arial" w:cs="Arial"/>
          <w:color w:val="161616"/>
          <w:sz w:val="24"/>
          <w:szCs w:val="24"/>
        </w:rPr>
        <w:t xml:space="preserve"> </w:t>
      </w:r>
      <w:r w:rsidRPr="5C9D342D">
        <w:rPr>
          <w:rFonts w:ascii="Arial" w:eastAsia="Arial" w:hAnsi="Arial" w:cs="Arial"/>
          <w:color w:val="161616"/>
          <w:sz w:val="24"/>
          <w:szCs w:val="24"/>
        </w:rPr>
        <w:t>lugar que le resulte segur</w:t>
      </w:r>
      <w:r w:rsidR="00532119">
        <w:rPr>
          <w:rFonts w:ascii="Arial" w:eastAsia="Arial" w:hAnsi="Arial" w:cs="Arial"/>
          <w:color w:val="161616"/>
          <w:sz w:val="24"/>
          <w:szCs w:val="24"/>
        </w:rPr>
        <w:t>o</w:t>
      </w:r>
      <w:r w:rsidRPr="5C9D342D">
        <w:rPr>
          <w:rFonts w:ascii="Arial" w:eastAsia="Arial" w:hAnsi="Arial" w:cs="Arial"/>
          <w:color w:val="161616"/>
          <w:sz w:val="24"/>
          <w:szCs w:val="24"/>
        </w:rPr>
        <w:t xml:space="preserve"> a la hora de </w:t>
      </w:r>
      <w:r w:rsidR="003C789C">
        <w:rPr>
          <w:rFonts w:ascii="Arial" w:eastAsia="Arial" w:hAnsi="Arial" w:cs="Arial"/>
          <w:color w:val="161616"/>
          <w:sz w:val="24"/>
          <w:szCs w:val="24"/>
        </w:rPr>
        <w:t>comprar los productos mediante</w:t>
      </w:r>
      <w:r w:rsidRPr="5C9D342D">
        <w:rPr>
          <w:rFonts w:ascii="Arial" w:eastAsia="Arial" w:hAnsi="Arial" w:cs="Arial"/>
          <w:color w:val="161616"/>
          <w:sz w:val="24"/>
          <w:szCs w:val="24"/>
        </w:rPr>
        <w:t xml:space="preserve"> la página web</w:t>
      </w:r>
      <w:r w:rsidR="003C789C">
        <w:rPr>
          <w:rFonts w:ascii="Arial" w:eastAsia="Arial" w:hAnsi="Arial" w:cs="Arial"/>
          <w:color w:val="161616"/>
          <w:sz w:val="24"/>
          <w:szCs w:val="24"/>
        </w:rPr>
        <w:t>.</w:t>
      </w:r>
    </w:p>
    <w:p w14:paraId="7E75538A" w14:textId="77777777" w:rsidR="00292549" w:rsidRPr="00FC64D3" w:rsidRDefault="00292549" w:rsidP="00536877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26" w:name="_Toc105442737"/>
      <w:bookmarkStart w:id="27" w:name="_Toc114220596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Perfiles de los Interesados</w:t>
      </w:r>
      <w:bookmarkEnd w:id="26"/>
      <w:bookmarkEnd w:id="27"/>
    </w:p>
    <w:p w14:paraId="7612D0B0" w14:textId="599797EC" w:rsidR="00292549" w:rsidRPr="00A50BF5" w:rsidRDefault="0027737B" w:rsidP="00536877">
      <w:pPr>
        <w:pStyle w:val="Prrafodelista"/>
        <w:numPr>
          <w:ilvl w:val="2"/>
          <w:numId w:val="6"/>
        </w:numPr>
        <w:spacing w:line="360" w:lineRule="auto"/>
        <w:rPr>
          <w:rFonts w:eastAsiaTheme="minorEastAsia"/>
          <w:color w:val="161616"/>
          <w:sz w:val="24"/>
          <w:szCs w:val="24"/>
        </w:rPr>
      </w:pPr>
      <w:r>
        <w:rPr>
          <w:rFonts w:ascii="Arial" w:eastAsia="Arial" w:hAnsi="Arial" w:cs="Arial"/>
          <w:color w:val="161616"/>
          <w:sz w:val="24"/>
          <w:szCs w:val="24"/>
        </w:rPr>
        <w:t>Directivo de la empresa</w:t>
      </w:r>
      <w:r w:rsidR="00292549" w:rsidRPr="4EB1C68D">
        <w:rPr>
          <w:rFonts w:ascii="Arial" w:eastAsia="Arial" w:hAnsi="Arial" w:cs="Arial"/>
          <w:color w:val="161616"/>
          <w:sz w:val="24"/>
          <w:szCs w:val="24"/>
        </w:rPr>
        <w:t>:</w:t>
      </w:r>
      <w:r w:rsidR="003C789C">
        <w:rPr>
          <w:rFonts w:ascii="Arial" w:eastAsia="Arial" w:hAnsi="Arial" w:cs="Arial"/>
          <w:color w:val="161616"/>
          <w:sz w:val="24"/>
          <w:szCs w:val="24"/>
        </w:rPr>
        <w:t xml:space="preserve"> E</w:t>
      </w:r>
      <w:r w:rsidR="00292549" w:rsidRPr="4EB1C68D">
        <w:rPr>
          <w:rFonts w:ascii="Arial" w:eastAsia="Arial" w:hAnsi="Arial" w:cs="Arial"/>
          <w:color w:val="161616"/>
          <w:sz w:val="24"/>
          <w:szCs w:val="24"/>
        </w:rPr>
        <w:t>xperiencia competente</w:t>
      </w:r>
      <w:r w:rsidR="00B905E6">
        <w:rPr>
          <w:rFonts w:ascii="Arial" w:eastAsia="Arial" w:hAnsi="Arial" w:cs="Arial"/>
          <w:color w:val="161616"/>
          <w:sz w:val="24"/>
          <w:szCs w:val="24"/>
        </w:rPr>
        <w:t xml:space="preserve"> c</w:t>
      </w:r>
      <w:r w:rsidR="00B960A3">
        <w:rPr>
          <w:rFonts w:ascii="Arial" w:eastAsia="Arial" w:hAnsi="Arial" w:cs="Arial"/>
          <w:color w:val="161616"/>
          <w:sz w:val="24"/>
          <w:szCs w:val="24"/>
        </w:rPr>
        <w:t>on el manejo de bombas de inyección</w:t>
      </w:r>
      <w:r w:rsidR="00292549" w:rsidRPr="59467779">
        <w:rPr>
          <w:rFonts w:ascii="Arial" w:eastAsia="Arial" w:hAnsi="Arial" w:cs="Arial"/>
          <w:color w:val="161616"/>
          <w:sz w:val="24"/>
          <w:szCs w:val="24"/>
        </w:rPr>
        <w:t>;</w:t>
      </w:r>
      <w:r w:rsidR="00292549" w:rsidRPr="4EB1C68D">
        <w:rPr>
          <w:rFonts w:ascii="Arial" w:eastAsia="Arial" w:hAnsi="Arial" w:cs="Arial"/>
          <w:color w:val="161616"/>
          <w:sz w:val="24"/>
          <w:szCs w:val="24"/>
        </w:rPr>
        <w:t xml:space="preserve"> Dirige </w:t>
      </w:r>
      <w:r w:rsidR="003C789C">
        <w:rPr>
          <w:rFonts w:ascii="Arial" w:eastAsia="Arial" w:hAnsi="Arial" w:cs="Arial"/>
          <w:color w:val="161616"/>
          <w:sz w:val="24"/>
          <w:szCs w:val="24"/>
        </w:rPr>
        <w:t>el laboratorio “</w:t>
      </w:r>
      <w:proofErr w:type="spellStart"/>
      <w:r w:rsidR="003C789C">
        <w:rPr>
          <w:rFonts w:ascii="Arial" w:eastAsia="Arial" w:hAnsi="Arial" w:cs="Arial"/>
          <w:color w:val="161616"/>
          <w:sz w:val="24"/>
          <w:szCs w:val="24"/>
        </w:rPr>
        <w:t>Laditec</w:t>
      </w:r>
      <w:proofErr w:type="spellEnd"/>
      <w:r w:rsidR="003C789C">
        <w:rPr>
          <w:rFonts w:ascii="Arial" w:eastAsia="Arial" w:hAnsi="Arial" w:cs="Arial"/>
          <w:color w:val="161616"/>
          <w:sz w:val="24"/>
          <w:szCs w:val="24"/>
        </w:rPr>
        <w:t>”</w:t>
      </w:r>
    </w:p>
    <w:p w14:paraId="41BD58DC" w14:textId="07036820" w:rsidR="00A50BF5" w:rsidRPr="008F140E" w:rsidRDefault="00A50BF5" w:rsidP="008F140E">
      <w:pPr>
        <w:pStyle w:val="Prrafodelista"/>
        <w:numPr>
          <w:ilvl w:val="2"/>
          <w:numId w:val="6"/>
        </w:numPr>
        <w:spacing w:line="360" w:lineRule="auto"/>
        <w:rPr>
          <w:rFonts w:eastAsiaTheme="minorEastAsia"/>
          <w:color w:val="161616"/>
          <w:sz w:val="24"/>
          <w:szCs w:val="24"/>
        </w:rPr>
      </w:pPr>
      <w:r w:rsidRPr="59467779">
        <w:rPr>
          <w:rFonts w:ascii="Arial" w:eastAsia="Arial" w:hAnsi="Arial" w:cs="Arial"/>
          <w:color w:val="161616"/>
          <w:sz w:val="24"/>
          <w:szCs w:val="24"/>
        </w:rPr>
        <w:t xml:space="preserve">Encargado de </w:t>
      </w:r>
      <w:r>
        <w:rPr>
          <w:rFonts w:ascii="Arial" w:eastAsia="Arial" w:hAnsi="Arial" w:cs="Arial"/>
          <w:color w:val="161616"/>
          <w:sz w:val="24"/>
          <w:szCs w:val="24"/>
        </w:rPr>
        <w:t>ventas:</w:t>
      </w:r>
      <w:r w:rsidR="008F140E" w:rsidRPr="008F140E">
        <w:rPr>
          <w:rFonts w:ascii="Arial" w:eastAsia="Arial" w:hAnsi="Arial" w:cs="Arial"/>
          <w:color w:val="161616"/>
          <w:sz w:val="24"/>
          <w:szCs w:val="24"/>
        </w:rPr>
        <w:t xml:space="preserve"> </w:t>
      </w:r>
      <w:r w:rsidR="00BC2CB0">
        <w:rPr>
          <w:rFonts w:ascii="Arial" w:eastAsia="Arial" w:hAnsi="Arial" w:cs="Arial"/>
          <w:color w:val="161616"/>
          <w:sz w:val="24"/>
          <w:szCs w:val="24"/>
        </w:rPr>
        <w:t xml:space="preserve">Experiencia </w:t>
      </w:r>
      <w:r w:rsidR="00AC75F8">
        <w:rPr>
          <w:rFonts w:ascii="Arial" w:eastAsia="Arial" w:hAnsi="Arial" w:cs="Arial"/>
          <w:color w:val="161616"/>
          <w:sz w:val="24"/>
          <w:szCs w:val="24"/>
        </w:rPr>
        <w:t>en el manejo de ventas hacia el consumidor para lograr los beneficios deseados. Centrado en la parte de ingresos y egresos.</w:t>
      </w:r>
    </w:p>
    <w:p w14:paraId="4ADCDE02" w14:textId="07ED7A3F" w:rsidR="00292549" w:rsidRPr="00A50BF5" w:rsidRDefault="00292549" w:rsidP="00536877">
      <w:pPr>
        <w:pStyle w:val="Prrafodelista"/>
        <w:numPr>
          <w:ilvl w:val="2"/>
          <w:numId w:val="6"/>
        </w:numPr>
        <w:spacing w:line="360" w:lineRule="auto"/>
        <w:rPr>
          <w:rFonts w:eastAsiaTheme="minorEastAsia"/>
          <w:color w:val="161616"/>
          <w:sz w:val="24"/>
          <w:szCs w:val="24"/>
        </w:rPr>
      </w:pPr>
      <w:r w:rsidRPr="5648EBC3">
        <w:rPr>
          <w:rFonts w:ascii="Arial" w:eastAsia="Arial" w:hAnsi="Arial" w:cs="Arial"/>
          <w:color w:val="161616"/>
          <w:sz w:val="24"/>
          <w:szCs w:val="24"/>
        </w:rPr>
        <w:t>Encargado de</w:t>
      </w:r>
      <w:r w:rsidR="004F2EC7">
        <w:rPr>
          <w:rFonts w:ascii="Arial" w:eastAsia="Arial" w:hAnsi="Arial" w:cs="Arial"/>
          <w:color w:val="161616"/>
          <w:sz w:val="24"/>
          <w:szCs w:val="24"/>
        </w:rPr>
        <w:t xml:space="preserve"> logística</w:t>
      </w:r>
      <w:r w:rsidRPr="5648EBC3">
        <w:rPr>
          <w:rFonts w:ascii="Arial" w:eastAsia="Arial" w:hAnsi="Arial" w:cs="Arial"/>
          <w:color w:val="161616"/>
          <w:sz w:val="24"/>
          <w:szCs w:val="24"/>
        </w:rPr>
        <w:t>:</w:t>
      </w:r>
      <w:r w:rsidRPr="45120784">
        <w:rPr>
          <w:rFonts w:ascii="Arial" w:eastAsia="Arial" w:hAnsi="Arial" w:cs="Arial"/>
          <w:color w:val="161616"/>
          <w:sz w:val="24"/>
          <w:szCs w:val="24"/>
        </w:rPr>
        <w:t xml:space="preserve"> </w:t>
      </w:r>
      <w:r w:rsidR="00B07AD0">
        <w:rPr>
          <w:rFonts w:ascii="Arial" w:eastAsia="Arial" w:hAnsi="Arial" w:cs="Arial"/>
          <w:color w:val="161616"/>
          <w:sz w:val="24"/>
          <w:szCs w:val="24"/>
        </w:rPr>
        <w:t>E</w:t>
      </w:r>
      <w:r w:rsidRPr="68641D8B">
        <w:rPr>
          <w:rFonts w:ascii="Arial" w:eastAsia="Arial" w:hAnsi="Arial" w:cs="Arial"/>
          <w:color w:val="161616"/>
          <w:sz w:val="24"/>
          <w:szCs w:val="24"/>
        </w:rPr>
        <w:t>xperiencia competente</w:t>
      </w:r>
      <w:r w:rsidR="00B07AD0">
        <w:rPr>
          <w:rFonts w:ascii="Arial" w:eastAsia="Arial" w:hAnsi="Arial" w:cs="Arial"/>
          <w:color w:val="161616"/>
          <w:sz w:val="24"/>
          <w:szCs w:val="24"/>
        </w:rPr>
        <w:t xml:space="preserve"> en el manejo y entrega de productos</w:t>
      </w:r>
      <w:r w:rsidRPr="59467779">
        <w:rPr>
          <w:rFonts w:ascii="Arial" w:eastAsia="Arial" w:hAnsi="Arial" w:cs="Arial"/>
          <w:color w:val="161616"/>
          <w:sz w:val="24"/>
          <w:szCs w:val="24"/>
        </w:rPr>
        <w:t xml:space="preserve">; Se encarga de </w:t>
      </w:r>
      <w:r w:rsidR="001F4C54">
        <w:rPr>
          <w:rFonts w:ascii="Arial" w:eastAsia="Arial" w:hAnsi="Arial" w:cs="Arial"/>
          <w:color w:val="161616"/>
          <w:sz w:val="24"/>
          <w:szCs w:val="24"/>
        </w:rPr>
        <w:t xml:space="preserve">verificar que los encargados en las otras áreas logren </w:t>
      </w:r>
      <w:r w:rsidRPr="59467779">
        <w:rPr>
          <w:rFonts w:ascii="Arial" w:eastAsia="Arial" w:hAnsi="Arial" w:cs="Arial"/>
          <w:color w:val="161616"/>
          <w:sz w:val="24"/>
          <w:szCs w:val="24"/>
        </w:rPr>
        <w:t>registrar</w:t>
      </w:r>
      <w:r w:rsidR="00B07AD0">
        <w:rPr>
          <w:rFonts w:ascii="Arial" w:eastAsia="Arial" w:hAnsi="Arial" w:cs="Arial"/>
          <w:color w:val="161616"/>
          <w:sz w:val="24"/>
          <w:szCs w:val="24"/>
        </w:rPr>
        <w:t xml:space="preserve"> y entregar</w:t>
      </w:r>
      <w:r w:rsidRPr="59467779">
        <w:rPr>
          <w:rFonts w:ascii="Arial" w:eastAsia="Arial" w:hAnsi="Arial" w:cs="Arial"/>
          <w:color w:val="161616"/>
          <w:sz w:val="24"/>
          <w:szCs w:val="24"/>
        </w:rPr>
        <w:t xml:space="preserve"> el pedido</w:t>
      </w:r>
      <w:r w:rsidRPr="39A3864B">
        <w:rPr>
          <w:rFonts w:ascii="Arial" w:eastAsia="Arial" w:hAnsi="Arial" w:cs="Arial"/>
          <w:color w:val="161616"/>
          <w:sz w:val="24"/>
          <w:szCs w:val="24"/>
        </w:rPr>
        <w:t>.</w:t>
      </w:r>
    </w:p>
    <w:p w14:paraId="73C6E26A" w14:textId="3222DA2A" w:rsidR="00A50BF5" w:rsidRPr="00A50BF5" w:rsidRDefault="60EE127C" w:rsidP="60EE127C">
      <w:pPr>
        <w:pStyle w:val="Prrafodelista"/>
        <w:numPr>
          <w:ilvl w:val="2"/>
          <w:numId w:val="6"/>
        </w:numPr>
        <w:spacing w:line="360" w:lineRule="auto"/>
        <w:rPr>
          <w:rFonts w:eastAsiaTheme="minorEastAsia"/>
          <w:color w:val="161616"/>
          <w:sz w:val="24"/>
          <w:szCs w:val="24"/>
        </w:rPr>
      </w:pPr>
      <w:r w:rsidRPr="60EE127C">
        <w:rPr>
          <w:rFonts w:ascii="Arial" w:eastAsia="Arial" w:hAnsi="Arial" w:cs="Arial"/>
          <w:color w:val="161616"/>
          <w:sz w:val="24"/>
          <w:szCs w:val="24"/>
        </w:rPr>
        <w:t xml:space="preserve">Encargado de almacén: Experiencia competente en la organización y almacén de todos los productos. Se encarga de organizar el espacio del almacén y dirigir y coordinar las actividades de abastecimiento. </w:t>
      </w:r>
    </w:p>
    <w:p w14:paraId="66BC2304" w14:textId="45722858" w:rsidR="00A50BF5" w:rsidRDefault="00A50BF5" w:rsidP="00536877">
      <w:pPr>
        <w:pStyle w:val="Prrafodelista"/>
        <w:numPr>
          <w:ilvl w:val="2"/>
          <w:numId w:val="6"/>
        </w:numPr>
        <w:spacing w:line="360" w:lineRule="auto"/>
        <w:rPr>
          <w:rFonts w:eastAsiaTheme="minorEastAsia"/>
          <w:color w:val="161616"/>
          <w:sz w:val="24"/>
          <w:szCs w:val="24"/>
        </w:rPr>
      </w:pPr>
      <w:r>
        <w:rPr>
          <w:rFonts w:ascii="Arial" w:eastAsia="Arial" w:hAnsi="Arial" w:cs="Arial"/>
          <w:color w:val="161616"/>
          <w:sz w:val="24"/>
          <w:szCs w:val="24"/>
        </w:rPr>
        <w:lastRenderedPageBreak/>
        <w:t>Cliente:</w:t>
      </w:r>
      <w:r w:rsidR="00254741">
        <w:rPr>
          <w:rFonts w:ascii="Arial" w:eastAsia="Arial" w:hAnsi="Arial" w:cs="Arial"/>
          <w:color w:val="161616"/>
          <w:sz w:val="24"/>
          <w:szCs w:val="24"/>
        </w:rPr>
        <w:t xml:space="preserve"> </w:t>
      </w:r>
      <w:r w:rsidR="006F3E6F">
        <w:rPr>
          <w:rFonts w:ascii="Arial" w:eastAsia="Arial" w:hAnsi="Arial" w:cs="Arial"/>
          <w:color w:val="161616"/>
          <w:sz w:val="24"/>
          <w:szCs w:val="24"/>
        </w:rPr>
        <w:t xml:space="preserve">Encargado de realizar el pedido </w:t>
      </w:r>
      <w:r w:rsidR="005E1845">
        <w:rPr>
          <w:rFonts w:ascii="Arial" w:eastAsia="Arial" w:hAnsi="Arial" w:cs="Arial"/>
          <w:color w:val="161616"/>
          <w:sz w:val="24"/>
          <w:szCs w:val="24"/>
        </w:rPr>
        <w:t xml:space="preserve">dentro de la </w:t>
      </w:r>
      <w:r w:rsidR="001A3BF0">
        <w:rPr>
          <w:rFonts w:ascii="Arial" w:eastAsia="Arial" w:hAnsi="Arial" w:cs="Arial"/>
          <w:color w:val="161616"/>
          <w:sz w:val="24"/>
          <w:szCs w:val="24"/>
        </w:rPr>
        <w:t>página</w:t>
      </w:r>
      <w:r w:rsidR="005E1845">
        <w:rPr>
          <w:rFonts w:ascii="Arial" w:eastAsia="Arial" w:hAnsi="Arial" w:cs="Arial"/>
          <w:color w:val="161616"/>
          <w:sz w:val="24"/>
          <w:szCs w:val="24"/>
        </w:rPr>
        <w:t xml:space="preserve"> y </w:t>
      </w:r>
      <w:r w:rsidR="001A3BF0">
        <w:rPr>
          <w:rFonts w:ascii="Arial" w:eastAsia="Arial" w:hAnsi="Arial" w:cs="Arial"/>
          <w:color w:val="161616"/>
          <w:sz w:val="24"/>
          <w:szCs w:val="24"/>
        </w:rPr>
        <w:t>de elegir la forma de pago.</w:t>
      </w:r>
    </w:p>
    <w:p w14:paraId="163DC620" w14:textId="77777777" w:rsidR="00292549" w:rsidRPr="00FC64D3" w:rsidRDefault="00292549" w:rsidP="00536877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28" w:name="_Toc105442738"/>
      <w:bookmarkStart w:id="29" w:name="_Toc114220597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Perfiles de los Usuarios</w:t>
      </w:r>
      <w:bookmarkEnd w:id="28"/>
      <w:bookmarkEnd w:id="29"/>
    </w:p>
    <w:p w14:paraId="5AE67378" w14:textId="21BF4C93" w:rsidR="00292549" w:rsidRDefault="00292549" w:rsidP="00536877">
      <w:pPr>
        <w:pStyle w:val="Prrafodelista"/>
        <w:numPr>
          <w:ilvl w:val="2"/>
          <w:numId w:val="5"/>
        </w:numPr>
        <w:spacing w:line="360" w:lineRule="auto"/>
        <w:rPr>
          <w:rFonts w:eastAsiaTheme="minorEastAsia"/>
          <w:color w:val="161616"/>
          <w:sz w:val="24"/>
          <w:szCs w:val="24"/>
        </w:rPr>
      </w:pPr>
      <w:r w:rsidRPr="2218B2F9">
        <w:rPr>
          <w:rFonts w:ascii="Arial" w:eastAsia="Arial" w:hAnsi="Arial" w:cs="Arial"/>
          <w:color w:val="161616"/>
          <w:sz w:val="24"/>
          <w:szCs w:val="24"/>
        </w:rPr>
        <w:t>Cliente: Puede tener varios nombres ya que abarca a diferentes personas, su experiencia varia de la persona la cual se le esté tomando el pedido; Realiza el pedido además de elegir la forma en que lo pagara.</w:t>
      </w:r>
    </w:p>
    <w:p w14:paraId="343F320E" w14:textId="29D8272C" w:rsidR="001A2004" w:rsidRPr="00EF32FF" w:rsidRDefault="001A2004" w:rsidP="001A2004">
      <w:pPr>
        <w:pStyle w:val="Prrafodelista"/>
        <w:numPr>
          <w:ilvl w:val="2"/>
          <w:numId w:val="5"/>
        </w:numPr>
        <w:spacing w:line="360" w:lineRule="auto"/>
        <w:rPr>
          <w:rFonts w:eastAsiaTheme="minorEastAsia"/>
          <w:color w:val="161616"/>
          <w:sz w:val="24"/>
          <w:szCs w:val="24"/>
        </w:rPr>
      </w:pPr>
      <w:bookmarkStart w:id="30" w:name="_Toc105442739"/>
      <w:r w:rsidRPr="5648EBC3">
        <w:rPr>
          <w:rFonts w:ascii="Arial" w:eastAsia="Arial" w:hAnsi="Arial" w:cs="Arial"/>
          <w:color w:val="161616"/>
          <w:sz w:val="24"/>
          <w:szCs w:val="24"/>
        </w:rPr>
        <w:t>Encargado de Ventas:</w:t>
      </w:r>
      <w:r w:rsidRPr="45120784">
        <w:rPr>
          <w:rFonts w:ascii="Arial" w:eastAsia="Arial" w:hAnsi="Arial" w:cs="Arial"/>
          <w:color w:val="161616"/>
          <w:sz w:val="24"/>
          <w:szCs w:val="24"/>
        </w:rPr>
        <w:t xml:space="preserve"> </w:t>
      </w:r>
      <w:r>
        <w:rPr>
          <w:rFonts w:ascii="Arial" w:eastAsia="Arial" w:hAnsi="Arial" w:cs="Arial"/>
          <w:color w:val="161616"/>
          <w:sz w:val="24"/>
          <w:szCs w:val="24"/>
        </w:rPr>
        <w:t>E</w:t>
      </w:r>
      <w:r w:rsidRPr="68641D8B">
        <w:rPr>
          <w:rFonts w:ascii="Arial" w:eastAsia="Arial" w:hAnsi="Arial" w:cs="Arial"/>
          <w:color w:val="161616"/>
          <w:sz w:val="24"/>
          <w:szCs w:val="24"/>
        </w:rPr>
        <w:t>xperiencia competente</w:t>
      </w:r>
      <w:r>
        <w:rPr>
          <w:rFonts w:ascii="Arial" w:eastAsia="Arial" w:hAnsi="Arial" w:cs="Arial"/>
          <w:color w:val="161616"/>
          <w:sz w:val="24"/>
          <w:szCs w:val="24"/>
        </w:rPr>
        <w:t xml:space="preserve"> en el manejo y entrega de productos</w:t>
      </w:r>
      <w:r w:rsidRPr="59467779">
        <w:rPr>
          <w:rFonts w:ascii="Arial" w:eastAsia="Arial" w:hAnsi="Arial" w:cs="Arial"/>
          <w:color w:val="161616"/>
          <w:sz w:val="24"/>
          <w:szCs w:val="24"/>
        </w:rPr>
        <w:t>; Se encarga de registrar</w:t>
      </w:r>
      <w:r>
        <w:rPr>
          <w:rFonts w:ascii="Arial" w:eastAsia="Arial" w:hAnsi="Arial" w:cs="Arial"/>
          <w:color w:val="161616"/>
          <w:sz w:val="24"/>
          <w:szCs w:val="24"/>
        </w:rPr>
        <w:t xml:space="preserve"> y entregar</w:t>
      </w:r>
      <w:r w:rsidRPr="59467779">
        <w:rPr>
          <w:rFonts w:ascii="Arial" w:eastAsia="Arial" w:hAnsi="Arial" w:cs="Arial"/>
          <w:color w:val="161616"/>
          <w:sz w:val="24"/>
          <w:szCs w:val="24"/>
        </w:rPr>
        <w:t xml:space="preserve"> el pedido</w:t>
      </w:r>
      <w:r w:rsidRPr="39A3864B">
        <w:rPr>
          <w:rFonts w:ascii="Arial" w:eastAsia="Arial" w:hAnsi="Arial" w:cs="Arial"/>
          <w:color w:val="161616"/>
          <w:sz w:val="24"/>
          <w:szCs w:val="24"/>
        </w:rPr>
        <w:t>.</w:t>
      </w:r>
    </w:p>
    <w:p w14:paraId="64637ABB" w14:textId="609A8525" w:rsidR="00EF32FF" w:rsidRPr="00EF32FF" w:rsidRDefault="00EF32FF" w:rsidP="00EF32FF">
      <w:pPr>
        <w:pStyle w:val="Prrafodelista"/>
        <w:numPr>
          <w:ilvl w:val="2"/>
          <w:numId w:val="5"/>
        </w:numPr>
        <w:spacing w:line="360" w:lineRule="auto"/>
        <w:rPr>
          <w:rFonts w:eastAsiaTheme="minorEastAsia"/>
          <w:color w:val="161616"/>
          <w:sz w:val="24"/>
          <w:szCs w:val="24"/>
        </w:rPr>
      </w:pPr>
      <w:r w:rsidRPr="60EE127C">
        <w:rPr>
          <w:rFonts w:ascii="Arial" w:eastAsia="Arial" w:hAnsi="Arial" w:cs="Arial"/>
          <w:color w:val="161616"/>
          <w:sz w:val="24"/>
          <w:szCs w:val="24"/>
        </w:rPr>
        <w:t xml:space="preserve">Encargado de almacén: Experiencia competente en la organización y almacén de todos los productos. Se encarga de organizar el espacio del almacén y dirigir y coordinar las actividades de abastecimiento. </w:t>
      </w:r>
    </w:p>
    <w:p w14:paraId="591390FE" w14:textId="77777777" w:rsidR="00292549" w:rsidRPr="00FC64D3" w:rsidRDefault="00292549" w:rsidP="00536877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1" w:name="_Toc114220598"/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Necesidades de los Interesad</w:t>
      </w:r>
      <w:r w:rsidRPr="00FC64D3">
        <w:rPr>
          <w:rFonts w:ascii="Arial" w:eastAsia="Arial" w:hAnsi="Arial" w:cs="Arial"/>
          <w:b/>
          <w:bCs/>
          <w:color w:val="auto"/>
          <w:sz w:val="24"/>
          <w:szCs w:val="24"/>
        </w:rPr>
        <w:t>os</w:t>
      </w:r>
      <w:r w:rsidRPr="00FC64D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y Usuarios</w:t>
      </w:r>
      <w:bookmarkEnd w:id="30"/>
      <w:bookmarkEnd w:id="31"/>
    </w:p>
    <w:p w14:paraId="5EAE4E57" w14:textId="516AA53E" w:rsidR="00292549" w:rsidRDefault="00292549" w:rsidP="00536877">
      <w:pPr>
        <w:pStyle w:val="Prrafodelista"/>
        <w:numPr>
          <w:ilvl w:val="2"/>
          <w:numId w:val="7"/>
        </w:numPr>
        <w:rPr>
          <w:rFonts w:ascii="Arial" w:eastAsia="Arial" w:hAnsi="Arial" w:cs="Arial"/>
          <w:sz w:val="24"/>
          <w:szCs w:val="24"/>
        </w:rPr>
      </w:pPr>
      <w:r w:rsidRPr="2218B2F9">
        <w:rPr>
          <w:rFonts w:ascii="Arial" w:eastAsia="Arial" w:hAnsi="Arial" w:cs="Arial"/>
          <w:sz w:val="24"/>
          <w:szCs w:val="24"/>
        </w:rPr>
        <w:t xml:space="preserve">Usuarios: Los usuarios tienen la necesidad de </w:t>
      </w:r>
      <w:r w:rsidR="00392F91">
        <w:rPr>
          <w:rFonts w:ascii="Arial" w:eastAsia="Arial" w:hAnsi="Arial" w:cs="Arial"/>
          <w:sz w:val="24"/>
          <w:szCs w:val="24"/>
        </w:rPr>
        <w:t xml:space="preserve">conseguir los diferentes </w:t>
      </w:r>
      <w:r w:rsidR="008C7137">
        <w:rPr>
          <w:rFonts w:ascii="Arial" w:eastAsia="Arial" w:hAnsi="Arial" w:cs="Arial"/>
          <w:sz w:val="24"/>
          <w:szCs w:val="24"/>
        </w:rPr>
        <w:t xml:space="preserve">productos y servicios que ofrece la empresa para poder </w:t>
      </w:r>
      <w:r w:rsidR="00665752">
        <w:rPr>
          <w:rFonts w:ascii="Arial" w:eastAsia="Arial" w:hAnsi="Arial" w:cs="Arial"/>
          <w:sz w:val="24"/>
          <w:szCs w:val="24"/>
        </w:rPr>
        <w:t>movilizarse</w:t>
      </w:r>
      <w:r w:rsidR="00D05D64">
        <w:rPr>
          <w:rFonts w:ascii="Arial" w:eastAsia="Arial" w:hAnsi="Arial" w:cs="Arial"/>
          <w:sz w:val="24"/>
          <w:szCs w:val="24"/>
        </w:rPr>
        <w:t xml:space="preserve"> sin </w:t>
      </w:r>
      <w:r w:rsidR="006D06BD">
        <w:rPr>
          <w:rFonts w:ascii="Arial" w:eastAsia="Arial" w:hAnsi="Arial" w:cs="Arial"/>
          <w:sz w:val="24"/>
          <w:szCs w:val="24"/>
        </w:rPr>
        <w:t xml:space="preserve">tener </w:t>
      </w:r>
      <w:r w:rsidR="00DE634D">
        <w:rPr>
          <w:rFonts w:ascii="Arial" w:eastAsia="Arial" w:hAnsi="Arial" w:cs="Arial"/>
          <w:sz w:val="24"/>
          <w:szCs w:val="24"/>
        </w:rPr>
        <w:t>que</w:t>
      </w:r>
      <w:r w:rsidR="00D05D64">
        <w:rPr>
          <w:rFonts w:ascii="Arial" w:eastAsia="Arial" w:hAnsi="Arial" w:cs="Arial"/>
          <w:sz w:val="24"/>
          <w:szCs w:val="24"/>
        </w:rPr>
        <w:t xml:space="preserve"> acercase a preguntar</w:t>
      </w:r>
      <w:r w:rsidR="00665752">
        <w:rPr>
          <w:rFonts w:ascii="Arial" w:eastAsia="Arial" w:hAnsi="Arial" w:cs="Arial"/>
          <w:sz w:val="24"/>
          <w:szCs w:val="24"/>
        </w:rPr>
        <w:t>.</w:t>
      </w:r>
    </w:p>
    <w:p w14:paraId="4703EE7B" w14:textId="11AF7C25" w:rsidR="00BC159B" w:rsidRPr="000D737B" w:rsidRDefault="00292549" w:rsidP="000D737B">
      <w:pPr>
        <w:pStyle w:val="Prrafodelista"/>
        <w:numPr>
          <w:ilvl w:val="2"/>
          <w:numId w:val="7"/>
        </w:numPr>
        <w:rPr>
          <w:rFonts w:ascii="Arial" w:eastAsia="Arial" w:hAnsi="Arial" w:cs="Arial"/>
          <w:sz w:val="24"/>
          <w:szCs w:val="24"/>
        </w:rPr>
      </w:pPr>
      <w:r w:rsidRPr="2218B2F9">
        <w:rPr>
          <w:rFonts w:ascii="Arial" w:eastAsia="Arial" w:hAnsi="Arial" w:cs="Arial"/>
          <w:sz w:val="24"/>
          <w:szCs w:val="24"/>
        </w:rPr>
        <w:t xml:space="preserve">Interesados: La parte de los interesados requiere la </w:t>
      </w:r>
      <w:r w:rsidR="00DE634D">
        <w:rPr>
          <w:rFonts w:ascii="Arial" w:eastAsia="Arial" w:hAnsi="Arial" w:cs="Arial"/>
          <w:sz w:val="24"/>
          <w:szCs w:val="24"/>
        </w:rPr>
        <w:t xml:space="preserve">mejora en </w:t>
      </w:r>
      <w:r w:rsidRPr="2218B2F9">
        <w:rPr>
          <w:rFonts w:ascii="Arial" w:eastAsia="Arial" w:hAnsi="Arial" w:cs="Arial"/>
          <w:sz w:val="24"/>
          <w:szCs w:val="24"/>
        </w:rPr>
        <w:t>la</w:t>
      </w:r>
      <w:r w:rsidR="00414522">
        <w:rPr>
          <w:rFonts w:ascii="Arial" w:eastAsia="Arial" w:hAnsi="Arial" w:cs="Arial"/>
          <w:sz w:val="24"/>
          <w:szCs w:val="24"/>
        </w:rPr>
        <w:t xml:space="preserve"> gestión de sus productos</w:t>
      </w:r>
      <w:r w:rsidRPr="2218B2F9">
        <w:rPr>
          <w:rFonts w:ascii="Arial" w:eastAsia="Arial" w:hAnsi="Arial" w:cs="Arial"/>
          <w:sz w:val="24"/>
          <w:szCs w:val="24"/>
        </w:rPr>
        <w:t xml:space="preserve"> mediante</w:t>
      </w:r>
      <w:r w:rsidR="00414522">
        <w:rPr>
          <w:rFonts w:ascii="Arial" w:eastAsia="Arial" w:hAnsi="Arial" w:cs="Arial"/>
          <w:sz w:val="24"/>
          <w:szCs w:val="24"/>
        </w:rPr>
        <w:t xml:space="preserve"> la pág. web</w:t>
      </w:r>
      <w:r w:rsidRPr="2218B2F9">
        <w:rPr>
          <w:rFonts w:ascii="Arial" w:eastAsia="Arial" w:hAnsi="Arial" w:cs="Arial"/>
          <w:sz w:val="24"/>
          <w:szCs w:val="24"/>
        </w:rPr>
        <w:t xml:space="preserve"> </w:t>
      </w:r>
    </w:p>
    <w:p w14:paraId="7CF7D133" w14:textId="77777777" w:rsidR="002A78BA" w:rsidRDefault="002A78BA" w:rsidP="002A78BA">
      <w:pPr>
        <w:pStyle w:val="Ttulo1"/>
        <w:numPr>
          <w:ilvl w:val="0"/>
          <w:numId w:val="3"/>
        </w:numPr>
        <w:spacing w:line="360" w:lineRule="auto"/>
        <w:ind w:left="1080" w:hanging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2" w:name="_Toc114220599"/>
      <w:r w:rsidRPr="002A78B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Vista General del Producto</w:t>
      </w:r>
      <w:bookmarkEnd w:id="32"/>
      <w:r w:rsidRPr="002A78B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03AA12A7" w14:textId="58856C42" w:rsidR="002A78BA" w:rsidRDefault="002A78BA" w:rsidP="002A78BA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3" w:name="_Toc114220600"/>
      <w:r w:rsidRPr="002A78B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Perspectiva del producto</w:t>
      </w:r>
      <w:bookmarkEnd w:id="33"/>
    </w:p>
    <w:p w14:paraId="756C30DE" w14:textId="051BE16C" w:rsidR="47CD6F2F" w:rsidRDefault="47CD6F2F" w:rsidP="47CD6F2F">
      <w:pPr>
        <w:ind w:left="720"/>
      </w:pPr>
      <w:r>
        <w:t xml:space="preserve">Cuando un cliente necesita realizar </w:t>
      </w:r>
      <w:r w:rsidR="13BF52FF">
        <w:t>una</w:t>
      </w:r>
      <w:r>
        <w:t xml:space="preserve"> compra en la empresa “</w:t>
      </w:r>
      <w:proofErr w:type="spellStart"/>
      <w:r w:rsidR="00EE6ABE">
        <w:t>L</w:t>
      </w:r>
      <w:r>
        <w:t>aditec</w:t>
      </w:r>
      <w:proofErr w:type="spellEnd"/>
      <w:r>
        <w:t>”</w:t>
      </w:r>
      <w:r w:rsidR="22A18244">
        <w:t xml:space="preserve"> </w:t>
      </w:r>
      <w:r w:rsidR="66539BF7">
        <w:t xml:space="preserve">muchas veces </w:t>
      </w:r>
      <w:r w:rsidR="1FAF6FE9">
        <w:t xml:space="preserve">es necesario la presencia del </w:t>
      </w:r>
      <w:r w:rsidR="2A4AAC9A">
        <w:t>cliente</w:t>
      </w:r>
      <w:r w:rsidR="06F89693">
        <w:t xml:space="preserve"> en el </w:t>
      </w:r>
      <w:r w:rsidR="35B92DD3">
        <w:t>establecimiento</w:t>
      </w:r>
      <w:r w:rsidR="0820AC1B">
        <w:t xml:space="preserve"> y, en este caso, la </w:t>
      </w:r>
      <w:r w:rsidR="138F2D54">
        <w:t>digitalización</w:t>
      </w:r>
      <w:r w:rsidR="0820AC1B">
        <w:t xml:space="preserve"> del comercio de esta empresa es fundamental para ahorrar tiempo</w:t>
      </w:r>
      <w:r w:rsidR="1B3857AA">
        <w:t xml:space="preserve"> en la </w:t>
      </w:r>
      <w:r w:rsidR="49F8EEEA">
        <w:t>venta</w:t>
      </w:r>
      <w:r w:rsidR="236847B5">
        <w:t>,</w:t>
      </w:r>
      <w:r w:rsidR="001631AE">
        <w:t xml:space="preserve"> </w:t>
      </w:r>
      <w:r w:rsidR="2DC481C4">
        <w:t>brindándole</w:t>
      </w:r>
      <w:r w:rsidR="218E70D1">
        <w:t xml:space="preserve"> confort </w:t>
      </w:r>
      <w:r w:rsidR="789D2D02">
        <w:t xml:space="preserve">y un </w:t>
      </w:r>
      <w:r w:rsidR="73D143C3">
        <w:t>ágil</w:t>
      </w:r>
      <w:r w:rsidR="789D2D02">
        <w:t xml:space="preserve"> </w:t>
      </w:r>
      <w:r w:rsidR="554B16FB">
        <w:t xml:space="preserve">proceso de </w:t>
      </w:r>
      <w:r w:rsidR="60B99834">
        <w:t>compra</w:t>
      </w:r>
      <w:r w:rsidR="4802BEDE">
        <w:t xml:space="preserve"> al </w:t>
      </w:r>
      <w:r w:rsidR="2583ED5F">
        <w:t>cliente</w:t>
      </w:r>
      <w:r w:rsidR="00287D90">
        <w:t>.</w:t>
      </w:r>
    </w:p>
    <w:p w14:paraId="523A8FFF" w14:textId="6F383E47" w:rsidR="71DD2125" w:rsidRDefault="796E520E" w:rsidP="71DD2125">
      <w:pPr>
        <w:ind w:left="720"/>
      </w:pPr>
      <w:r>
        <w:t xml:space="preserve">Se proyecta implementar un sistema web que reemplace y/o se priorice como método de compra. Dentro de sus </w:t>
      </w:r>
      <w:r w:rsidR="75B6448B">
        <w:t>módulos</w:t>
      </w:r>
      <w:r>
        <w:t xml:space="preserve">, este debe poder mantener un control de su </w:t>
      </w:r>
      <w:r w:rsidR="75B6448B">
        <w:t>almacén</w:t>
      </w:r>
      <w:r>
        <w:t xml:space="preserve"> (ingresos/egresos)</w:t>
      </w:r>
      <w:r w:rsidR="75B6448B">
        <w:t xml:space="preserve"> </w:t>
      </w:r>
      <w:r w:rsidR="536E8923">
        <w:t xml:space="preserve">de productos, </w:t>
      </w:r>
      <w:r w:rsidR="0D9DA19D">
        <w:t>mientras que otro modulo</w:t>
      </w:r>
      <w:r w:rsidR="165F076A">
        <w:t xml:space="preserve"> se encargara de</w:t>
      </w:r>
      <w:r w:rsidR="06249CF2">
        <w:t xml:space="preserve"> </w:t>
      </w:r>
      <w:r w:rsidR="77C4095D">
        <w:t>la experiencia de</w:t>
      </w:r>
      <w:r w:rsidR="3F8070E3">
        <w:t xml:space="preserve"> compra del cliente</w:t>
      </w:r>
      <w:r w:rsidR="5FE0748F">
        <w:t>.</w:t>
      </w:r>
    </w:p>
    <w:p w14:paraId="2587145D" w14:textId="6C85223D" w:rsidR="002A78BA" w:rsidRDefault="002A78BA" w:rsidP="002A78BA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4" w:name="_Toc114220601"/>
      <w:r w:rsidRPr="002A78B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Resumen de capacidades</w:t>
      </w:r>
      <w:bookmarkEnd w:id="34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08731F3B" w14:paraId="3CB2C98A" w14:textId="77777777" w:rsidTr="08731F3B">
        <w:tc>
          <w:tcPr>
            <w:tcW w:w="4245" w:type="dxa"/>
          </w:tcPr>
          <w:p w14:paraId="0C3D98F6" w14:textId="5F2F8437" w:rsidR="08731F3B" w:rsidRDefault="08731F3B" w:rsidP="08731F3B">
            <w:r>
              <w:t>Beneficio</w:t>
            </w:r>
          </w:p>
        </w:tc>
        <w:tc>
          <w:tcPr>
            <w:tcW w:w="4245" w:type="dxa"/>
          </w:tcPr>
          <w:p w14:paraId="63FE2C14" w14:textId="2CD59E5A" w:rsidR="08731F3B" w:rsidRDefault="195BF110" w:rsidP="08731F3B">
            <w:r>
              <w:t>Características</w:t>
            </w:r>
          </w:p>
        </w:tc>
      </w:tr>
      <w:tr w:rsidR="73316AE1" w14:paraId="417412F0" w14:textId="77777777" w:rsidTr="73316AE1">
        <w:tc>
          <w:tcPr>
            <w:tcW w:w="4245" w:type="dxa"/>
          </w:tcPr>
          <w:p w14:paraId="189BA889" w14:textId="08A216B5" w:rsidR="73316AE1" w:rsidRDefault="12E0777B" w:rsidP="73316AE1">
            <w:r>
              <w:t xml:space="preserve"> Identificación y Creación de Usuario</w:t>
            </w:r>
          </w:p>
        </w:tc>
        <w:tc>
          <w:tcPr>
            <w:tcW w:w="4245" w:type="dxa"/>
          </w:tcPr>
          <w:p w14:paraId="51893E2E" w14:textId="6EE7D3B8" w:rsidR="73316AE1" w:rsidRDefault="6F8E6173" w:rsidP="73316AE1">
            <w:r>
              <w:t>Mediante la Web</w:t>
            </w:r>
            <w:r w:rsidR="612DCDDF">
              <w:t xml:space="preserve"> el cliente </w:t>
            </w:r>
            <w:r w:rsidR="28EA3565">
              <w:t xml:space="preserve">puede </w:t>
            </w:r>
            <w:r w:rsidR="62460956">
              <w:t>registrarse</w:t>
            </w:r>
            <w:r w:rsidR="0D4149B4">
              <w:t xml:space="preserve"> </w:t>
            </w:r>
            <w:r w:rsidR="69EF33AC">
              <w:t>ingresando</w:t>
            </w:r>
            <w:r w:rsidR="755DB4E5">
              <w:t xml:space="preserve"> sus datos personales</w:t>
            </w:r>
          </w:p>
        </w:tc>
      </w:tr>
      <w:tr w:rsidR="08731F3B" w14:paraId="3BE13A0C" w14:textId="77777777" w:rsidTr="08731F3B">
        <w:tc>
          <w:tcPr>
            <w:tcW w:w="4245" w:type="dxa"/>
          </w:tcPr>
          <w:p w14:paraId="4227D20F" w14:textId="0678D6CF" w:rsidR="08731F3B" w:rsidRDefault="15946E23" w:rsidP="08731F3B">
            <w:r>
              <w:t>El Cliente</w:t>
            </w:r>
            <w:r w:rsidR="0733DA8F">
              <w:t xml:space="preserve"> puede </w:t>
            </w:r>
            <w:r w:rsidR="09BDC197">
              <w:t>consultar productos</w:t>
            </w:r>
            <w:r w:rsidR="33D5A3FC">
              <w:t xml:space="preserve"> </w:t>
            </w:r>
            <w:r w:rsidR="41167435">
              <w:t xml:space="preserve">en cualquier </w:t>
            </w:r>
            <w:r w:rsidR="32B5E0A1">
              <w:t xml:space="preserve">momento </w:t>
            </w:r>
            <w:r w:rsidR="5176EBC3">
              <w:t>mediante</w:t>
            </w:r>
            <w:r w:rsidR="33892529">
              <w:t xml:space="preserve"> la web</w:t>
            </w:r>
          </w:p>
        </w:tc>
        <w:tc>
          <w:tcPr>
            <w:tcW w:w="4245" w:type="dxa"/>
          </w:tcPr>
          <w:p w14:paraId="492F72F1" w14:textId="4F6EB1E7" w:rsidR="08731F3B" w:rsidRDefault="7DC7D6A2" w:rsidP="08731F3B">
            <w:r>
              <w:t xml:space="preserve">Puede dirigirse </w:t>
            </w:r>
            <w:r w:rsidR="55A9D75C">
              <w:t>rápidamente</w:t>
            </w:r>
            <w:r w:rsidR="5A75C09B">
              <w:t xml:space="preserve"> a </w:t>
            </w:r>
            <w:r w:rsidR="3723AA94">
              <w:t xml:space="preserve">la </w:t>
            </w:r>
            <w:r w:rsidR="55A9D75C">
              <w:t>sección</w:t>
            </w:r>
            <w:r w:rsidR="3723AA94">
              <w:t xml:space="preserve"> de </w:t>
            </w:r>
            <w:r w:rsidR="09BDC197">
              <w:t xml:space="preserve">productos </w:t>
            </w:r>
            <w:r w:rsidR="28C31700">
              <w:t>y seleccionar</w:t>
            </w:r>
            <w:r w:rsidR="34319839">
              <w:t xml:space="preserve"> sus productos </w:t>
            </w:r>
            <w:r w:rsidR="4A3B5623">
              <w:t>deseados</w:t>
            </w:r>
          </w:p>
        </w:tc>
      </w:tr>
      <w:tr w:rsidR="08731F3B" w14:paraId="4168B00D" w14:textId="77777777" w:rsidTr="08731F3B">
        <w:tc>
          <w:tcPr>
            <w:tcW w:w="4245" w:type="dxa"/>
          </w:tcPr>
          <w:p w14:paraId="200FF160" w14:textId="5A1EF4EC" w:rsidR="08731F3B" w:rsidRDefault="4D876382" w:rsidP="4D876382">
            <w:pPr>
              <w:spacing w:line="259" w:lineRule="auto"/>
            </w:pPr>
            <w:r>
              <w:lastRenderedPageBreak/>
              <w:t>La satisfacción del cliente mejora porque todo</w:t>
            </w:r>
            <w:r w:rsidR="799ADF56">
              <w:t xml:space="preserve"> le </w:t>
            </w:r>
            <w:r w:rsidR="5DF1F3A5">
              <w:t>permite agilizar</w:t>
            </w:r>
            <w:r w:rsidR="32F6B348">
              <w:t xml:space="preserve"> </w:t>
            </w:r>
            <w:r w:rsidR="0FA49D41">
              <w:t>su compra</w:t>
            </w:r>
          </w:p>
        </w:tc>
        <w:tc>
          <w:tcPr>
            <w:tcW w:w="4245" w:type="dxa"/>
          </w:tcPr>
          <w:p w14:paraId="5F4DDC6F" w14:textId="06ED5E9B" w:rsidR="08731F3B" w:rsidRDefault="722801C9" w:rsidP="08731F3B">
            <w:r>
              <w:t xml:space="preserve">Se identifica la necesidad </w:t>
            </w:r>
            <w:r w:rsidR="361F126C">
              <w:t>de la empresa y el usuario</w:t>
            </w:r>
            <w:r w:rsidR="1E3B7D9E">
              <w:t xml:space="preserve"> al </w:t>
            </w:r>
            <w:r w:rsidR="4FD955F5">
              <w:t>momento de realizar un pedido, permitiendo añadir productos en un carrito de compra</w:t>
            </w:r>
          </w:p>
        </w:tc>
      </w:tr>
      <w:tr w:rsidR="3C4FE8C6" w14:paraId="0BF71612" w14:textId="77777777" w:rsidTr="3C4FE8C6">
        <w:tc>
          <w:tcPr>
            <w:tcW w:w="4245" w:type="dxa"/>
          </w:tcPr>
          <w:p w14:paraId="377B3E04" w14:textId="076E711B" w:rsidR="3C4FE8C6" w:rsidRDefault="5B76CDE9" w:rsidP="3C4FE8C6">
            <w:pPr>
              <w:spacing w:line="259" w:lineRule="auto"/>
            </w:pPr>
            <w:r>
              <w:t>La empresa puede mantener</w:t>
            </w:r>
            <w:r w:rsidR="71808BD3">
              <w:t xml:space="preserve"> un </w:t>
            </w:r>
            <w:r w:rsidR="7253D05B">
              <w:t xml:space="preserve">control en su </w:t>
            </w:r>
            <w:r w:rsidR="26E3BB0E">
              <w:t>almacén</w:t>
            </w:r>
          </w:p>
        </w:tc>
        <w:tc>
          <w:tcPr>
            <w:tcW w:w="4245" w:type="dxa"/>
          </w:tcPr>
          <w:p w14:paraId="0581A416" w14:textId="6DC5C41D" w:rsidR="3C4FE8C6" w:rsidRDefault="3DABEC3C" w:rsidP="3C4FE8C6">
            <w:r>
              <w:t xml:space="preserve">Mediante códigos QR se </w:t>
            </w:r>
            <w:r w:rsidR="7BBED828">
              <w:t>identificarán</w:t>
            </w:r>
            <w:r w:rsidR="484728ED">
              <w:t xml:space="preserve"> los </w:t>
            </w:r>
            <w:r w:rsidR="53B5AA26">
              <w:t xml:space="preserve">productos y de la misma forma </w:t>
            </w:r>
            <w:r w:rsidR="1767C3DA">
              <w:t xml:space="preserve">se </w:t>
            </w:r>
            <w:r w:rsidR="71689266">
              <w:t>registrarán</w:t>
            </w:r>
            <w:r w:rsidR="1430BA90">
              <w:t xml:space="preserve"> </w:t>
            </w:r>
            <w:r w:rsidR="09DA74CE">
              <w:t>en el sistema</w:t>
            </w:r>
          </w:p>
        </w:tc>
      </w:tr>
      <w:tr w:rsidR="6023B0A9" w14:paraId="4EC09AD3" w14:textId="77777777" w:rsidTr="6023B0A9">
        <w:tc>
          <w:tcPr>
            <w:tcW w:w="4245" w:type="dxa"/>
          </w:tcPr>
          <w:p w14:paraId="50B11F93" w14:textId="48BD6D8E" w:rsidR="6023B0A9" w:rsidRDefault="6023B0A9" w:rsidP="6023B0A9">
            <w:pPr>
              <w:spacing w:line="259" w:lineRule="auto"/>
            </w:pPr>
            <w:r>
              <w:t>Permitirá tener un administrador</w:t>
            </w:r>
          </w:p>
        </w:tc>
        <w:tc>
          <w:tcPr>
            <w:tcW w:w="4245" w:type="dxa"/>
          </w:tcPr>
          <w:p w14:paraId="06CAC5C6" w14:textId="28C5A285" w:rsidR="6023B0A9" w:rsidRDefault="6023B0A9" w:rsidP="6023B0A9">
            <w:r>
              <w:t>Funciones de gestión de usuarios y gestión de productos</w:t>
            </w:r>
          </w:p>
        </w:tc>
      </w:tr>
    </w:tbl>
    <w:p w14:paraId="0012FDDF" w14:textId="367A5CA3" w:rsidR="6023B0A9" w:rsidRDefault="6023B0A9"/>
    <w:p w14:paraId="6E004DA0" w14:textId="71393012" w:rsidR="002A78BA" w:rsidRDefault="002A78BA" w:rsidP="002A78BA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5" w:name="_Toc114220602"/>
      <w:r w:rsidRPr="002A78B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Suposiciones y dependencias</w:t>
      </w:r>
      <w:bookmarkEnd w:id="35"/>
    </w:p>
    <w:p w14:paraId="50333F8D" w14:textId="61FBCEBC" w:rsidR="00DB6278" w:rsidRPr="00DB6278" w:rsidRDefault="61432C03" w:rsidP="43C0696E">
      <w:pPr>
        <w:pStyle w:val="Prrafodelista"/>
        <w:numPr>
          <w:ilvl w:val="0"/>
          <w:numId w:val="20"/>
        </w:numPr>
      </w:pPr>
      <w:r>
        <w:t xml:space="preserve">Se asume </w:t>
      </w:r>
      <w:r w:rsidR="1003C344">
        <w:t xml:space="preserve">que los </w:t>
      </w:r>
      <w:r w:rsidR="73D0E9B4">
        <w:t>requisitos</w:t>
      </w:r>
      <w:r w:rsidR="0A64957D">
        <w:t xml:space="preserve"> aquí </w:t>
      </w:r>
      <w:r w:rsidR="67127F75">
        <w:t>descritos son estables</w:t>
      </w:r>
    </w:p>
    <w:p w14:paraId="49B5DFA4" w14:textId="3D80452B" w:rsidR="728100AE" w:rsidRDefault="6F8EEE53" w:rsidP="728100AE">
      <w:pPr>
        <w:pStyle w:val="Prrafodelista"/>
        <w:numPr>
          <w:ilvl w:val="0"/>
          <w:numId w:val="20"/>
        </w:numPr>
      </w:pPr>
      <w:r>
        <w:t xml:space="preserve">Los equipos en los que se </w:t>
      </w:r>
      <w:r w:rsidR="3EF4802F">
        <w:t>vaya</w:t>
      </w:r>
      <w:r>
        <w:t xml:space="preserve"> a ejecutar </w:t>
      </w:r>
      <w:r w:rsidR="4C3CD84C">
        <w:t xml:space="preserve">el sistema deben </w:t>
      </w:r>
      <w:r w:rsidR="28EAC245">
        <w:t xml:space="preserve">cumplir </w:t>
      </w:r>
      <w:r w:rsidR="0598AC3E">
        <w:t>los</w:t>
      </w:r>
      <w:r w:rsidR="2710EB61">
        <w:t xml:space="preserve"> requisitos</w:t>
      </w:r>
      <w:r w:rsidR="03BED55A">
        <w:t xml:space="preserve"> antes </w:t>
      </w:r>
      <w:r w:rsidR="755E41C5">
        <w:t xml:space="preserve">indicados para </w:t>
      </w:r>
      <w:r w:rsidR="241ED906">
        <w:t xml:space="preserve">garantizar </w:t>
      </w:r>
      <w:r w:rsidR="00CCC2FF">
        <w:t xml:space="preserve">una </w:t>
      </w:r>
      <w:r w:rsidR="4233442E">
        <w:t>ejecución</w:t>
      </w:r>
      <w:r w:rsidR="00CCC2FF">
        <w:t xml:space="preserve"> </w:t>
      </w:r>
      <w:r w:rsidR="2F8D5A3F">
        <w:t>correcta de la misma</w:t>
      </w:r>
    </w:p>
    <w:p w14:paraId="69B98080" w14:textId="0253BD64" w:rsidR="4233442E" w:rsidRDefault="5B740B62" w:rsidP="4233442E">
      <w:pPr>
        <w:pStyle w:val="Prrafodelista"/>
        <w:numPr>
          <w:ilvl w:val="0"/>
          <w:numId w:val="19"/>
        </w:numPr>
      </w:pPr>
      <w:r>
        <w:t xml:space="preserve">Para el funcionamiento </w:t>
      </w:r>
      <w:r w:rsidR="0A34A2A3">
        <w:t>del sistema</w:t>
      </w:r>
      <w:r w:rsidR="631285AB">
        <w:t xml:space="preserve"> </w:t>
      </w:r>
      <w:r w:rsidR="26C49F5F">
        <w:t>es necesario</w:t>
      </w:r>
      <w:r w:rsidR="32332098">
        <w:t xml:space="preserve"> que el servidor en el </w:t>
      </w:r>
      <w:r w:rsidR="0EE10A91">
        <w:t xml:space="preserve">cual se </w:t>
      </w:r>
      <w:r w:rsidR="6E54D3AB">
        <w:t>está</w:t>
      </w:r>
      <w:r w:rsidR="0EE10A91">
        <w:t xml:space="preserve"> </w:t>
      </w:r>
      <w:r w:rsidR="008076FD">
        <w:t xml:space="preserve">trabajando deba contar </w:t>
      </w:r>
      <w:r w:rsidR="483CDE82">
        <w:t xml:space="preserve">con una </w:t>
      </w:r>
      <w:r w:rsidR="39DC4AEE">
        <w:t xml:space="preserve">conexión </w:t>
      </w:r>
      <w:r w:rsidR="6E54D3AB">
        <w:t>tanto</w:t>
      </w:r>
      <w:r w:rsidR="39DC4AEE">
        <w:t xml:space="preserve"> a </w:t>
      </w:r>
      <w:r w:rsidR="4FA111E9">
        <w:t xml:space="preserve">internet como en la </w:t>
      </w:r>
      <w:r w:rsidR="5E469C6C">
        <w:t>red local</w:t>
      </w:r>
      <w:r w:rsidR="21F8B620">
        <w:t xml:space="preserve"> de la empresa</w:t>
      </w:r>
      <w:r w:rsidR="0941DCCA">
        <w:t xml:space="preserve">, en caso </w:t>
      </w:r>
      <w:r w:rsidR="50FE444F">
        <w:t xml:space="preserve">contrario el </w:t>
      </w:r>
      <w:r w:rsidR="6E54D3AB">
        <w:t>sistema no funcionaria</w:t>
      </w:r>
    </w:p>
    <w:p w14:paraId="4792C29D" w14:textId="77777777" w:rsidR="001573D9" w:rsidRDefault="001573D9" w:rsidP="001573D9">
      <w:pPr>
        <w:pStyle w:val="Prrafodelista"/>
        <w:ind w:left="1428"/>
      </w:pPr>
    </w:p>
    <w:p w14:paraId="11361FB6" w14:textId="26E7A59C" w:rsidR="002741D7" w:rsidRPr="005750B2" w:rsidRDefault="002A78BA" w:rsidP="002741D7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6" w:name="_Toc114220603"/>
      <w:r w:rsidRPr="002A78B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Costos y precios</w:t>
      </w:r>
      <w:bookmarkEnd w:id="36"/>
    </w:p>
    <w:p w14:paraId="0701F3D0" w14:textId="4E365DDA" w:rsidR="005750B2" w:rsidRDefault="005750B2" w:rsidP="005750B2">
      <w:pPr>
        <w:pStyle w:val="APA1"/>
      </w:pPr>
      <w:r w:rsidRPr="005750B2">
        <w:rPr>
          <w:rStyle w:val="APA1Car"/>
          <w:b/>
          <w:bCs/>
        </w:rPr>
        <w:t xml:space="preserve">Tabla </w:t>
      </w:r>
      <w:r w:rsidRPr="005750B2">
        <w:rPr>
          <w:rStyle w:val="APA1Car"/>
          <w:b/>
          <w:bCs/>
        </w:rPr>
        <w:fldChar w:fldCharType="begin"/>
      </w:r>
      <w:r w:rsidRPr="005750B2">
        <w:rPr>
          <w:rStyle w:val="APA1Car"/>
          <w:b/>
          <w:bCs/>
        </w:rPr>
        <w:instrText xml:space="preserve"> SEQ Tabla \* ARABIC </w:instrText>
      </w:r>
      <w:r w:rsidRPr="005750B2">
        <w:rPr>
          <w:rStyle w:val="APA1Car"/>
          <w:b/>
          <w:bCs/>
        </w:rPr>
        <w:fldChar w:fldCharType="separate"/>
      </w:r>
      <w:r w:rsidRPr="005750B2">
        <w:rPr>
          <w:rStyle w:val="APA1Car"/>
          <w:b/>
          <w:bCs/>
        </w:rPr>
        <w:t>1</w:t>
      </w:r>
      <w:r w:rsidRPr="005750B2">
        <w:rPr>
          <w:rStyle w:val="APA1Car"/>
          <w:b/>
          <w:bCs/>
        </w:rPr>
        <w:fldChar w:fldCharType="end"/>
      </w:r>
      <w:r>
        <w:t xml:space="preserve"> </w:t>
      </w:r>
      <w:r w:rsidRPr="005750B2">
        <w:rPr>
          <w:i/>
          <w:iCs/>
        </w:rPr>
        <w:t>Cuadro de costos</w:t>
      </w:r>
    </w:p>
    <w:tbl>
      <w:tblPr>
        <w:tblStyle w:val="Tablaconcuadrcula"/>
        <w:tblW w:w="8501" w:type="dxa"/>
        <w:tblLook w:val="04A0" w:firstRow="1" w:lastRow="0" w:firstColumn="1" w:lastColumn="0" w:noHBand="0" w:noVBand="1"/>
      </w:tblPr>
      <w:tblGrid>
        <w:gridCol w:w="4248"/>
        <w:gridCol w:w="4253"/>
      </w:tblGrid>
      <w:tr w:rsidR="002741D7" w14:paraId="1C222447" w14:textId="77777777" w:rsidTr="0041431A">
        <w:tc>
          <w:tcPr>
            <w:tcW w:w="4248" w:type="dxa"/>
          </w:tcPr>
          <w:p w14:paraId="07529A76" w14:textId="13B73896" w:rsidR="002741D7" w:rsidRDefault="002741D7" w:rsidP="002741D7">
            <w:pPr>
              <w:pStyle w:val="Default"/>
              <w:jc w:val="center"/>
              <w:rPr>
                <w:rFonts w:asciiTheme="minorHAnsi" w:hAnsiTheme="minorHAnsi"/>
                <w:b/>
                <w:bCs/>
                <w:i/>
                <w:iCs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COSTOS</w:t>
            </w:r>
          </w:p>
        </w:tc>
        <w:tc>
          <w:tcPr>
            <w:tcW w:w="4253" w:type="dxa"/>
          </w:tcPr>
          <w:p w14:paraId="06FC67AE" w14:textId="7702903B" w:rsidR="002741D7" w:rsidRDefault="002741D7" w:rsidP="002741D7">
            <w:pPr>
              <w:pStyle w:val="Default"/>
              <w:jc w:val="center"/>
              <w:rPr>
                <w:rFonts w:asciiTheme="minorHAnsi" w:hAnsiTheme="minorHAnsi"/>
                <w:b/>
                <w:bCs/>
                <w:i/>
                <w:iCs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TOTAL</w:t>
            </w:r>
          </w:p>
        </w:tc>
      </w:tr>
      <w:tr w:rsidR="002741D7" w14:paraId="7F5D9FBD" w14:textId="77777777" w:rsidTr="0041431A">
        <w:tc>
          <w:tcPr>
            <w:tcW w:w="4248" w:type="dxa"/>
          </w:tcPr>
          <w:p w14:paraId="64D675C2" w14:textId="38641B0C" w:rsidR="002741D7" w:rsidRPr="00D27B31" w:rsidRDefault="002741D7" w:rsidP="002741D7">
            <w:pPr>
              <w:pStyle w:val="Default"/>
              <w:rPr>
                <w:rFonts w:asciiTheme="minorHAnsi" w:hAnsiTheme="minorHAnsi"/>
                <w:bCs/>
                <w:i/>
                <w:iCs/>
                <w:color w:val="auto"/>
              </w:rPr>
            </w:pPr>
            <w:r w:rsidRPr="00D27B31">
              <w:rPr>
                <w:rFonts w:asciiTheme="minorHAnsi" w:hAnsiTheme="minorHAnsi"/>
                <w:bCs/>
                <w:i/>
                <w:iCs/>
                <w:color w:val="auto"/>
              </w:rPr>
              <w:t>Costos Generales</w:t>
            </w:r>
          </w:p>
        </w:tc>
        <w:tc>
          <w:tcPr>
            <w:tcW w:w="4253" w:type="dxa"/>
          </w:tcPr>
          <w:p w14:paraId="127075A3" w14:textId="736E7FAF" w:rsidR="002741D7" w:rsidRPr="00D27B31" w:rsidRDefault="002741D7" w:rsidP="002741D7">
            <w:pPr>
              <w:pStyle w:val="Default"/>
              <w:tabs>
                <w:tab w:val="left" w:pos="1496"/>
              </w:tabs>
              <w:rPr>
                <w:rFonts w:asciiTheme="minorHAnsi" w:hAnsiTheme="minorHAnsi"/>
                <w:b/>
                <w:bCs/>
                <w:i/>
                <w:iCs/>
                <w:color w:val="auto"/>
              </w:rPr>
            </w:pPr>
            <w:r w:rsidRPr="00D27B31">
              <w:rPr>
                <w:rFonts w:asciiTheme="minorHAnsi" w:hAnsiTheme="minorHAnsi"/>
                <w:b/>
                <w:bCs/>
                <w:i/>
                <w:iCs/>
                <w:color w:val="auto"/>
              </w:rPr>
              <w:tab/>
            </w:r>
            <w:r w:rsidRPr="00D27B31">
              <w:rPr>
                <w:color w:val="auto"/>
              </w:rPr>
              <w:t>S/ 100.00</w:t>
            </w:r>
          </w:p>
        </w:tc>
      </w:tr>
      <w:tr w:rsidR="002741D7" w14:paraId="347686C9" w14:textId="77777777" w:rsidTr="0041431A">
        <w:tc>
          <w:tcPr>
            <w:tcW w:w="4248" w:type="dxa"/>
          </w:tcPr>
          <w:p w14:paraId="45C61856" w14:textId="71256517" w:rsidR="002741D7" w:rsidRPr="00D27B31" w:rsidRDefault="002741D7" w:rsidP="002741D7">
            <w:pPr>
              <w:pStyle w:val="Default"/>
              <w:rPr>
                <w:rFonts w:asciiTheme="minorHAnsi" w:hAnsiTheme="minorHAnsi"/>
                <w:bCs/>
                <w:i/>
                <w:iCs/>
                <w:color w:val="auto"/>
              </w:rPr>
            </w:pPr>
            <w:r w:rsidRPr="00D27B31">
              <w:rPr>
                <w:rFonts w:asciiTheme="minorHAnsi" w:hAnsiTheme="minorHAnsi"/>
                <w:bCs/>
                <w:i/>
                <w:iCs/>
                <w:color w:val="auto"/>
              </w:rPr>
              <w:t>Costos operativos durante el desarrollo</w:t>
            </w:r>
          </w:p>
        </w:tc>
        <w:tc>
          <w:tcPr>
            <w:tcW w:w="4253" w:type="dxa"/>
          </w:tcPr>
          <w:p w14:paraId="5BA06CB0" w14:textId="42A421C2" w:rsidR="002741D7" w:rsidRPr="00D27B31" w:rsidRDefault="002741D7" w:rsidP="002741D7">
            <w:pPr>
              <w:jc w:val="center"/>
              <w:rPr>
                <w:rFonts w:ascii="Calibri" w:hAnsi="Calibri" w:cs="Calibri"/>
              </w:rPr>
            </w:pPr>
            <w:r w:rsidRPr="00D27B31">
              <w:rPr>
                <w:rFonts w:ascii="Calibri" w:hAnsi="Calibri" w:cs="Calibri"/>
              </w:rPr>
              <w:t>S/ 1200.00</w:t>
            </w:r>
          </w:p>
        </w:tc>
      </w:tr>
      <w:tr w:rsidR="002741D7" w14:paraId="3C311E84" w14:textId="77777777" w:rsidTr="0041431A">
        <w:tc>
          <w:tcPr>
            <w:tcW w:w="4248" w:type="dxa"/>
          </w:tcPr>
          <w:p w14:paraId="421DA79C" w14:textId="2DAFF9CD" w:rsidR="002741D7" w:rsidRPr="00D27B31" w:rsidRDefault="002741D7" w:rsidP="002741D7">
            <w:pPr>
              <w:pStyle w:val="Default"/>
              <w:rPr>
                <w:rFonts w:asciiTheme="minorHAnsi" w:hAnsiTheme="minorHAnsi"/>
                <w:bCs/>
                <w:i/>
                <w:iCs/>
                <w:color w:val="auto"/>
              </w:rPr>
            </w:pPr>
            <w:r w:rsidRPr="00D27B31">
              <w:rPr>
                <w:rFonts w:asciiTheme="minorHAnsi" w:hAnsiTheme="minorHAnsi"/>
                <w:bCs/>
                <w:i/>
                <w:iCs/>
                <w:color w:val="auto"/>
              </w:rPr>
              <w:t>Costos del ambiente</w:t>
            </w:r>
          </w:p>
        </w:tc>
        <w:tc>
          <w:tcPr>
            <w:tcW w:w="4253" w:type="dxa"/>
          </w:tcPr>
          <w:p w14:paraId="06B3D64E" w14:textId="530EFDA5" w:rsidR="002741D7" w:rsidRPr="00D27B31" w:rsidRDefault="002741D7" w:rsidP="002741D7">
            <w:pPr>
              <w:jc w:val="center"/>
              <w:rPr>
                <w:rFonts w:ascii="Calibri" w:hAnsi="Calibri" w:cs="Calibri"/>
              </w:rPr>
            </w:pPr>
            <w:r w:rsidRPr="00D27B31">
              <w:rPr>
                <w:rFonts w:ascii="Calibri" w:hAnsi="Calibri" w:cs="Calibri"/>
              </w:rPr>
              <w:t>S/ 320.00</w:t>
            </w:r>
          </w:p>
        </w:tc>
      </w:tr>
      <w:tr w:rsidR="002741D7" w14:paraId="72DF9BBD" w14:textId="77777777" w:rsidTr="0041431A">
        <w:tc>
          <w:tcPr>
            <w:tcW w:w="4248" w:type="dxa"/>
          </w:tcPr>
          <w:p w14:paraId="436C7FED" w14:textId="01258A6C" w:rsidR="002741D7" w:rsidRPr="00D27B31" w:rsidRDefault="002741D7" w:rsidP="002741D7">
            <w:pPr>
              <w:pStyle w:val="Default"/>
              <w:rPr>
                <w:rFonts w:asciiTheme="minorHAnsi" w:hAnsiTheme="minorHAnsi"/>
                <w:bCs/>
                <w:i/>
                <w:iCs/>
                <w:color w:val="auto"/>
              </w:rPr>
            </w:pPr>
            <w:r w:rsidRPr="00D27B31">
              <w:rPr>
                <w:rFonts w:asciiTheme="minorHAnsi" w:hAnsiTheme="minorHAnsi"/>
                <w:bCs/>
                <w:i/>
                <w:iCs/>
                <w:color w:val="auto"/>
              </w:rPr>
              <w:t>Costos de personal</w:t>
            </w:r>
          </w:p>
        </w:tc>
        <w:tc>
          <w:tcPr>
            <w:tcW w:w="4253" w:type="dxa"/>
          </w:tcPr>
          <w:p w14:paraId="34747600" w14:textId="183BFECB" w:rsidR="002741D7" w:rsidRPr="00D27B31" w:rsidRDefault="002741D7" w:rsidP="002741D7">
            <w:pPr>
              <w:jc w:val="center"/>
              <w:rPr>
                <w:rFonts w:ascii="Calibri" w:hAnsi="Calibri" w:cs="Calibri"/>
              </w:rPr>
            </w:pPr>
            <w:r w:rsidRPr="00D27B31">
              <w:rPr>
                <w:rFonts w:ascii="Calibri" w:hAnsi="Calibri" w:cs="Calibri"/>
              </w:rPr>
              <w:t>S/ 1</w:t>
            </w:r>
            <w:r>
              <w:rPr>
                <w:rFonts w:ascii="Calibri" w:hAnsi="Calibri" w:cs="Calibri"/>
              </w:rPr>
              <w:t>18</w:t>
            </w:r>
            <w:r w:rsidRPr="00D27B31">
              <w:rPr>
                <w:rFonts w:ascii="Calibri" w:hAnsi="Calibri" w:cs="Calibri"/>
              </w:rPr>
              <w:t>00.00</w:t>
            </w:r>
          </w:p>
        </w:tc>
      </w:tr>
      <w:tr w:rsidR="002741D7" w14:paraId="219A2EA3" w14:textId="77777777" w:rsidTr="0041431A">
        <w:tc>
          <w:tcPr>
            <w:tcW w:w="4248" w:type="dxa"/>
            <w:shd w:val="clear" w:color="auto" w:fill="FFFF00"/>
          </w:tcPr>
          <w:p w14:paraId="07669547" w14:textId="50AA7602" w:rsidR="002741D7" w:rsidRPr="00125025" w:rsidRDefault="002741D7" w:rsidP="002741D7">
            <w:pPr>
              <w:pStyle w:val="Default"/>
              <w:jc w:val="center"/>
              <w:rPr>
                <w:rFonts w:asciiTheme="minorHAnsi" w:hAnsiTheme="minorHAnsi"/>
                <w:b/>
                <w:bCs/>
                <w:i/>
                <w:iCs/>
                <w:highlight w:val="yellow"/>
              </w:rPr>
            </w:pPr>
            <w:r w:rsidRPr="00125025">
              <w:rPr>
                <w:rFonts w:asciiTheme="minorHAnsi" w:hAnsiTheme="minorHAnsi"/>
                <w:b/>
                <w:bCs/>
                <w:i/>
                <w:iCs/>
                <w:highlight w:val="yellow"/>
              </w:rPr>
              <w:t>COSTO FINAL:</w:t>
            </w:r>
          </w:p>
        </w:tc>
        <w:tc>
          <w:tcPr>
            <w:tcW w:w="4253" w:type="dxa"/>
            <w:shd w:val="clear" w:color="auto" w:fill="FFFF00"/>
          </w:tcPr>
          <w:p w14:paraId="057982C3" w14:textId="367DFBEA" w:rsidR="002741D7" w:rsidRPr="006974DF" w:rsidRDefault="002741D7" w:rsidP="002741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Pr="00D27B31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34</w:t>
            </w:r>
            <w:r w:rsidRPr="00D27B31">
              <w:rPr>
                <w:rFonts w:ascii="Calibri" w:hAnsi="Calibri" w:cs="Calibri"/>
                <w:color w:val="000000"/>
              </w:rPr>
              <w:t>20</w:t>
            </w:r>
            <w:r>
              <w:rPr>
                <w:rFonts w:ascii="Calibri" w:hAnsi="Calibri" w:cs="Calibri"/>
                <w:color w:val="000000"/>
              </w:rPr>
              <w:t>.00</w:t>
            </w:r>
          </w:p>
        </w:tc>
      </w:tr>
    </w:tbl>
    <w:p w14:paraId="52A7C39E" w14:textId="1D707B48" w:rsidR="00DB6278" w:rsidRPr="00DB6278" w:rsidRDefault="00DB6278" w:rsidP="6023B0A9">
      <w:pPr>
        <w:ind w:left="708" w:firstLine="708"/>
        <w:jc w:val="center"/>
      </w:pPr>
      <w:r>
        <w:t>Anexo – FD0</w:t>
      </w:r>
      <w:r w:rsidR="00856DDF">
        <w:t>1 documento de factibilidad</w:t>
      </w:r>
    </w:p>
    <w:p w14:paraId="7F0D0B6F" w14:textId="1A1B44F8" w:rsidR="002A78BA" w:rsidRPr="002A78BA" w:rsidRDefault="002A78BA" w:rsidP="002A78BA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7" w:name="_Toc114220604"/>
      <w:r w:rsidRPr="002A78B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Licenciamiento e instalación</w:t>
      </w:r>
      <w:bookmarkEnd w:id="37"/>
    </w:p>
    <w:p w14:paraId="3E9D9827" w14:textId="0F01E249" w:rsidR="000F303D" w:rsidRPr="001F3001" w:rsidRDefault="00433C9E" w:rsidP="6023B0A9">
      <w:pPr>
        <w:pStyle w:val="APA1"/>
        <w:numPr>
          <w:ilvl w:val="2"/>
          <w:numId w:val="22"/>
        </w:numPr>
      </w:pPr>
      <w:r>
        <w:t>Windows 8</w:t>
      </w:r>
      <w:r w:rsidR="000F303D" w:rsidRPr="001F3001">
        <w:t xml:space="preserve">, </w:t>
      </w:r>
      <w:r w:rsidR="00B47C31" w:rsidRPr="001F3001">
        <w:t>licencia pr</w:t>
      </w:r>
      <w:r>
        <w:t>ivada</w:t>
      </w:r>
      <w:r w:rsidR="00B47C31" w:rsidRPr="001F3001">
        <w:t>.</w:t>
      </w:r>
    </w:p>
    <w:p w14:paraId="08B3B26C" w14:textId="7CEAAC3E" w:rsidR="00CF5EA5" w:rsidRDefault="00B47C31" w:rsidP="00BD7E38">
      <w:pPr>
        <w:pStyle w:val="APA1"/>
        <w:numPr>
          <w:ilvl w:val="2"/>
          <w:numId w:val="22"/>
        </w:numPr>
      </w:pPr>
      <w:proofErr w:type="spellStart"/>
      <w:r w:rsidRPr="001F3001">
        <w:t>Mysql</w:t>
      </w:r>
      <w:proofErr w:type="spellEnd"/>
      <w:r w:rsidRPr="001F3001">
        <w:t>, licencia</w:t>
      </w:r>
      <w:r w:rsidR="00A8200B">
        <w:t xml:space="preserve"> libre</w:t>
      </w:r>
      <w:r w:rsidRPr="001F3001">
        <w:t>.</w:t>
      </w:r>
    </w:p>
    <w:p w14:paraId="6FD05674" w14:textId="77777777" w:rsidR="006B455F" w:rsidRPr="001F3001" w:rsidRDefault="006B455F" w:rsidP="00BF6D65">
      <w:pPr>
        <w:pStyle w:val="APA1"/>
        <w:ind w:left="2160" w:firstLine="0"/>
      </w:pPr>
    </w:p>
    <w:p w14:paraId="0ED74CE0" w14:textId="5AF8CB9C" w:rsidR="002A78BA" w:rsidRDefault="002A78BA" w:rsidP="002A78BA">
      <w:pPr>
        <w:pStyle w:val="Ttulo1"/>
        <w:numPr>
          <w:ilvl w:val="0"/>
          <w:numId w:val="3"/>
        </w:numPr>
        <w:spacing w:line="360" w:lineRule="auto"/>
        <w:ind w:left="1080" w:hanging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8" w:name="_Toc114220605"/>
      <w:r w:rsidRPr="002A78B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Características del producto</w:t>
      </w:r>
      <w:bookmarkEnd w:id="38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9C24D1" w14:paraId="17C8C25A" w14:textId="77777777" w:rsidTr="00836C9C">
        <w:tc>
          <w:tcPr>
            <w:tcW w:w="1903" w:type="dxa"/>
          </w:tcPr>
          <w:p w14:paraId="11C88945" w14:textId="18814D17" w:rsidR="009C24D1" w:rsidRDefault="00EB02B7" w:rsidP="00EB7D35">
            <w:pPr>
              <w:pStyle w:val="APA1"/>
              <w:ind w:firstLine="0"/>
            </w:pPr>
            <w:r>
              <w:t>Características</w:t>
            </w:r>
          </w:p>
        </w:tc>
        <w:tc>
          <w:tcPr>
            <w:tcW w:w="6231" w:type="dxa"/>
          </w:tcPr>
          <w:p w14:paraId="5546CA39" w14:textId="77777777" w:rsidR="009C24D1" w:rsidRDefault="009C24D1" w:rsidP="00EB7D35">
            <w:pPr>
              <w:pStyle w:val="APA1"/>
              <w:ind w:firstLine="0"/>
            </w:pPr>
          </w:p>
        </w:tc>
      </w:tr>
      <w:tr w:rsidR="009C24D1" w14:paraId="24E8F0FB" w14:textId="77777777" w:rsidTr="00836C9C">
        <w:tc>
          <w:tcPr>
            <w:tcW w:w="1903" w:type="dxa"/>
          </w:tcPr>
          <w:p w14:paraId="0BD4C1C7" w14:textId="467BFD22" w:rsidR="009C24D1" w:rsidRDefault="00836C9C" w:rsidP="00EB02B7">
            <w:pPr>
              <w:pStyle w:val="APA1"/>
              <w:ind w:firstLine="0"/>
              <w:jc w:val="center"/>
            </w:pPr>
            <w:r>
              <w:t>1</w:t>
            </w:r>
          </w:p>
        </w:tc>
        <w:tc>
          <w:tcPr>
            <w:tcW w:w="6231" w:type="dxa"/>
          </w:tcPr>
          <w:p w14:paraId="7C1AA2EA" w14:textId="23531C93" w:rsidR="009C24D1" w:rsidRDefault="0000137A" w:rsidP="00EB7D35">
            <w:pPr>
              <w:pStyle w:val="APA1"/>
              <w:ind w:firstLine="0"/>
            </w:pPr>
            <w:r>
              <w:t xml:space="preserve">Brindar </w:t>
            </w:r>
            <w:r w:rsidR="00934C72">
              <w:t>información de los productos</w:t>
            </w:r>
            <w:r w:rsidR="008A673D">
              <w:t xml:space="preserve"> de la empresa</w:t>
            </w:r>
          </w:p>
        </w:tc>
      </w:tr>
      <w:tr w:rsidR="009C24D1" w14:paraId="69F22344" w14:textId="77777777" w:rsidTr="00836C9C">
        <w:tc>
          <w:tcPr>
            <w:tcW w:w="1903" w:type="dxa"/>
          </w:tcPr>
          <w:p w14:paraId="17719E55" w14:textId="1DAAD101" w:rsidR="009C24D1" w:rsidRDefault="00836C9C" w:rsidP="00EB02B7">
            <w:pPr>
              <w:pStyle w:val="APA1"/>
              <w:ind w:firstLine="0"/>
              <w:jc w:val="center"/>
            </w:pPr>
            <w:r>
              <w:t>2</w:t>
            </w:r>
          </w:p>
        </w:tc>
        <w:tc>
          <w:tcPr>
            <w:tcW w:w="6231" w:type="dxa"/>
          </w:tcPr>
          <w:p w14:paraId="7CD3F1DA" w14:textId="1EB866F9" w:rsidR="009C24D1" w:rsidRDefault="00934C72" w:rsidP="00EB7D35">
            <w:pPr>
              <w:pStyle w:val="APA1"/>
              <w:ind w:firstLine="0"/>
            </w:pPr>
            <w:r>
              <w:t>Almacenar productos de la empresa</w:t>
            </w:r>
          </w:p>
        </w:tc>
      </w:tr>
      <w:tr w:rsidR="009C24D1" w14:paraId="3440164E" w14:textId="77777777" w:rsidTr="00836C9C">
        <w:tc>
          <w:tcPr>
            <w:tcW w:w="1903" w:type="dxa"/>
          </w:tcPr>
          <w:p w14:paraId="093FD746" w14:textId="1AAF5385" w:rsidR="009C24D1" w:rsidRDefault="00836C9C" w:rsidP="00512438">
            <w:pPr>
              <w:pStyle w:val="APA1"/>
              <w:ind w:firstLine="0"/>
              <w:jc w:val="center"/>
            </w:pPr>
            <w:r>
              <w:t>3</w:t>
            </w:r>
          </w:p>
        </w:tc>
        <w:tc>
          <w:tcPr>
            <w:tcW w:w="6231" w:type="dxa"/>
          </w:tcPr>
          <w:p w14:paraId="71325DA9" w14:textId="0477571F" w:rsidR="009C24D1" w:rsidRDefault="00AE2C52" w:rsidP="00EB7D35">
            <w:pPr>
              <w:pStyle w:val="APA1"/>
              <w:ind w:firstLine="0"/>
            </w:pPr>
            <w:r>
              <w:t>Hacer trans</w:t>
            </w:r>
            <w:r w:rsidR="002C3823">
              <w:t>acciones</w:t>
            </w:r>
            <w:r>
              <w:t xml:space="preserve"> con los productos de la empresa</w:t>
            </w:r>
          </w:p>
        </w:tc>
      </w:tr>
      <w:tr w:rsidR="009C24D1" w14:paraId="091C6B73" w14:textId="77777777" w:rsidTr="00836C9C">
        <w:tc>
          <w:tcPr>
            <w:tcW w:w="1903" w:type="dxa"/>
          </w:tcPr>
          <w:p w14:paraId="19A47632" w14:textId="5203FDA3" w:rsidR="009C24D1" w:rsidRDefault="00836C9C" w:rsidP="00EB02B7">
            <w:pPr>
              <w:pStyle w:val="APA1"/>
              <w:ind w:firstLine="0"/>
              <w:jc w:val="center"/>
            </w:pPr>
            <w:r>
              <w:t>4</w:t>
            </w:r>
          </w:p>
        </w:tc>
        <w:tc>
          <w:tcPr>
            <w:tcW w:w="6231" w:type="dxa"/>
          </w:tcPr>
          <w:p w14:paraId="5557170F" w14:textId="618FF020" w:rsidR="009C24D1" w:rsidRDefault="00304BA5" w:rsidP="00EB7D35">
            <w:pPr>
              <w:pStyle w:val="APA1"/>
              <w:ind w:firstLine="0"/>
            </w:pPr>
            <w:r>
              <w:t xml:space="preserve">Debe poder </w:t>
            </w:r>
            <w:r w:rsidR="00512438">
              <w:t>ser usado por el público</w:t>
            </w:r>
            <w:r w:rsidR="00C319A2">
              <w:t xml:space="preserve"> sin muchos requerimientos de hardware.</w:t>
            </w:r>
          </w:p>
        </w:tc>
      </w:tr>
      <w:tr w:rsidR="009C24D1" w14:paraId="0A66591F" w14:textId="77777777" w:rsidTr="00836C9C">
        <w:tc>
          <w:tcPr>
            <w:tcW w:w="1903" w:type="dxa"/>
          </w:tcPr>
          <w:p w14:paraId="2252DBD1" w14:textId="22EC5B3A" w:rsidR="009C24D1" w:rsidRDefault="00836C9C" w:rsidP="00512438">
            <w:pPr>
              <w:pStyle w:val="APA1"/>
              <w:ind w:firstLine="0"/>
              <w:jc w:val="center"/>
            </w:pPr>
            <w:r>
              <w:t>5</w:t>
            </w:r>
          </w:p>
        </w:tc>
        <w:tc>
          <w:tcPr>
            <w:tcW w:w="6231" w:type="dxa"/>
          </w:tcPr>
          <w:p w14:paraId="5FC7ADE0" w14:textId="2820E486" w:rsidR="009C24D1" w:rsidRDefault="00843B95" w:rsidP="00EB7D35">
            <w:pPr>
              <w:pStyle w:val="APA1"/>
              <w:ind w:firstLine="0"/>
            </w:pPr>
            <w:r>
              <w:t xml:space="preserve">Agilizar proceso de </w:t>
            </w:r>
            <w:r w:rsidR="005A420C">
              <w:t>gestión de recursos</w:t>
            </w:r>
          </w:p>
        </w:tc>
      </w:tr>
      <w:tr w:rsidR="009C24D1" w14:paraId="54F7F13F" w14:textId="77777777" w:rsidTr="00836C9C">
        <w:tc>
          <w:tcPr>
            <w:tcW w:w="1903" w:type="dxa"/>
          </w:tcPr>
          <w:p w14:paraId="1375BF93" w14:textId="61C37856" w:rsidR="009C24D1" w:rsidRDefault="00836C9C" w:rsidP="00512438">
            <w:pPr>
              <w:pStyle w:val="APA1"/>
              <w:ind w:firstLine="0"/>
              <w:jc w:val="center"/>
            </w:pPr>
            <w:r>
              <w:t>6</w:t>
            </w:r>
          </w:p>
        </w:tc>
        <w:tc>
          <w:tcPr>
            <w:tcW w:w="6231" w:type="dxa"/>
          </w:tcPr>
          <w:p w14:paraId="27431E8E" w14:textId="35910D5E" w:rsidR="009C24D1" w:rsidRDefault="0015356F" w:rsidP="00EB7D35">
            <w:pPr>
              <w:pStyle w:val="APA1"/>
              <w:ind w:firstLine="0"/>
            </w:pPr>
            <w:r>
              <w:t xml:space="preserve">Debe tener un </w:t>
            </w:r>
            <w:r w:rsidR="00601015">
              <w:t>ingreso</w:t>
            </w:r>
            <w:r>
              <w:t xml:space="preserve"> para identificar a los usuarios</w:t>
            </w:r>
          </w:p>
        </w:tc>
      </w:tr>
      <w:tr w:rsidR="00512438" w14:paraId="7FFC4248" w14:textId="77777777" w:rsidTr="00836C9C">
        <w:tc>
          <w:tcPr>
            <w:tcW w:w="1903" w:type="dxa"/>
          </w:tcPr>
          <w:p w14:paraId="14D5C586" w14:textId="462F3105" w:rsidR="00512438" w:rsidRDefault="00512438" w:rsidP="00EB02B7">
            <w:pPr>
              <w:pStyle w:val="APA1"/>
              <w:ind w:firstLine="0"/>
              <w:jc w:val="center"/>
            </w:pPr>
            <w:r>
              <w:t>7</w:t>
            </w:r>
          </w:p>
        </w:tc>
        <w:tc>
          <w:tcPr>
            <w:tcW w:w="6231" w:type="dxa"/>
          </w:tcPr>
          <w:p w14:paraId="68076D62" w14:textId="13FAF553" w:rsidR="00512438" w:rsidRDefault="00DD5001" w:rsidP="00EB7D35">
            <w:pPr>
              <w:pStyle w:val="APA1"/>
              <w:ind w:firstLine="0"/>
            </w:pPr>
            <w:r>
              <w:t>Brindar información de la empresa</w:t>
            </w:r>
            <w:r w:rsidR="005A420C">
              <w:t xml:space="preserve"> para que el cliente pueda contactarnos</w:t>
            </w:r>
          </w:p>
        </w:tc>
      </w:tr>
      <w:tr w:rsidR="00512438" w14:paraId="51F7F6E0" w14:textId="77777777" w:rsidTr="00836C9C">
        <w:tc>
          <w:tcPr>
            <w:tcW w:w="1903" w:type="dxa"/>
          </w:tcPr>
          <w:p w14:paraId="79D935DA" w14:textId="1B78787E" w:rsidR="00512438" w:rsidRDefault="00512438" w:rsidP="00EB02B7">
            <w:pPr>
              <w:pStyle w:val="APA1"/>
              <w:ind w:firstLine="0"/>
              <w:jc w:val="center"/>
            </w:pPr>
            <w:r>
              <w:t>8</w:t>
            </w:r>
          </w:p>
        </w:tc>
        <w:tc>
          <w:tcPr>
            <w:tcW w:w="6231" w:type="dxa"/>
          </w:tcPr>
          <w:p w14:paraId="1CF3D9D1" w14:textId="267133F6" w:rsidR="00512438" w:rsidRDefault="00F04181" w:rsidP="00EB7D35">
            <w:pPr>
              <w:pStyle w:val="APA1"/>
              <w:ind w:firstLine="0"/>
            </w:pPr>
            <w:r>
              <w:t>Ofrecer detalles</w:t>
            </w:r>
            <w:r w:rsidR="0094642C">
              <w:t xml:space="preserve"> de </w:t>
            </w:r>
            <w:r w:rsidR="002A0A7D">
              <w:t>los pedidos activos</w:t>
            </w:r>
          </w:p>
        </w:tc>
      </w:tr>
      <w:tr w:rsidR="00512438" w14:paraId="55021ACE" w14:textId="77777777" w:rsidTr="00836C9C">
        <w:tc>
          <w:tcPr>
            <w:tcW w:w="1903" w:type="dxa"/>
          </w:tcPr>
          <w:p w14:paraId="4ED104AA" w14:textId="77B32DEC" w:rsidR="00512438" w:rsidRDefault="00512438" w:rsidP="00EB02B7">
            <w:pPr>
              <w:pStyle w:val="APA1"/>
              <w:ind w:firstLine="0"/>
              <w:jc w:val="center"/>
            </w:pPr>
            <w:r>
              <w:t>9</w:t>
            </w:r>
          </w:p>
        </w:tc>
        <w:tc>
          <w:tcPr>
            <w:tcW w:w="6231" w:type="dxa"/>
          </w:tcPr>
          <w:p w14:paraId="43ACBE02" w14:textId="627888D2" w:rsidR="00512438" w:rsidRDefault="00304BA5" w:rsidP="00EB7D35">
            <w:pPr>
              <w:pStyle w:val="APA1"/>
              <w:ind w:firstLine="0"/>
            </w:pPr>
            <w:r>
              <w:t>Debe contar con un nivel de seguridad decente</w:t>
            </w:r>
          </w:p>
        </w:tc>
      </w:tr>
      <w:tr w:rsidR="00512438" w14:paraId="3DFBC26B" w14:textId="77777777" w:rsidTr="00836C9C">
        <w:tc>
          <w:tcPr>
            <w:tcW w:w="1903" w:type="dxa"/>
          </w:tcPr>
          <w:p w14:paraId="2BE62261" w14:textId="7D250D36" w:rsidR="00512438" w:rsidRDefault="00512438" w:rsidP="00EB02B7">
            <w:pPr>
              <w:pStyle w:val="APA1"/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6231" w:type="dxa"/>
          </w:tcPr>
          <w:p w14:paraId="36C1A5A0" w14:textId="1778D86F" w:rsidR="00512438" w:rsidRDefault="0012587C" w:rsidP="00EB7D35">
            <w:pPr>
              <w:pStyle w:val="APA1"/>
              <w:ind w:firstLine="0"/>
            </w:pPr>
            <w:r>
              <w:t>Se comunica con una base de datos</w:t>
            </w:r>
          </w:p>
        </w:tc>
      </w:tr>
      <w:tr w:rsidR="00512438" w14:paraId="0BAA4FC0" w14:textId="77777777" w:rsidTr="00836C9C">
        <w:tc>
          <w:tcPr>
            <w:tcW w:w="1903" w:type="dxa"/>
          </w:tcPr>
          <w:p w14:paraId="396B659B" w14:textId="62BEFC4F" w:rsidR="00512438" w:rsidRDefault="00512438" w:rsidP="00EB02B7">
            <w:pPr>
              <w:pStyle w:val="APA1"/>
              <w:ind w:firstLine="0"/>
              <w:jc w:val="center"/>
            </w:pPr>
            <w:r>
              <w:t>11</w:t>
            </w:r>
          </w:p>
        </w:tc>
        <w:tc>
          <w:tcPr>
            <w:tcW w:w="6231" w:type="dxa"/>
          </w:tcPr>
          <w:p w14:paraId="6825C2AD" w14:textId="20FF6825" w:rsidR="00512438" w:rsidRDefault="00B85C7C" w:rsidP="00EB7D35">
            <w:pPr>
              <w:pStyle w:val="APA1"/>
              <w:ind w:firstLine="0"/>
            </w:pPr>
            <w:r>
              <w:t xml:space="preserve">Debe utilizar lectores de </w:t>
            </w:r>
            <w:r w:rsidR="00066358">
              <w:t xml:space="preserve">códigos </w:t>
            </w:r>
            <w:r w:rsidR="0096785E">
              <w:t>QR</w:t>
            </w:r>
          </w:p>
        </w:tc>
      </w:tr>
      <w:tr w:rsidR="00512438" w14:paraId="31688002" w14:textId="77777777" w:rsidTr="00836C9C">
        <w:tc>
          <w:tcPr>
            <w:tcW w:w="1903" w:type="dxa"/>
          </w:tcPr>
          <w:p w14:paraId="3B04F7CB" w14:textId="2A3EE00A" w:rsidR="00512438" w:rsidRDefault="00512438" w:rsidP="00EB02B7">
            <w:pPr>
              <w:pStyle w:val="APA1"/>
              <w:ind w:firstLine="0"/>
              <w:jc w:val="center"/>
            </w:pPr>
            <w:r>
              <w:t>12</w:t>
            </w:r>
          </w:p>
        </w:tc>
        <w:tc>
          <w:tcPr>
            <w:tcW w:w="6231" w:type="dxa"/>
          </w:tcPr>
          <w:p w14:paraId="48A307A1" w14:textId="211A6408" w:rsidR="00512438" w:rsidRDefault="00A140C3" w:rsidP="00EB7D35">
            <w:pPr>
              <w:pStyle w:val="APA1"/>
              <w:ind w:firstLine="0"/>
            </w:pPr>
            <w:r>
              <w:t xml:space="preserve">El tiempo de </w:t>
            </w:r>
            <w:r w:rsidR="00082041">
              <w:t>desconexión</w:t>
            </w:r>
            <w:r>
              <w:t xml:space="preserve"> debe ser mínimo y en horarios </w:t>
            </w:r>
            <w:r w:rsidR="00082041">
              <w:t>poco frecuentes</w:t>
            </w:r>
          </w:p>
        </w:tc>
      </w:tr>
      <w:tr w:rsidR="00512438" w14:paraId="3BC4856A" w14:textId="77777777" w:rsidTr="00836C9C">
        <w:tc>
          <w:tcPr>
            <w:tcW w:w="1903" w:type="dxa"/>
          </w:tcPr>
          <w:p w14:paraId="5F7337D8" w14:textId="42C2BCBF" w:rsidR="00512438" w:rsidRDefault="00512438" w:rsidP="00EB02B7">
            <w:pPr>
              <w:pStyle w:val="APA1"/>
              <w:ind w:firstLine="0"/>
              <w:jc w:val="center"/>
            </w:pPr>
            <w:r>
              <w:t>13</w:t>
            </w:r>
          </w:p>
        </w:tc>
        <w:tc>
          <w:tcPr>
            <w:tcW w:w="6231" w:type="dxa"/>
          </w:tcPr>
          <w:p w14:paraId="62323913" w14:textId="5A7CA7A7" w:rsidR="00512438" w:rsidRDefault="00C319A2" w:rsidP="00EB7D35">
            <w:pPr>
              <w:pStyle w:val="APA1"/>
              <w:ind w:firstLine="0"/>
            </w:pPr>
            <w:r>
              <w:t xml:space="preserve">Debe </w:t>
            </w:r>
            <w:r w:rsidR="00F118FE">
              <w:t>poder ser utilizado en diferentes dispositivos</w:t>
            </w:r>
          </w:p>
        </w:tc>
      </w:tr>
      <w:tr w:rsidR="00512438" w14:paraId="1BFC50B1" w14:textId="77777777" w:rsidTr="00836C9C">
        <w:tc>
          <w:tcPr>
            <w:tcW w:w="1903" w:type="dxa"/>
          </w:tcPr>
          <w:p w14:paraId="75B5C2AE" w14:textId="16692140" w:rsidR="00512438" w:rsidRDefault="00512438" w:rsidP="00EB02B7">
            <w:pPr>
              <w:pStyle w:val="APA1"/>
              <w:ind w:firstLine="0"/>
              <w:jc w:val="center"/>
            </w:pPr>
            <w:r>
              <w:t>14</w:t>
            </w:r>
          </w:p>
        </w:tc>
        <w:tc>
          <w:tcPr>
            <w:tcW w:w="6231" w:type="dxa"/>
          </w:tcPr>
          <w:p w14:paraId="58FA78E2" w14:textId="42F47655" w:rsidR="00512438" w:rsidRDefault="00272766" w:rsidP="00EB7D35">
            <w:pPr>
              <w:pStyle w:val="APA1"/>
              <w:ind w:firstLine="0"/>
            </w:pPr>
            <w:r>
              <w:t xml:space="preserve">Se tiene un tiempo de respuesta bajo para que el usuario no se </w:t>
            </w:r>
            <w:r w:rsidR="00152C0B">
              <w:t>aburra</w:t>
            </w:r>
          </w:p>
        </w:tc>
      </w:tr>
    </w:tbl>
    <w:p w14:paraId="421743C7" w14:textId="77777777" w:rsidR="002A78BA" w:rsidRPr="002A78BA" w:rsidRDefault="002A78BA" w:rsidP="008A5093">
      <w:pPr>
        <w:pStyle w:val="APA1"/>
        <w:ind w:firstLine="0"/>
      </w:pPr>
    </w:p>
    <w:p w14:paraId="12002059" w14:textId="10A58C6B" w:rsidR="004E37A4" w:rsidRPr="00767082" w:rsidRDefault="002A78BA" w:rsidP="00767082">
      <w:pPr>
        <w:pStyle w:val="Ttulo1"/>
        <w:numPr>
          <w:ilvl w:val="0"/>
          <w:numId w:val="3"/>
        </w:numPr>
        <w:spacing w:line="360" w:lineRule="auto"/>
        <w:ind w:left="1080" w:hanging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9" w:name="_Toc114220606"/>
      <w:r w:rsidRPr="002A78B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Restricciones</w:t>
      </w:r>
      <w:bookmarkEnd w:id="39"/>
      <w:r w:rsidR="002756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- REQUERIMIENTOS</w:t>
      </w:r>
      <w:bookmarkStart w:id="40" w:name="_Toc114220607"/>
    </w:p>
    <w:p w14:paraId="2A304505" w14:textId="508EA48D" w:rsidR="00275669" w:rsidRPr="004E37A4" w:rsidRDefault="00EF57B3" w:rsidP="008D56B0">
      <w:pPr>
        <w:pStyle w:val="APA1"/>
        <w:ind w:left="720" w:firstLine="0"/>
        <w:rPr>
          <w:szCs w:val="36"/>
        </w:rPr>
      </w:pPr>
      <w:r>
        <w:rPr>
          <w:szCs w:val="36"/>
        </w:rPr>
        <w:t xml:space="preserve">En el diseño </w:t>
      </w:r>
      <w:proofErr w:type="spellStart"/>
      <w:r w:rsidR="0041431A">
        <w:rPr>
          <w:szCs w:val="36"/>
        </w:rPr>
        <w:t>front-end</w:t>
      </w:r>
      <w:proofErr w:type="spellEnd"/>
      <w:r w:rsidR="00B82171">
        <w:rPr>
          <w:szCs w:val="36"/>
        </w:rPr>
        <w:t xml:space="preserve"> se debe utilizar los lineamientos de la guía de </w:t>
      </w:r>
      <w:r w:rsidR="00767082">
        <w:rPr>
          <w:szCs w:val="36"/>
        </w:rPr>
        <w:t>diseño</w:t>
      </w:r>
      <w:r w:rsidR="00817129">
        <w:rPr>
          <w:szCs w:val="36"/>
        </w:rPr>
        <w:t>.</w:t>
      </w:r>
    </w:p>
    <w:p w14:paraId="7EAB110C" w14:textId="4BDC85F1" w:rsidR="002A78BA" w:rsidRDefault="00DB6278" w:rsidP="0096785E">
      <w:pPr>
        <w:pStyle w:val="Ttulo1"/>
        <w:numPr>
          <w:ilvl w:val="0"/>
          <w:numId w:val="3"/>
        </w:numPr>
        <w:spacing w:line="360" w:lineRule="auto"/>
        <w:ind w:left="1080" w:hanging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B62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Rangos de calidad</w:t>
      </w:r>
      <w:bookmarkEnd w:id="40"/>
    </w:p>
    <w:p w14:paraId="1AA26153" w14:textId="2DF175F0" w:rsidR="00CF5EA5" w:rsidRPr="00261F5C" w:rsidRDefault="002229CD" w:rsidP="00261F5C">
      <w:pPr>
        <w:ind w:left="708"/>
        <w:rPr>
          <w:rFonts w:ascii="Times New Roman" w:eastAsia="Calibri" w:hAnsi="Times New Roman" w:cs="Arial"/>
          <w:sz w:val="24"/>
          <w:szCs w:val="36"/>
        </w:rPr>
      </w:pPr>
      <w:r w:rsidRPr="00261F5C">
        <w:rPr>
          <w:rFonts w:ascii="Times New Roman" w:eastAsia="Calibri" w:hAnsi="Times New Roman" w:cs="Arial"/>
          <w:sz w:val="24"/>
          <w:szCs w:val="36"/>
        </w:rPr>
        <w:t xml:space="preserve">El desarrollo del Sistema se </w:t>
      </w:r>
      <w:r w:rsidR="00693AAD">
        <w:rPr>
          <w:rFonts w:ascii="Times New Roman" w:eastAsia="Calibri" w:hAnsi="Times New Roman" w:cs="Arial"/>
          <w:sz w:val="24"/>
          <w:szCs w:val="36"/>
        </w:rPr>
        <w:t>basa en el uso de l</w:t>
      </w:r>
      <w:r w:rsidRPr="00261F5C">
        <w:rPr>
          <w:rFonts w:ascii="Times New Roman" w:eastAsia="Calibri" w:hAnsi="Times New Roman" w:cs="Arial"/>
          <w:sz w:val="24"/>
          <w:szCs w:val="36"/>
        </w:rPr>
        <w:t xml:space="preserve">a Metodología de Desarrollo de Software </w:t>
      </w:r>
      <w:r w:rsidR="00261F5C">
        <w:rPr>
          <w:rFonts w:ascii="Times New Roman" w:eastAsia="Calibri" w:hAnsi="Times New Roman" w:cs="Arial"/>
          <w:sz w:val="24"/>
          <w:szCs w:val="36"/>
        </w:rPr>
        <w:t>ágil</w:t>
      </w:r>
      <w:r w:rsidR="00693AAD">
        <w:rPr>
          <w:rFonts w:ascii="Times New Roman" w:eastAsia="Calibri" w:hAnsi="Times New Roman" w:cs="Arial"/>
          <w:sz w:val="24"/>
          <w:szCs w:val="36"/>
        </w:rPr>
        <w:t xml:space="preserve"> XP</w:t>
      </w:r>
      <w:r w:rsidRPr="00261F5C">
        <w:rPr>
          <w:rFonts w:ascii="Times New Roman" w:eastAsia="Calibri" w:hAnsi="Times New Roman" w:cs="Arial"/>
          <w:sz w:val="24"/>
          <w:szCs w:val="36"/>
        </w:rPr>
        <w:t>,</w:t>
      </w:r>
      <w:r w:rsidR="00730642">
        <w:rPr>
          <w:rFonts w:ascii="Times New Roman" w:eastAsia="Calibri" w:hAnsi="Times New Roman" w:cs="Arial"/>
          <w:sz w:val="24"/>
          <w:szCs w:val="36"/>
        </w:rPr>
        <w:t xml:space="preserve"> </w:t>
      </w:r>
      <w:r w:rsidRPr="00261F5C">
        <w:rPr>
          <w:rFonts w:ascii="Times New Roman" w:eastAsia="Calibri" w:hAnsi="Times New Roman" w:cs="Arial"/>
          <w:sz w:val="24"/>
          <w:szCs w:val="36"/>
        </w:rPr>
        <w:t>contemplando los parámetros de calidad que la metodología define</w:t>
      </w:r>
      <w:r w:rsidR="00693AAD">
        <w:rPr>
          <w:rFonts w:ascii="Times New Roman" w:eastAsia="Calibri" w:hAnsi="Times New Roman" w:cs="Arial"/>
          <w:sz w:val="24"/>
          <w:szCs w:val="36"/>
        </w:rPr>
        <w:t xml:space="preserve"> para el software</w:t>
      </w:r>
      <w:r w:rsidRPr="00261F5C">
        <w:rPr>
          <w:rFonts w:ascii="Times New Roman" w:eastAsia="Calibri" w:hAnsi="Times New Roman" w:cs="Arial"/>
          <w:sz w:val="24"/>
          <w:szCs w:val="36"/>
        </w:rPr>
        <w:t>.</w:t>
      </w:r>
    </w:p>
    <w:p w14:paraId="183AC818" w14:textId="21ED19E4" w:rsidR="002A78BA" w:rsidRDefault="00DB6278" w:rsidP="002A78BA">
      <w:pPr>
        <w:pStyle w:val="Ttulo1"/>
        <w:numPr>
          <w:ilvl w:val="0"/>
          <w:numId w:val="3"/>
        </w:numPr>
        <w:spacing w:line="360" w:lineRule="auto"/>
        <w:ind w:left="1080" w:hanging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1" w:name="_Toc114220608"/>
      <w:r w:rsidRPr="00DB62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Precedencia y Prioridad</w:t>
      </w:r>
      <w:bookmarkEnd w:id="41"/>
    </w:p>
    <w:p w14:paraId="3AFA3B57" w14:textId="6E8B8A6F" w:rsidR="002A78BA" w:rsidRDefault="00A514F0" w:rsidP="002A78BA">
      <w:pPr>
        <w:pStyle w:val="APA1"/>
      </w:pPr>
      <w:r>
        <w:t xml:space="preserve">Las características más importantes y a las que se les debe dar prioridad es al funcionamiento del </w:t>
      </w:r>
      <w:r w:rsidR="00413732">
        <w:t>sistema</w:t>
      </w:r>
      <w:r>
        <w:t xml:space="preserve"> el cual busca almacenar y vender </w:t>
      </w:r>
      <w:r w:rsidR="00413732">
        <w:t>los diferentes productos que brinda la empresa</w:t>
      </w:r>
      <w:r w:rsidR="00D63F8A">
        <w:t>.</w:t>
      </w:r>
    </w:p>
    <w:p w14:paraId="6C26B135" w14:textId="77777777" w:rsidR="00817129" w:rsidRPr="002A78BA" w:rsidRDefault="00817129" w:rsidP="002A78BA">
      <w:pPr>
        <w:pStyle w:val="APA1"/>
      </w:pPr>
    </w:p>
    <w:p w14:paraId="78623241" w14:textId="3F457099" w:rsidR="002A78BA" w:rsidRDefault="00DB6278" w:rsidP="002A78BA">
      <w:pPr>
        <w:pStyle w:val="Ttulo1"/>
        <w:numPr>
          <w:ilvl w:val="0"/>
          <w:numId w:val="3"/>
        </w:numPr>
        <w:spacing w:line="360" w:lineRule="auto"/>
        <w:ind w:left="1080" w:hanging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2" w:name="_Toc114220609"/>
      <w:r w:rsidRPr="00DB62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Otros requerimientos del producto</w:t>
      </w:r>
      <w:bookmarkEnd w:id="42"/>
    </w:p>
    <w:p w14:paraId="2D545FB5" w14:textId="7FBDB89A" w:rsidR="0022292E" w:rsidRDefault="00DB6278" w:rsidP="0022292E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3" w:name="_Toc114220610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Estándares legales</w:t>
      </w:r>
      <w:bookmarkEnd w:id="43"/>
    </w:p>
    <w:p w14:paraId="4DB6A55F" w14:textId="77777777" w:rsidR="0022292E" w:rsidRPr="00C45059" w:rsidRDefault="0022292E" w:rsidP="0022292E">
      <w:pPr>
        <w:pStyle w:val="APA1"/>
        <w:rPr>
          <w:b/>
          <w:bCs/>
          <w:lang w:val="es-ES"/>
        </w:rPr>
      </w:pPr>
      <w:r w:rsidRPr="00C45059">
        <w:rPr>
          <w:b/>
          <w:bCs/>
        </w:rPr>
        <w:t>Artículo 3. Ámbito de aplicación</w:t>
      </w:r>
    </w:p>
    <w:p w14:paraId="72F30EEA" w14:textId="7FAE3EDE" w:rsidR="0022292E" w:rsidRPr="0022292E" w:rsidRDefault="0022292E" w:rsidP="0022292E">
      <w:pPr>
        <w:pStyle w:val="APA1"/>
      </w:pPr>
      <w:r w:rsidRPr="0022292E">
        <w:t xml:space="preserve">La presente Ley </w:t>
      </w:r>
      <w:r w:rsidR="007322B1" w:rsidRPr="0022292E">
        <w:t>se aplica</w:t>
      </w:r>
      <w:r w:rsidRPr="0022292E">
        <w:t xml:space="preserve"> a los datos personales contenidos o destinados a ser contenidos en bancos de datos personales de administración pública y de administración privada, cuyo tratamiento se realiza en el territorio nacional. Son objeto de especial protección los datos sensibles.</w:t>
      </w:r>
    </w:p>
    <w:p w14:paraId="0DD7ABF7" w14:textId="396D87D0" w:rsidR="00C45059" w:rsidRDefault="0022292E" w:rsidP="005B6B98">
      <w:pPr>
        <w:pStyle w:val="APA1"/>
      </w:pPr>
      <w:r w:rsidRPr="0022292E">
        <w:t xml:space="preserve">Contará con la Ley de Protección de Datos Personales (Ley </w:t>
      </w:r>
      <w:proofErr w:type="spellStart"/>
      <w:r w:rsidRPr="0022292E">
        <w:t>Nº</w:t>
      </w:r>
      <w:proofErr w:type="spellEnd"/>
      <w:r w:rsidRPr="0022292E">
        <w:t xml:space="preserve"> 29733) teniendo su banco de datos personales registrado en la autoridad nacional de datos personales. (Decreto Supremo N.º 003-2013-JUS).</w:t>
      </w:r>
    </w:p>
    <w:p w14:paraId="585762A2" w14:textId="0EFF1D61" w:rsidR="00855826" w:rsidRPr="00580371" w:rsidRDefault="00855826" w:rsidP="005B6B98">
      <w:pPr>
        <w:pStyle w:val="APA1"/>
        <w:rPr>
          <w:rFonts w:cs="Times New Roman"/>
        </w:rPr>
      </w:pPr>
    </w:p>
    <w:p w14:paraId="65918864" w14:textId="77777777" w:rsidR="00B804E4" w:rsidRPr="00580371" w:rsidRDefault="00B804E4" w:rsidP="00580371">
      <w:pPr>
        <w:pStyle w:val="Default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580371">
        <w:rPr>
          <w:rFonts w:ascii="Times New Roman" w:eastAsia="Calibri" w:hAnsi="Times New Roman" w:cs="Times New Roman"/>
          <w:b/>
          <w:bCs/>
          <w:color w:val="auto"/>
        </w:rPr>
        <w:t xml:space="preserve">LEY </w:t>
      </w:r>
      <w:proofErr w:type="spellStart"/>
      <w:r w:rsidRPr="00580371">
        <w:rPr>
          <w:rFonts w:ascii="Times New Roman" w:eastAsia="Calibri" w:hAnsi="Times New Roman" w:cs="Times New Roman"/>
          <w:b/>
          <w:bCs/>
          <w:color w:val="auto"/>
        </w:rPr>
        <w:t>N°</w:t>
      </w:r>
      <w:proofErr w:type="spellEnd"/>
      <w:r w:rsidRPr="00580371">
        <w:rPr>
          <w:rFonts w:ascii="Times New Roman" w:eastAsia="Calibri" w:hAnsi="Times New Roman" w:cs="Times New Roman"/>
          <w:b/>
          <w:bCs/>
          <w:color w:val="auto"/>
        </w:rPr>
        <w:t xml:space="preserve"> 29733, </w:t>
      </w:r>
      <w:r w:rsidRPr="00580371">
        <w:rPr>
          <w:rFonts w:ascii="Times New Roman" w:eastAsia="Calibri" w:hAnsi="Times New Roman" w:cs="Times New Roman"/>
          <w:b/>
          <w:bCs/>
          <w:color w:val="000000" w:themeColor="text1"/>
        </w:rPr>
        <w:t>ley de protección de datos personales</w:t>
      </w:r>
    </w:p>
    <w:p w14:paraId="1B2A58FE" w14:textId="3C65D310" w:rsidR="00B804E4" w:rsidRPr="00580371" w:rsidRDefault="00580371" w:rsidP="00B804E4">
      <w:pPr>
        <w:pStyle w:val="Default"/>
        <w:ind w:left="357"/>
        <w:jc w:val="both"/>
        <w:rPr>
          <w:rFonts w:ascii="Times New Roman" w:eastAsia="Calibri" w:hAnsi="Times New Roman" w:cs="Times New Roman"/>
          <w:i/>
          <w:iCs/>
          <w:color w:val="000000" w:themeColor="text1"/>
        </w:rPr>
      </w:pPr>
      <w:r w:rsidRPr="00580371">
        <w:rPr>
          <w:rFonts w:ascii="Times New Roman" w:eastAsia="Calibri" w:hAnsi="Times New Roman" w:cs="Times New Roman"/>
          <w:b/>
          <w:bCs/>
          <w:color w:val="auto"/>
        </w:rPr>
        <w:t>A</w:t>
      </w:r>
      <w:r w:rsidR="00B804E4" w:rsidRPr="00580371">
        <w:rPr>
          <w:rFonts w:ascii="Times New Roman" w:eastAsia="Calibri" w:hAnsi="Times New Roman" w:cs="Times New Roman"/>
          <w:b/>
          <w:bCs/>
          <w:color w:val="auto"/>
        </w:rPr>
        <w:t>rtículo 5</w:t>
      </w:r>
      <w:r w:rsidR="00B804E4" w:rsidRPr="00580371">
        <w:rPr>
          <w:rFonts w:ascii="Times New Roman" w:eastAsia="Calibri" w:hAnsi="Times New Roman" w:cs="Times New Roman"/>
          <w:b/>
          <w:bCs/>
          <w:i/>
          <w:iCs/>
          <w:color w:val="000000" w:themeColor="text1"/>
        </w:rPr>
        <w:t>:</w:t>
      </w:r>
      <w:r w:rsidR="00B804E4" w:rsidRPr="00580371">
        <w:rPr>
          <w:rFonts w:ascii="Times New Roman" w:eastAsia="Calibri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 w:themeColor="text1"/>
        </w:rPr>
        <w:t>P</w:t>
      </w:r>
      <w:r w:rsidR="00B804E4" w:rsidRPr="00580371">
        <w:rPr>
          <w:rFonts w:ascii="Times New Roman" w:eastAsia="Calibri" w:hAnsi="Times New Roman" w:cs="Times New Roman"/>
          <w:i/>
          <w:iCs/>
          <w:color w:val="000000" w:themeColor="text1"/>
        </w:rPr>
        <w:t>rincipio de consentimiento</w:t>
      </w:r>
    </w:p>
    <w:p w14:paraId="3178DCFD" w14:textId="745FF61D" w:rsidR="00B804E4" w:rsidRPr="00580371" w:rsidRDefault="00B804E4" w:rsidP="00B804E4">
      <w:pPr>
        <w:pStyle w:val="APA1"/>
        <w:rPr>
          <w:rFonts w:cs="Times New Roman"/>
        </w:rPr>
      </w:pPr>
      <w:r w:rsidRPr="00580371">
        <w:rPr>
          <w:rFonts w:cs="Times New Roman"/>
        </w:rPr>
        <w:t>Se le va a colocar la validación de consentimiento del tratado de datos para hacer uso de los datos del cliente.</w:t>
      </w:r>
    </w:p>
    <w:p w14:paraId="3CBB3308" w14:textId="38FA03E2" w:rsidR="00B804E4" w:rsidRPr="00580371" w:rsidRDefault="00580371" w:rsidP="00B804E4">
      <w:pPr>
        <w:pStyle w:val="Default"/>
        <w:ind w:left="357"/>
        <w:jc w:val="both"/>
        <w:rPr>
          <w:rFonts w:ascii="Times New Roman" w:eastAsia="Calibri" w:hAnsi="Times New Roman" w:cs="Times New Roman"/>
          <w:i/>
          <w:iCs/>
          <w:color w:val="000000" w:themeColor="text1"/>
        </w:rPr>
      </w:pPr>
      <w:r w:rsidRPr="00580371">
        <w:rPr>
          <w:rFonts w:ascii="Times New Roman" w:eastAsia="Calibri" w:hAnsi="Times New Roman" w:cs="Times New Roman"/>
          <w:b/>
          <w:bCs/>
          <w:color w:val="auto"/>
        </w:rPr>
        <w:t>A</w:t>
      </w:r>
      <w:r w:rsidR="00B804E4" w:rsidRPr="00580371">
        <w:rPr>
          <w:rFonts w:ascii="Times New Roman" w:eastAsia="Calibri" w:hAnsi="Times New Roman" w:cs="Times New Roman"/>
          <w:b/>
          <w:bCs/>
          <w:color w:val="auto"/>
        </w:rPr>
        <w:t>rtículo 6</w:t>
      </w:r>
      <w:r w:rsidR="00B804E4" w:rsidRPr="00580371">
        <w:rPr>
          <w:rFonts w:ascii="Times New Roman" w:eastAsia="Calibri" w:hAnsi="Times New Roman" w:cs="Times New Roman"/>
          <w:b/>
          <w:bCs/>
          <w:i/>
          <w:iCs/>
          <w:color w:val="000000" w:themeColor="text1"/>
        </w:rPr>
        <w:t>:</w:t>
      </w:r>
      <w:r w:rsidR="00B804E4" w:rsidRPr="00580371">
        <w:rPr>
          <w:rFonts w:ascii="Times New Roman" w:eastAsia="Calibri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 w:themeColor="text1"/>
        </w:rPr>
        <w:t>F</w:t>
      </w:r>
      <w:r w:rsidR="00B804E4" w:rsidRPr="00580371">
        <w:rPr>
          <w:rFonts w:ascii="Times New Roman" w:eastAsia="Calibri" w:hAnsi="Times New Roman" w:cs="Times New Roman"/>
          <w:i/>
          <w:iCs/>
          <w:color w:val="000000" w:themeColor="text1"/>
        </w:rPr>
        <w:t>inalidad</w:t>
      </w:r>
    </w:p>
    <w:p w14:paraId="745AA751" w14:textId="7DF644B2" w:rsidR="00B804E4" w:rsidRPr="00580371" w:rsidRDefault="00B804E4" w:rsidP="00B804E4">
      <w:pPr>
        <w:pStyle w:val="APA1"/>
        <w:rPr>
          <w:rFonts w:cs="Times New Roman"/>
        </w:rPr>
      </w:pPr>
      <w:r w:rsidRPr="00580371">
        <w:rPr>
          <w:rFonts w:cs="Times New Roman"/>
        </w:rPr>
        <w:t>Se van a almacenar los datos personales de los clientes para su identificación y entrega de producto. Además de mejorar la calidad de atención en sus futuras compras.</w:t>
      </w:r>
    </w:p>
    <w:p w14:paraId="54D1C1BD" w14:textId="625A22CC" w:rsidR="00B804E4" w:rsidRPr="00580371" w:rsidRDefault="00B804E4" w:rsidP="00B804E4">
      <w:pPr>
        <w:pStyle w:val="Default"/>
        <w:spacing w:line="360" w:lineRule="auto"/>
        <w:ind w:left="357"/>
        <w:jc w:val="both"/>
        <w:rPr>
          <w:rFonts w:ascii="Times New Roman" w:eastAsia="Calibri" w:hAnsi="Times New Roman" w:cs="Times New Roman"/>
          <w:i/>
          <w:iCs/>
          <w:color w:val="000000" w:themeColor="text1"/>
        </w:rPr>
      </w:pPr>
      <w:r w:rsidRPr="00580371">
        <w:rPr>
          <w:rFonts w:ascii="Times New Roman" w:eastAsia="Calibri" w:hAnsi="Times New Roman" w:cs="Times New Roman"/>
          <w:b/>
          <w:bCs/>
          <w:color w:val="auto"/>
        </w:rPr>
        <w:t>Artículo 32</w:t>
      </w:r>
      <w:r w:rsidRPr="00580371">
        <w:rPr>
          <w:rFonts w:ascii="Times New Roman" w:eastAsia="Calibri" w:hAnsi="Times New Roman" w:cs="Times New Roman"/>
          <w:b/>
          <w:bCs/>
          <w:i/>
          <w:iCs/>
          <w:color w:val="000000" w:themeColor="text1"/>
        </w:rPr>
        <w:t>:</w:t>
      </w:r>
      <w:r w:rsidRPr="00580371">
        <w:rPr>
          <w:rFonts w:ascii="Times New Roman" w:eastAsia="Calibri" w:hAnsi="Times New Roman" w:cs="Times New Roman"/>
          <w:i/>
          <w:iCs/>
          <w:color w:val="000000" w:themeColor="text1"/>
        </w:rPr>
        <w:t xml:space="preserve"> Órgano competente y régimen jurídico</w:t>
      </w:r>
    </w:p>
    <w:p w14:paraId="37980D57" w14:textId="0B4171B3" w:rsidR="00A80759" w:rsidRPr="00580371" w:rsidRDefault="00B804E4" w:rsidP="00B804E4">
      <w:pPr>
        <w:pStyle w:val="APA1"/>
        <w:rPr>
          <w:rFonts w:cs="Times New Roman"/>
        </w:rPr>
      </w:pPr>
      <w:r w:rsidRPr="00580371">
        <w:rPr>
          <w:rFonts w:cs="Times New Roman"/>
        </w:rPr>
        <w:t>Se ha de declarar frente a la autoridad nacional de datos personales dirigida por el ministerio de justicia que se posee un repositorio de datos.</w:t>
      </w:r>
    </w:p>
    <w:p w14:paraId="06F734C9" w14:textId="3E169B23" w:rsidR="0022292E" w:rsidRPr="00580371" w:rsidRDefault="0022292E" w:rsidP="00580371">
      <w:pPr>
        <w:pStyle w:val="APA1"/>
        <w:ind w:firstLine="0"/>
        <w:rPr>
          <w:rFonts w:cs="Times New Roman"/>
          <w:b/>
          <w:bCs/>
        </w:rPr>
      </w:pPr>
      <w:r w:rsidRPr="00580371">
        <w:rPr>
          <w:rFonts w:cs="Times New Roman"/>
          <w:b/>
          <w:bCs/>
        </w:rPr>
        <w:t xml:space="preserve">Ley </w:t>
      </w:r>
      <w:proofErr w:type="spellStart"/>
      <w:r w:rsidRPr="00580371">
        <w:rPr>
          <w:rFonts w:cs="Times New Roman"/>
          <w:b/>
          <w:bCs/>
        </w:rPr>
        <w:t>N°</w:t>
      </w:r>
      <w:proofErr w:type="spellEnd"/>
      <w:r w:rsidRPr="00580371">
        <w:rPr>
          <w:rFonts w:cs="Times New Roman"/>
          <w:b/>
          <w:bCs/>
        </w:rPr>
        <w:t xml:space="preserve"> 30096</w:t>
      </w:r>
      <w:r w:rsidR="00275669" w:rsidRPr="00580371">
        <w:rPr>
          <w:rFonts w:cs="Times New Roman"/>
          <w:b/>
          <w:bCs/>
        </w:rPr>
        <w:t xml:space="preserve"> </w:t>
      </w:r>
      <w:r w:rsidR="002727A8" w:rsidRPr="00580371">
        <w:rPr>
          <w:rFonts w:cs="Times New Roman"/>
          <w:b/>
          <w:bCs/>
        </w:rPr>
        <w:t>-</w:t>
      </w:r>
      <w:r w:rsidR="00275669" w:rsidRPr="00580371">
        <w:rPr>
          <w:rFonts w:cs="Times New Roman"/>
          <w:b/>
          <w:bCs/>
        </w:rPr>
        <w:t xml:space="preserve"> </w:t>
      </w:r>
      <w:r w:rsidR="002727A8" w:rsidRPr="00580371">
        <w:rPr>
          <w:rFonts w:cs="Times New Roman"/>
        </w:rPr>
        <w:t xml:space="preserve">LEY DE DELITOS INFORMÁTICOS </w:t>
      </w:r>
    </w:p>
    <w:p w14:paraId="54B0C734" w14:textId="4D2769D7" w:rsidR="0022292E" w:rsidRPr="00580371" w:rsidRDefault="00C45059" w:rsidP="0022292E">
      <w:pPr>
        <w:pStyle w:val="APA1"/>
        <w:rPr>
          <w:rFonts w:cs="Times New Roman"/>
          <w:b/>
          <w:bCs/>
        </w:rPr>
      </w:pPr>
      <w:r w:rsidRPr="00580371">
        <w:rPr>
          <w:rFonts w:cs="Times New Roman"/>
          <w:b/>
          <w:bCs/>
        </w:rPr>
        <w:lastRenderedPageBreak/>
        <w:t>Artículo</w:t>
      </w:r>
      <w:r w:rsidR="0022292E" w:rsidRPr="00580371">
        <w:rPr>
          <w:rFonts w:cs="Times New Roman"/>
          <w:b/>
          <w:bCs/>
        </w:rPr>
        <w:t xml:space="preserve"> 2. </w:t>
      </w:r>
    </w:p>
    <w:p w14:paraId="5649308E" w14:textId="57303855" w:rsidR="0022292E" w:rsidRPr="000D737B" w:rsidRDefault="0022292E" w:rsidP="00EF32FF">
      <w:pPr>
        <w:pStyle w:val="APA1"/>
        <w:rPr>
          <w:rFonts w:cs="Times New Roman"/>
        </w:rPr>
      </w:pPr>
      <w:r w:rsidRPr="00580371">
        <w:rPr>
          <w:rFonts w:cs="Times New Roman"/>
        </w:rPr>
        <w:t xml:space="preserve">La ley presente se aplica en la vulneración parcial o total de la seguridad de un sistema informático. </w:t>
      </w:r>
      <w:bookmarkStart w:id="44" w:name="_GoBack"/>
      <w:bookmarkEnd w:id="44"/>
    </w:p>
    <w:p w14:paraId="4A5AE14C" w14:textId="77777777" w:rsidR="0022292E" w:rsidRPr="00580371" w:rsidRDefault="0022292E" w:rsidP="0022292E">
      <w:pPr>
        <w:pStyle w:val="APA1"/>
        <w:rPr>
          <w:rFonts w:cs="Times New Roman"/>
          <w:b/>
          <w:bCs/>
        </w:rPr>
      </w:pPr>
      <w:r w:rsidRPr="00580371">
        <w:rPr>
          <w:rFonts w:cs="Times New Roman"/>
          <w:b/>
          <w:bCs/>
        </w:rPr>
        <w:t xml:space="preserve">Artículo 3. </w:t>
      </w:r>
    </w:p>
    <w:p w14:paraId="1B8200BF" w14:textId="77777777" w:rsidR="0022292E" w:rsidRPr="00580371" w:rsidRDefault="0022292E" w:rsidP="0022292E">
      <w:pPr>
        <w:pStyle w:val="APA1"/>
        <w:rPr>
          <w:rFonts w:cs="Times New Roman"/>
        </w:rPr>
      </w:pPr>
      <w:r w:rsidRPr="00580371">
        <w:rPr>
          <w:rFonts w:cs="Times New Roman"/>
        </w:rPr>
        <w:t xml:space="preserve">Este artículo se aplica en el manipulación y modificación de datos informáticos introducidos en una base de datos, que ha sido vulnerada en la seguridad y han eliminado, modificado o agregado datos no aprobados en esta. </w:t>
      </w:r>
    </w:p>
    <w:p w14:paraId="65635495" w14:textId="77777777" w:rsidR="0022292E" w:rsidRPr="00580371" w:rsidRDefault="0022292E" w:rsidP="0022292E">
      <w:pPr>
        <w:pStyle w:val="APA1"/>
        <w:rPr>
          <w:rFonts w:cs="Times New Roman"/>
          <w:b/>
          <w:bCs/>
          <w:lang w:val="es-ES"/>
        </w:rPr>
      </w:pPr>
      <w:r w:rsidRPr="00580371">
        <w:rPr>
          <w:rFonts w:cs="Times New Roman"/>
          <w:b/>
          <w:bCs/>
        </w:rPr>
        <w:t xml:space="preserve">Artículo 4. </w:t>
      </w:r>
    </w:p>
    <w:p w14:paraId="2B26AB6A" w14:textId="68B3A183" w:rsidR="00B804E4" w:rsidRPr="00580371" w:rsidRDefault="0022292E" w:rsidP="00B804E4">
      <w:pPr>
        <w:pStyle w:val="APA1"/>
        <w:rPr>
          <w:rFonts w:cs="Times New Roman"/>
        </w:rPr>
      </w:pPr>
      <w:r w:rsidRPr="00580371">
        <w:rPr>
          <w:rFonts w:cs="Times New Roman"/>
        </w:rPr>
        <w:t>Este articulo aplica en el ataque la seguridad del sistema y la modificación parcial o total de acceso a este.</w:t>
      </w:r>
    </w:p>
    <w:p w14:paraId="4E48155A" w14:textId="77777777" w:rsidR="00B804E4" w:rsidRPr="00580371" w:rsidRDefault="00B804E4" w:rsidP="00B804E4">
      <w:pPr>
        <w:pStyle w:val="APA1"/>
        <w:rPr>
          <w:rFonts w:cs="Times New Roman"/>
        </w:rPr>
      </w:pPr>
    </w:p>
    <w:p w14:paraId="73CACE06" w14:textId="31D4C69B" w:rsidR="00DB6278" w:rsidRDefault="00DB6278" w:rsidP="00DB6278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5" w:name="_Toc114220611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Estándares de comunicación</w:t>
      </w:r>
      <w:bookmarkEnd w:id="45"/>
    </w:p>
    <w:p w14:paraId="048F52F5" w14:textId="1F5012AF" w:rsidR="009030FA" w:rsidRDefault="009174B6" w:rsidP="009174B6">
      <w:pPr>
        <w:pStyle w:val="APA1"/>
        <w:rPr>
          <w:shd w:val="clear" w:color="auto" w:fill="FFFFFF"/>
        </w:rPr>
      </w:pPr>
      <w:r>
        <w:rPr>
          <w:shd w:val="clear" w:color="auto" w:fill="FFFFFF"/>
        </w:rPr>
        <w:t xml:space="preserve">Se van a utilizar los protocolos de </w:t>
      </w:r>
      <w:r w:rsidR="00451079">
        <w:rPr>
          <w:shd w:val="clear" w:color="auto" w:fill="FFFFFF"/>
        </w:rPr>
        <w:t>TCP, IP</w:t>
      </w:r>
      <w:r w:rsidR="00493201">
        <w:rPr>
          <w:shd w:val="clear" w:color="auto" w:fill="FFFFFF"/>
        </w:rPr>
        <w:t xml:space="preserve"> y </w:t>
      </w:r>
      <w:r w:rsidR="00451079">
        <w:rPr>
          <w:shd w:val="clear" w:color="auto" w:fill="FFFFFF"/>
        </w:rPr>
        <w:t>HTTP para la comunicación que se da</w:t>
      </w:r>
      <w:r w:rsidR="00BA3979">
        <w:rPr>
          <w:shd w:val="clear" w:color="auto" w:fill="FFFFFF"/>
        </w:rPr>
        <w:t xml:space="preserve"> con la </w:t>
      </w:r>
      <w:r w:rsidR="000C5733">
        <w:rPr>
          <w:shd w:val="clear" w:color="auto" w:fill="FFFFFF"/>
        </w:rPr>
        <w:t>página</w:t>
      </w:r>
      <w:r w:rsidR="00BA3979">
        <w:rPr>
          <w:shd w:val="clear" w:color="auto" w:fill="FFFFFF"/>
        </w:rPr>
        <w:t xml:space="preserve"> web y el cliente.</w:t>
      </w:r>
    </w:p>
    <w:p w14:paraId="34FD7B0A" w14:textId="77777777" w:rsidR="00B804E4" w:rsidRPr="00D63F8A" w:rsidRDefault="00B804E4" w:rsidP="009174B6">
      <w:pPr>
        <w:pStyle w:val="APA1"/>
      </w:pPr>
    </w:p>
    <w:p w14:paraId="316456AA" w14:textId="287EFFC8" w:rsidR="00DB6278" w:rsidRDefault="00DB6278" w:rsidP="00DB6278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6" w:name="_Toc114220612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Estándares de cumplimiento de la plataforma</w:t>
      </w:r>
      <w:bookmarkEnd w:id="46"/>
    </w:p>
    <w:p w14:paraId="6C23CADD" w14:textId="51C02966" w:rsidR="00D63F8A" w:rsidRPr="00D63F8A" w:rsidRDefault="008A5093" w:rsidP="008A5093">
      <w:pPr>
        <w:ind w:firstLine="708"/>
      </w:pPr>
      <w:r>
        <w:t xml:space="preserve">El producto puede ser utilizado en cualquier sistema operativo, pero para realizarlo se va a tomar en cuenta el uso de </w:t>
      </w:r>
      <w:r w:rsidR="001573D9">
        <w:t>Windows 8</w:t>
      </w:r>
      <w:r w:rsidR="000C5733">
        <w:t xml:space="preserve">, software </w:t>
      </w:r>
      <w:r w:rsidR="001573D9">
        <w:t>privado.</w:t>
      </w:r>
    </w:p>
    <w:p w14:paraId="1246B92B" w14:textId="58FF5369" w:rsidR="00DB6278" w:rsidRDefault="00DB6278" w:rsidP="00DB6278">
      <w:pPr>
        <w:pStyle w:val="Ttulo2"/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7" w:name="_Toc114220613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Estándares de calidad y seguridad</w:t>
      </w:r>
      <w:bookmarkEnd w:id="47"/>
    </w:p>
    <w:p w14:paraId="47077970" w14:textId="2A63A29F" w:rsidR="008055BC" w:rsidRDefault="00876511" w:rsidP="00B804E4">
      <w:pPr>
        <w:pStyle w:val="APA1"/>
      </w:pPr>
      <w:r>
        <w:t>Para la realización del producto y garantizar su calidad se va a seguir la ISO 9126</w:t>
      </w:r>
      <w:r w:rsidR="00275669">
        <w:t>, 27001</w:t>
      </w:r>
      <w:r>
        <w:t xml:space="preserve"> proporcionando unos rangos de calidad viables.</w:t>
      </w:r>
    </w:p>
    <w:p w14:paraId="250B8CB7" w14:textId="77777777" w:rsidR="001573D9" w:rsidRDefault="001573D9" w:rsidP="00B804E4">
      <w:pPr>
        <w:pStyle w:val="APA1"/>
      </w:pPr>
    </w:p>
    <w:p w14:paraId="1AB0A1F2" w14:textId="14D0F199" w:rsidR="001573D9" w:rsidRPr="000D737B" w:rsidRDefault="000D737B" w:rsidP="000D737B">
      <w:pPr>
        <w:rPr>
          <w:rFonts w:ascii="Times New Roman" w:eastAsia="Calibri" w:hAnsi="Times New Roman" w:cs="Arial"/>
          <w:sz w:val="24"/>
          <w:szCs w:val="24"/>
        </w:rPr>
      </w:pPr>
      <w:r>
        <w:br w:type="page"/>
      </w:r>
    </w:p>
    <w:p w14:paraId="4284A476" w14:textId="23D199E4" w:rsidR="00C45059" w:rsidRDefault="00C45059" w:rsidP="00AC4760">
      <w:pPr>
        <w:pStyle w:val="Ttulo1"/>
        <w:numPr>
          <w:ilvl w:val="0"/>
          <w:numId w:val="3"/>
        </w:numPr>
        <w:spacing w:line="360" w:lineRule="auto"/>
        <w:ind w:left="1080" w:hanging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8" w:name="_Toc114220614"/>
      <w:r w:rsidRPr="00AC476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CONCLUSIONES</w:t>
      </w:r>
      <w:bookmarkEnd w:id="48"/>
    </w:p>
    <w:p w14:paraId="06DDCB26" w14:textId="319844D4" w:rsidR="008D532B" w:rsidRDefault="00D92EDC" w:rsidP="000D737B">
      <w:pPr>
        <w:pStyle w:val="APA1"/>
        <w:spacing w:line="480" w:lineRule="auto"/>
      </w:pPr>
      <w:r>
        <w:t xml:space="preserve">El </w:t>
      </w:r>
      <w:r w:rsidR="00D378DD">
        <w:t>sistema</w:t>
      </w:r>
      <w:r>
        <w:t xml:space="preserve"> propuesto cuenta con diferentes puntos a tomar en cuenta para su realización </w:t>
      </w:r>
      <w:r w:rsidR="00C24012">
        <w:t xml:space="preserve">y asegura diferentes estándares para proyectar </w:t>
      </w:r>
      <w:r w:rsidR="00D378DD">
        <w:t xml:space="preserve">su calidad esperada, haciendo más fácil el proceso de gestión de almacén y ventas </w:t>
      </w:r>
      <w:r w:rsidR="00595758">
        <w:t>para la empresa.</w:t>
      </w:r>
      <w:r w:rsidR="00DE4DF4">
        <w:t xml:space="preserve"> </w:t>
      </w:r>
      <w:r w:rsidR="008D532B">
        <w:t xml:space="preserve">La implementación </w:t>
      </w:r>
      <w:r w:rsidR="00206357">
        <w:t>apoya</w:t>
      </w:r>
      <w:r w:rsidR="008D532B">
        <w:t xml:space="preserve"> a que se incremente su fuente de ingreso</w:t>
      </w:r>
      <w:r w:rsidR="00206357">
        <w:t xml:space="preserve"> en el área de venta</w:t>
      </w:r>
      <w:r w:rsidR="009D2D06">
        <w:t>s</w:t>
      </w:r>
      <w:r w:rsidR="009139FC">
        <w:t xml:space="preserve"> y el manejo de productos en almacén</w:t>
      </w:r>
      <w:r w:rsidR="00DE4DF4">
        <w:t>.</w:t>
      </w:r>
      <w:r w:rsidR="008D532B">
        <w:t xml:space="preserve"> </w:t>
      </w:r>
    </w:p>
    <w:p w14:paraId="561641D2" w14:textId="1034C952" w:rsidR="00DE4DF4" w:rsidRDefault="00DE4DF4" w:rsidP="000D737B">
      <w:pPr>
        <w:pStyle w:val="APA1"/>
        <w:spacing w:line="480" w:lineRule="auto"/>
      </w:pPr>
      <w:r>
        <w:br w:type="page"/>
      </w:r>
    </w:p>
    <w:p w14:paraId="5EC400DF" w14:textId="438255B5" w:rsidR="006C46D2" w:rsidRPr="00072529" w:rsidRDefault="00072529" w:rsidP="00072529">
      <w:pPr>
        <w:pStyle w:val="Ttulo1"/>
        <w:numPr>
          <w:ilvl w:val="0"/>
          <w:numId w:val="3"/>
        </w:numPr>
        <w:spacing w:line="360" w:lineRule="auto"/>
        <w:ind w:left="1080" w:hanging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9" w:name="_Toc114220615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Bibliografía</w:t>
      </w:r>
      <w:bookmarkEnd w:id="49"/>
    </w:p>
    <w:p w14:paraId="787BE863" w14:textId="4CCCEF84" w:rsidR="006C46D2" w:rsidRPr="004E37A4" w:rsidRDefault="006C46D2" w:rsidP="00143207">
      <w:pPr>
        <w:pStyle w:val="APA1"/>
        <w:rPr>
          <w:lang w:val="en-US"/>
        </w:rPr>
      </w:pPr>
      <w:r w:rsidRPr="004E37A4">
        <w:rPr>
          <w:lang w:val="en-US"/>
        </w:rPr>
        <w:t xml:space="preserve">Wang, S., Bi, J., Wu, J., Yang, X., &amp; Fan, L. (2012, September). On adapting http protocol to content centric networking. In Proceedings of the 7th international conference on future internet technologies (pp. 1-6). </w:t>
      </w:r>
    </w:p>
    <w:p w14:paraId="31C8CF1D" w14:textId="77777777" w:rsidR="00143207" w:rsidRPr="004E37A4" w:rsidRDefault="00143207" w:rsidP="00143207">
      <w:pPr>
        <w:pStyle w:val="APA1"/>
        <w:rPr>
          <w:lang w:val="en-US"/>
        </w:rPr>
      </w:pPr>
    </w:p>
    <w:p w14:paraId="1FB2D004" w14:textId="7C9B4B14" w:rsidR="0001383B" w:rsidRPr="00143207" w:rsidRDefault="0001383B" w:rsidP="0001383B">
      <w:pPr>
        <w:pStyle w:val="Ttulo1"/>
        <w:numPr>
          <w:ilvl w:val="0"/>
          <w:numId w:val="3"/>
        </w:numPr>
        <w:spacing w:line="360" w:lineRule="auto"/>
        <w:ind w:left="1080" w:hanging="72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50" w:name="_Toc114220616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Webgrafía</w:t>
      </w:r>
      <w:bookmarkEnd w:id="50"/>
    </w:p>
    <w:p w14:paraId="38F597DE" w14:textId="0D8EE19B" w:rsidR="00143207" w:rsidRPr="00143207" w:rsidRDefault="00143207" w:rsidP="00143207">
      <w:pPr>
        <w:pStyle w:val="NormalWeb"/>
        <w:spacing w:before="0" w:beforeAutospacing="0" w:after="0" w:afterAutospacing="0"/>
        <w:ind w:left="482" w:hanging="482"/>
        <w:rPr>
          <w:lang w:val="en-US"/>
        </w:rPr>
      </w:pPr>
      <w:r>
        <w:rPr>
          <w:i/>
          <w:iCs/>
        </w:rPr>
        <w:t>HTTP - Concepto, para qué sirve y cómo funciona</w:t>
      </w:r>
      <w:r>
        <w:t xml:space="preserve">. </w:t>
      </w:r>
      <w:r w:rsidRPr="00143207">
        <w:rPr>
          <w:lang w:val="en-US"/>
        </w:rPr>
        <w:t xml:space="preserve">(n.d.). Retrieved September 16, 2022, from </w:t>
      </w:r>
      <w:hyperlink r:id="rId10" w:history="1">
        <w:r w:rsidRPr="00D51D13">
          <w:rPr>
            <w:rStyle w:val="Hipervnculo"/>
            <w:lang w:val="en-US"/>
          </w:rPr>
          <w:t>https://concepto.de/http/</w:t>
        </w:r>
      </w:hyperlink>
      <w:r>
        <w:rPr>
          <w:lang w:val="en-US"/>
        </w:rPr>
        <w:t xml:space="preserve"> </w:t>
      </w:r>
    </w:p>
    <w:p w14:paraId="7941B7D8" w14:textId="77777777" w:rsidR="0001383B" w:rsidRPr="006C46D2" w:rsidRDefault="0001383B" w:rsidP="00AC4760">
      <w:pPr>
        <w:pStyle w:val="APA1"/>
        <w:rPr>
          <w:lang w:val="en-US"/>
        </w:rPr>
      </w:pPr>
    </w:p>
    <w:sectPr w:rsidR="0001383B" w:rsidRPr="006C46D2" w:rsidSect="00897BC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BA2F7" w14:textId="77777777" w:rsidR="0074501D" w:rsidRDefault="0074501D" w:rsidP="0070130A">
      <w:pPr>
        <w:spacing w:after="0" w:line="240" w:lineRule="auto"/>
      </w:pPr>
      <w:r>
        <w:separator/>
      </w:r>
    </w:p>
  </w:endnote>
  <w:endnote w:type="continuationSeparator" w:id="0">
    <w:p w14:paraId="1850DBCF" w14:textId="77777777" w:rsidR="0074501D" w:rsidRDefault="0074501D" w:rsidP="0070130A">
      <w:pPr>
        <w:spacing w:after="0" w:line="240" w:lineRule="auto"/>
      </w:pPr>
      <w:r>
        <w:continuationSeparator/>
      </w:r>
    </w:p>
  </w:endnote>
  <w:endnote w:type="continuationNotice" w:id="1">
    <w:p w14:paraId="2985BB5A" w14:textId="77777777" w:rsidR="0074501D" w:rsidRDefault="007450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4383162"/>
      <w:docPartObj>
        <w:docPartGallery w:val="Page Numbers (Bottom of Page)"/>
        <w:docPartUnique/>
      </w:docPartObj>
    </w:sdtPr>
    <w:sdtEndPr/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8F111" w14:textId="77777777" w:rsidR="0074501D" w:rsidRDefault="0074501D" w:rsidP="0070130A">
      <w:pPr>
        <w:spacing w:after="0" w:line="240" w:lineRule="auto"/>
      </w:pPr>
      <w:r>
        <w:separator/>
      </w:r>
    </w:p>
  </w:footnote>
  <w:footnote w:type="continuationSeparator" w:id="0">
    <w:p w14:paraId="61732311" w14:textId="77777777" w:rsidR="0074501D" w:rsidRDefault="0074501D" w:rsidP="0070130A">
      <w:pPr>
        <w:spacing w:after="0" w:line="240" w:lineRule="auto"/>
      </w:pPr>
      <w:r>
        <w:continuationSeparator/>
      </w:r>
    </w:p>
  </w:footnote>
  <w:footnote w:type="continuationNotice" w:id="1">
    <w:p w14:paraId="5A60101D" w14:textId="77777777" w:rsidR="0074501D" w:rsidRDefault="007450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5FED0" w14:textId="73E776BB" w:rsidR="0070130A" w:rsidRPr="0070130A" w:rsidRDefault="004678B3">
    <w:pPr>
      <w:pStyle w:val="Encabezado"/>
    </w:pPr>
    <w:r>
      <w:rPr>
        <w:noProof/>
      </w:rPr>
      <w:drawing>
        <wp:inline distT="0" distB="0" distL="0" distR="0" wp14:anchorId="5082A551" wp14:editId="3F0D0618">
          <wp:extent cx="487225" cy="457200"/>
          <wp:effectExtent l="0" t="0" r="8255" b="0"/>
          <wp:docPr id="47" name="Imagen 47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Imagen 47" descr="Text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338" cy="4817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0130A" w:rsidRPr="0070130A">
      <w:tab/>
    </w:r>
    <w:r w:rsidR="0070130A" w:rsidRPr="0070130A">
      <w:tab/>
    </w:r>
    <w:r w:rsidR="00E84796">
      <w:rPr>
        <w:noProof/>
      </w:rPr>
      <w:drawing>
        <wp:inline distT="0" distB="0" distL="0" distR="0" wp14:anchorId="11C2D587" wp14:editId="7A865D9A">
          <wp:extent cx="388620" cy="40132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X4kEKMD" int2:invalidationBookmarkName="" int2:hashCode="5RcdCf9w07jcfa" int2:id="KQPaS5IE"/>
    <int2:bookmark int2:bookmarkName="_Int_G51JGuYQ" int2:invalidationBookmarkName="" int2:hashCode="moy9rvdb1ZGYN7" int2:id="QKVNLHM6"/>
    <int2:bookmark int2:bookmarkName="_Int_jP80DN22" int2:invalidationBookmarkName="" int2:hashCode="TtiWDEEykF4NJk" int2:id="aEaH92tP"/>
    <int2:bookmark int2:bookmarkName="_Int_K4zDLKVq" int2:invalidationBookmarkName="" int2:hashCode="9MSpw+lfQmHf06" int2:id="dtiPUaF1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226"/>
    <w:multiLevelType w:val="hybridMultilevel"/>
    <w:tmpl w:val="FFFFFFFF"/>
    <w:lvl w:ilvl="0" w:tplc="24BA3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87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4D0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4EAE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44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09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20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6F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4A9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2BB9"/>
    <w:multiLevelType w:val="hybridMultilevel"/>
    <w:tmpl w:val="FFFFFFFF"/>
    <w:lvl w:ilvl="0" w:tplc="08A05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42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D000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AE86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EC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2A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E6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47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F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489F"/>
    <w:multiLevelType w:val="hybridMultilevel"/>
    <w:tmpl w:val="FFFFFFFF"/>
    <w:lvl w:ilvl="0" w:tplc="6310D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06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079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B745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04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00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27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2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C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FE0CA"/>
    <w:multiLevelType w:val="hybridMultilevel"/>
    <w:tmpl w:val="FFFFFFFF"/>
    <w:lvl w:ilvl="0" w:tplc="050E2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409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AE0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AB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8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88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A6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AC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C4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0C0C0"/>
    <w:multiLevelType w:val="hybridMultilevel"/>
    <w:tmpl w:val="FFFFFFFF"/>
    <w:lvl w:ilvl="0" w:tplc="E5AA2D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0C445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DD8E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8B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808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3E6E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6B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08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EEC3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936F3"/>
    <w:multiLevelType w:val="hybridMultilevel"/>
    <w:tmpl w:val="FFFFFFFF"/>
    <w:lvl w:ilvl="0" w:tplc="9FE47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E4C3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A08B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E3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AD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AC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2E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0F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4384D"/>
    <w:multiLevelType w:val="hybridMultilevel"/>
    <w:tmpl w:val="FFFFFFFF"/>
    <w:lvl w:ilvl="0" w:tplc="C0B2049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3226AA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CE6813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32AE1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5A2FC6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66FEF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FD0A74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D4DC4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92276A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6D1284"/>
    <w:multiLevelType w:val="hybridMultilevel"/>
    <w:tmpl w:val="FFFFFFFF"/>
    <w:lvl w:ilvl="0" w:tplc="31E217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958E9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0FA8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CE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889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234D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02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887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EEE1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E3974"/>
    <w:multiLevelType w:val="hybridMultilevel"/>
    <w:tmpl w:val="FFFFFFFF"/>
    <w:lvl w:ilvl="0" w:tplc="F23EDC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0C27B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886A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C3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059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A5C3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4F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2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C503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707D6"/>
    <w:multiLevelType w:val="hybridMultilevel"/>
    <w:tmpl w:val="FFFFFFFF"/>
    <w:lvl w:ilvl="0" w:tplc="4D4A5E04">
      <w:start w:val="2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45C4D7EC">
      <w:start w:val="1"/>
      <w:numFmt w:val="lowerLetter"/>
      <w:lvlText w:val="%2."/>
      <w:lvlJc w:val="left"/>
      <w:pPr>
        <w:ind w:left="1440" w:hanging="360"/>
      </w:pPr>
    </w:lvl>
    <w:lvl w:ilvl="2" w:tplc="14B23BE0">
      <w:start w:val="1"/>
      <w:numFmt w:val="lowerRoman"/>
      <w:lvlText w:val="%3."/>
      <w:lvlJc w:val="right"/>
      <w:pPr>
        <w:ind w:left="2160" w:hanging="180"/>
      </w:pPr>
    </w:lvl>
    <w:lvl w:ilvl="3" w:tplc="821E2A38">
      <w:start w:val="1"/>
      <w:numFmt w:val="decimal"/>
      <w:lvlText w:val="%4."/>
      <w:lvlJc w:val="left"/>
      <w:pPr>
        <w:ind w:left="2880" w:hanging="360"/>
      </w:pPr>
    </w:lvl>
    <w:lvl w:ilvl="4" w:tplc="F4EA4C60">
      <w:start w:val="1"/>
      <w:numFmt w:val="lowerLetter"/>
      <w:lvlText w:val="%5."/>
      <w:lvlJc w:val="left"/>
      <w:pPr>
        <w:ind w:left="3600" w:hanging="360"/>
      </w:pPr>
    </w:lvl>
    <w:lvl w:ilvl="5" w:tplc="59FCA604">
      <w:start w:val="1"/>
      <w:numFmt w:val="lowerRoman"/>
      <w:lvlText w:val="%6."/>
      <w:lvlJc w:val="right"/>
      <w:pPr>
        <w:ind w:left="4320" w:hanging="180"/>
      </w:pPr>
    </w:lvl>
    <w:lvl w:ilvl="6" w:tplc="72860318">
      <w:start w:val="1"/>
      <w:numFmt w:val="decimal"/>
      <w:lvlText w:val="%7."/>
      <w:lvlJc w:val="left"/>
      <w:pPr>
        <w:ind w:left="5040" w:hanging="360"/>
      </w:pPr>
    </w:lvl>
    <w:lvl w:ilvl="7" w:tplc="F3525184">
      <w:start w:val="1"/>
      <w:numFmt w:val="lowerLetter"/>
      <w:lvlText w:val="%8."/>
      <w:lvlJc w:val="left"/>
      <w:pPr>
        <w:ind w:left="5760" w:hanging="360"/>
      </w:pPr>
    </w:lvl>
    <w:lvl w:ilvl="8" w:tplc="B5CE4C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7F008"/>
    <w:multiLevelType w:val="hybridMultilevel"/>
    <w:tmpl w:val="FFFFFFFF"/>
    <w:lvl w:ilvl="0" w:tplc="E7006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2DE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8EA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AC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AB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E9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08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A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08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866C0"/>
    <w:multiLevelType w:val="hybridMultilevel"/>
    <w:tmpl w:val="FFFFFFFF"/>
    <w:lvl w:ilvl="0" w:tplc="2A821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EE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CF27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D3CB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89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E7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4B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6C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40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61A33"/>
    <w:multiLevelType w:val="hybridMultilevel"/>
    <w:tmpl w:val="B4521B98"/>
    <w:lvl w:ilvl="0" w:tplc="7B8667B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5D445F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9B14F10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C2594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5325D5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C4A738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DEAA0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3F2999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A54650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08E0C2B"/>
    <w:multiLevelType w:val="hybridMultilevel"/>
    <w:tmpl w:val="FFFFFFFF"/>
    <w:lvl w:ilvl="0" w:tplc="19264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6E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85B4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4E0E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E1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C9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C2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47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A0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4160D"/>
    <w:multiLevelType w:val="multilevel"/>
    <w:tmpl w:val="B84A8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2EF3F73"/>
    <w:multiLevelType w:val="hybridMultilevel"/>
    <w:tmpl w:val="B14C2C3C"/>
    <w:lvl w:ilvl="0" w:tplc="3EEC4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C61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C960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F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CD8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6BEC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4B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816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5CA5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C16AB"/>
    <w:multiLevelType w:val="hybridMultilevel"/>
    <w:tmpl w:val="B484D384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89693D"/>
    <w:multiLevelType w:val="hybridMultilevel"/>
    <w:tmpl w:val="4980005C"/>
    <w:lvl w:ilvl="0" w:tplc="48E26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C1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C4A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65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4F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6C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AB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4A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C4F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0"/>
  </w:num>
  <w:num w:numId="5">
    <w:abstractNumId w:val="5"/>
  </w:num>
  <w:num w:numId="6">
    <w:abstractNumId w:val="13"/>
  </w:num>
  <w:num w:numId="7">
    <w:abstractNumId w:val="2"/>
  </w:num>
  <w:num w:numId="8">
    <w:abstractNumId w:val="15"/>
  </w:num>
  <w:num w:numId="9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7"/>
  </w:num>
  <w:num w:numId="13">
    <w:abstractNumId w:val="10"/>
  </w:num>
  <w:num w:numId="14">
    <w:abstractNumId w:val="15"/>
  </w:num>
  <w:num w:numId="15">
    <w:abstractNumId w:val="8"/>
  </w:num>
  <w:num w:numId="16">
    <w:abstractNumId w:val="4"/>
  </w:num>
  <w:num w:numId="17">
    <w:abstractNumId w:val="7"/>
  </w:num>
  <w:num w:numId="18">
    <w:abstractNumId w:val="12"/>
  </w:num>
  <w:num w:numId="19">
    <w:abstractNumId w:val="12"/>
  </w:num>
  <w:num w:numId="20">
    <w:abstractNumId w:val="6"/>
  </w:num>
  <w:num w:numId="21">
    <w:abstractNumId w:val="17"/>
  </w:num>
  <w:num w:numId="22">
    <w:abstractNumId w:val="3"/>
  </w:num>
  <w:num w:numId="23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0137A"/>
    <w:rsid w:val="0000436C"/>
    <w:rsid w:val="00004840"/>
    <w:rsid w:val="000065B2"/>
    <w:rsid w:val="00011772"/>
    <w:rsid w:val="00011E1A"/>
    <w:rsid w:val="0001383B"/>
    <w:rsid w:val="000154A7"/>
    <w:rsid w:val="00015523"/>
    <w:rsid w:val="000161BD"/>
    <w:rsid w:val="00016609"/>
    <w:rsid w:val="00020A8B"/>
    <w:rsid w:val="00022E09"/>
    <w:rsid w:val="0002467E"/>
    <w:rsid w:val="00024FCE"/>
    <w:rsid w:val="00027D3B"/>
    <w:rsid w:val="00031AED"/>
    <w:rsid w:val="00032E85"/>
    <w:rsid w:val="0003394E"/>
    <w:rsid w:val="0003518E"/>
    <w:rsid w:val="00037159"/>
    <w:rsid w:val="00037E86"/>
    <w:rsid w:val="000438C0"/>
    <w:rsid w:val="00047C9E"/>
    <w:rsid w:val="00063E32"/>
    <w:rsid w:val="00066358"/>
    <w:rsid w:val="0007003E"/>
    <w:rsid w:val="00072529"/>
    <w:rsid w:val="00073106"/>
    <w:rsid w:val="0008041D"/>
    <w:rsid w:val="00082041"/>
    <w:rsid w:val="000827C7"/>
    <w:rsid w:val="000831E1"/>
    <w:rsid w:val="0008344D"/>
    <w:rsid w:val="00092DF5"/>
    <w:rsid w:val="000937D6"/>
    <w:rsid w:val="000973D3"/>
    <w:rsid w:val="00097CB1"/>
    <w:rsid w:val="000A12EB"/>
    <w:rsid w:val="000B199C"/>
    <w:rsid w:val="000B19A0"/>
    <w:rsid w:val="000C2C07"/>
    <w:rsid w:val="000C456F"/>
    <w:rsid w:val="000C5310"/>
    <w:rsid w:val="000C5733"/>
    <w:rsid w:val="000C63B1"/>
    <w:rsid w:val="000D737B"/>
    <w:rsid w:val="000D754F"/>
    <w:rsid w:val="000D75DD"/>
    <w:rsid w:val="000E6F27"/>
    <w:rsid w:val="000F183E"/>
    <w:rsid w:val="000F303D"/>
    <w:rsid w:val="001021CE"/>
    <w:rsid w:val="001039E5"/>
    <w:rsid w:val="00104FD8"/>
    <w:rsid w:val="0011260B"/>
    <w:rsid w:val="0011339A"/>
    <w:rsid w:val="00123D28"/>
    <w:rsid w:val="0012587C"/>
    <w:rsid w:val="00133AAA"/>
    <w:rsid w:val="00134B02"/>
    <w:rsid w:val="00135F25"/>
    <w:rsid w:val="00142670"/>
    <w:rsid w:val="00143207"/>
    <w:rsid w:val="00145924"/>
    <w:rsid w:val="001526E2"/>
    <w:rsid w:val="00152C0B"/>
    <w:rsid w:val="00152C88"/>
    <w:rsid w:val="0015356F"/>
    <w:rsid w:val="00155E76"/>
    <w:rsid w:val="001573D9"/>
    <w:rsid w:val="001575B2"/>
    <w:rsid w:val="001631AE"/>
    <w:rsid w:val="00163743"/>
    <w:rsid w:val="001672FF"/>
    <w:rsid w:val="00171223"/>
    <w:rsid w:val="00171EF6"/>
    <w:rsid w:val="00172845"/>
    <w:rsid w:val="00174107"/>
    <w:rsid w:val="00174D63"/>
    <w:rsid w:val="00176842"/>
    <w:rsid w:val="00187AD8"/>
    <w:rsid w:val="00191CFD"/>
    <w:rsid w:val="001A2004"/>
    <w:rsid w:val="001A3BF0"/>
    <w:rsid w:val="001B0A73"/>
    <w:rsid w:val="001B2E8A"/>
    <w:rsid w:val="001C0B8D"/>
    <w:rsid w:val="001C14FB"/>
    <w:rsid w:val="001C35C7"/>
    <w:rsid w:val="001C362B"/>
    <w:rsid w:val="001C3D10"/>
    <w:rsid w:val="001C6C7C"/>
    <w:rsid w:val="001D18C4"/>
    <w:rsid w:val="001D4DAE"/>
    <w:rsid w:val="001D6A4A"/>
    <w:rsid w:val="001D6AA2"/>
    <w:rsid w:val="001E2516"/>
    <w:rsid w:val="001E2B4E"/>
    <w:rsid w:val="001E351D"/>
    <w:rsid w:val="001E69F3"/>
    <w:rsid w:val="001E713E"/>
    <w:rsid w:val="001F0820"/>
    <w:rsid w:val="001F1DF4"/>
    <w:rsid w:val="001F26D1"/>
    <w:rsid w:val="001F3001"/>
    <w:rsid w:val="001F4C54"/>
    <w:rsid w:val="002001A1"/>
    <w:rsid w:val="00201B2E"/>
    <w:rsid w:val="00203E48"/>
    <w:rsid w:val="00206357"/>
    <w:rsid w:val="002065B4"/>
    <w:rsid w:val="00211412"/>
    <w:rsid w:val="00217427"/>
    <w:rsid w:val="00220EB3"/>
    <w:rsid w:val="0022292E"/>
    <w:rsid w:val="002229CD"/>
    <w:rsid w:val="002249D5"/>
    <w:rsid w:val="00226317"/>
    <w:rsid w:val="0022799F"/>
    <w:rsid w:val="00227AAC"/>
    <w:rsid w:val="00227C6B"/>
    <w:rsid w:val="00234E2D"/>
    <w:rsid w:val="0023735E"/>
    <w:rsid w:val="00242977"/>
    <w:rsid w:val="00246CE6"/>
    <w:rsid w:val="00250375"/>
    <w:rsid w:val="0025172B"/>
    <w:rsid w:val="00251E1E"/>
    <w:rsid w:val="00253DBA"/>
    <w:rsid w:val="00254741"/>
    <w:rsid w:val="002553CE"/>
    <w:rsid w:val="002616F1"/>
    <w:rsid w:val="00261F5C"/>
    <w:rsid w:val="0026241F"/>
    <w:rsid w:val="00262557"/>
    <w:rsid w:val="002627F4"/>
    <w:rsid w:val="00263544"/>
    <w:rsid w:val="0026366E"/>
    <w:rsid w:val="0026637B"/>
    <w:rsid w:val="00267837"/>
    <w:rsid w:val="00272207"/>
    <w:rsid w:val="00272766"/>
    <w:rsid w:val="002727A8"/>
    <w:rsid w:val="002741D7"/>
    <w:rsid w:val="00274C8C"/>
    <w:rsid w:val="00275669"/>
    <w:rsid w:val="0027737B"/>
    <w:rsid w:val="00280590"/>
    <w:rsid w:val="00280D72"/>
    <w:rsid w:val="002820D4"/>
    <w:rsid w:val="00284550"/>
    <w:rsid w:val="00285538"/>
    <w:rsid w:val="00287D90"/>
    <w:rsid w:val="00292549"/>
    <w:rsid w:val="002939BE"/>
    <w:rsid w:val="0029558E"/>
    <w:rsid w:val="0029567D"/>
    <w:rsid w:val="00297E4B"/>
    <w:rsid w:val="002A0A7D"/>
    <w:rsid w:val="002A20A5"/>
    <w:rsid w:val="002A78BA"/>
    <w:rsid w:val="002B0C36"/>
    <w:rsid w:val="002B1D61"/>
    <w:rsid w:val="002B490E"/>
    <w:rsid w:val="002B6018"/>
    <w:rsid w:val="002B719C"/>
    <w:rsid w:val="002C0AE6"/>
    <w:rsid w:val="002C27C2"/>
    <w:rsid w:val="002C3823"/>
    <w:rsid w:val="002C57DA"/>
    <w:rsid w:val="002D4141"/>
    <w:rsid w:val="002E1FE0"/>
    <w:rsid w:val="002E2E36"/>
    <w:rsid w:val="002E33C5"/>
    <w:rsid w:val="002E3FE3"/>
    <w:rsid w:val="002E45C3"/>
    <w:rsid w:val="002E51A6"/>
    <w:rsid w:val="002F5672"/>
    <w:rsid w:val="002F6508"/>
    <w:rsid w:val="0030393D"/>
    <w:rsid w:val="00304A11"/>
    <w:rsid w:val="00304BA5"/>
    <w:rsid w:val="00305F8C"/>
    <w:rsid w:val="003077CF"/>
    <w:rsid w:val="00312D60"/>
    <w:rsid w:val="00313267"/>
    <w:rsid w:val="00315F84"/>
    <w:rsid w:val="0031760D"/>
    <w:rsid w:val="003177B6"/>
    <w:rsid w:val="00324FFC"/>
    <w:rsid w:val="00327F00"/>
    <w:rsid w:val="00331E35"/>
    <w:rsid w:val="00333483"/>
    <w:rsid w:val="0033442A"/>
    <w:rsid w:val="003415DD"/>
    <w:rsid w:val="00346AD6"/>
    <w:rsid w:val="003513BF"/>
    <w:rsid w:val="00351DFE"/>
    <w:rsid w:val="0037124E"/>
    <w:rsid w:val="0038118B"/>
    <w:rsid w:val="0038421E"/>
    <w:rsid w:val="00384C6B"/>
    <w:rsid w:val="00386F02"/>
    <w:rsid w:val="00391CB8"/>
    <w:rsid w:val="00392F91"/>
    <w:rsid w:val="003940B4"/>
    <w:rsid w:val="003A0491"/>
    <w:rsid w:val="003A1780"/>
    <w:rsid w:val="003A4253"/>
    <w:rsid w:val="003A5B9E"/>
    <w:rsid w:val="003B2F13"/>
    <w:rsid w:val="003C0495"/>
    <w:rsid w:val="003C789C"/>
    <w:rsid w:val="003C7C3B"/>
    <w:rsid w:val="003D3A41"/>
    <w:rsid w:val="003D7D3B"/>
    <w:rsid w:val="003E053E"/>
    <w:rsid w:val="003E57E6"/>
    <w:rsid w:val="003E75CA"/>
    <w:rsid w:val="003F0DA0"/>
    <w:rsid w:val="003F4D90"/>
    <w:rsid w:val="003F5770"/>
    <w:rsid w:val="004063EC"/>
    <w:rsid w:val="00413732"/>
    <w:rsid w:val="0041431A"/>
    <w:rsid w:val="00414522"/>
    <w:rsid w:val="00415056"/>
    <w:rsid w:val="00415286"/>
    <w:rsid w:val="00416E2B"/>
    <w:rsid w:val="00425B69"/>
    <w:rsid w:val="00433C9E"/>
    <w:rsid w:val="00434F1A"/>
    <w:rsid w:val="00435005"/>
    <w:rsid w:val="0044426D"/>
    <w:rsid w:val="0044430A"/>
    <w:rsid w:val="00451079"/>
    <w:rsid w:val="004511D9"/>
    <w:rsid w:val="00454292"/>
    <w:rsid w:val="00465C48"/>
    <w:rsid w:val="004678B3"/>
    <w:rsid w:val="00471088"/>
    <w:rsid w:val="004752B7"/>
    <w:rsid w:val="00476EDB"/>
    <w:rsid w:val="00485FAD"/>
    <w:rsid w:val="00487005"/>
    <w:rsid w:val="00493201"/>
    <w:rsid w:val="00494E84"/>
    <w:rsid w:val="004961AA"/>
    <w:rsid w:val="00496578"/>
    <w:rsid w:val="004A20C9"/>
    <w:rsid w:val="004A62CC"/>
    <w:rsid w:val="004A66D9"/>
    <w:rsid w:val="004B1AC1"/>
    <w:rsid w:val="004B1DB6"/>
    <w:rsid w:val="004B3146"/>
    <w:rsid w:val="004C0468"/>
    <w:rsid w:val="004C239D"/>
    <w:rsid w:val="004C2760"/>
    <w:rsid w:val="004C2EA5"/>
    <w:rsid w:val="004C475A"/>
    <w:rsid w:val="004C63F2"/>
    <w:rsid w:val="004C7F3B"/>
    <w:rsid w:val="004D2041"/>
    <w:rsid w:val="004D27D3"/>
    <w:rsid w:val="004D604A"/>
    <w:rsid w:val="004D7FB0"/>
    <w:rsid w:val="004E2C92"/>
    <w:rsid w:val="004E37A4"/>
    <w:rsid w:val="004F2BD4"/>
    <w:rsid w:val="004F2DAA"/>
    <w:rsid w:val="004F2EC7"/>
    <w:rsid w:val="004F4D0D"/>
    <w:rsid w:val="005029BD"/>
    <w:rsid w:val="00511689"/>
    <w:rsid w:val="00512438"/>
    <w:rsid w:val="005201AE"/>
    <w:rsid w:val="00522E21"/>
    <w:rsid w:val="0052484D"/>
    <w:rsid w:val="005256E7"/>
    <w:rsid w:val="0052588B"/>
    <w:rsid w:val="005265E9"/>
    <w:rsid w:val="0052690C"/>
    <w:rsid w:val="00527FFD"/>
    <w:rsid w:val="005305AC"/>
    <w:rsid w:val="00532119"/>
    <w:rsid w:val="00533231"/>
    <w:rsid w:val="005345CF"/>
    <w:rsid w:val="00536877"/>
    <w:rsid w:val="00537173"/>
    <w:rsid w:val="005434B0"/>
    <w:rsid w:val="005505D2"/>
    <w:rsid w:val="005519D8"/>
    <w:rsid w:val="00553605"/>
    <w:rsid w:val="005553DE"/>
    <w:rsid w:val="00560DF1"/>
    <w:rsid w:val="00565FB8"/>
    <w:rsid w:val="005750B2"/>
    <w:rsid w:val="00577EB6"/>
    <w:rsid w:val="00580371"/>
    <w:rsid w:val="005808B9"/>
    <w:rsid w:val="00582EEE"/>
    <w:rsid w:val="00583EBA"/>
    <w:rsid w:val="00584714"/>
    <w:rsid w:val="005853FF"/>
    <w:rsid w:val="0059563C"/>
    <w:rsid w:val="00595758"/>
    <w:rsid w:val="005A30D0"/>
    <w:rsid w:val="005A420C"/>
    <w:rsid w:val="005A491A"/>
    <w:rsid w:val="005A50C3"/>
    <w:rsid w:val="005A7B49"/>
    <w:rsid w:val="005B0108"/>
    <w:rsid w:val="005B0B7E"/>
    <w:rsid w:val="005B0D3C"/>
    <w:rsid w:val="005B20A4"/>
    <w:rsid w:val="005B2FF9"/>
    <w:rsid w:val="005B595D"/>
    <w:rsid w:val="005B6B98"/>
    <w:rsid w:val="005C11ED"/>
    <w:rsid w:val="005C2125"/>
    <w:rsid w:val="005E0267"/>
    <w:rsid w:val="005E1845"/>
    <w:rsid w:val="005E3EF4"/>
    <w:rsid w:val="005F7C5C"/>
    <w:rsid w:val="00601015"/>
    <w:rsid w:val="006028E2"/>
    <w:rsid w:val="00606543"/>
    <w:rsid w:val="0060704C"/>
    <w:rsid w:val="00611304"/>
    <w:rsid w:val="00611534"/>
    <w:rsid w:val="006155F7"/>
    <w:rsid w:val="006238F7"/>
    <w:rsid w:val="006242A5"/>
    <w:rsid w:val="00625E3A"/>
    <w:rsid w:val="00635310"/>
    <w:rsid w:val="0063575F"/>
    <w:rsid w:val="00640548"/>
    <w:rsid w:val="00640908"/>
    <w:rsid w:val="00641F0C"/>
    <w:rsid w:val="00642D32"/>
    <w:rsid w:val="00643E70"/>
    <w:rsid w:val="006455A5"/>
    <w:rsid w:val="006476C9"/>
    <w:rsid w:val="006547D7"/>
    <w:rsid w:val="00654BEC"/>
    <w:rsid w:val="00654CCC"/>
    <w:rsid w:val="00660C1E"/>
    <w:rsid w:val="00665752"/>
    <w:rsid w:val="00677E80"/>
    <w:rsid w:val="006808D2"/>
    <w:rsid w:val="00682223"/>
    <w:rsid w:val="0069390E"/>
    <w:rsid w:val="00693AAD"/>
    <w:rsid w:val="00693CB9"/>
    <w:rsid w:val="00695A54"/>
    <w:rsid w:val="006A0139"/>
    <w:rsid w:val="006A59D3"/>
    <w:rsid w:val="006B0F65"/>
    <w:rsid w:val="006B0F6F"/>
    <w:rsid w:val="006B16ED"/>
    <w:rsid w:val="006B3FCF"/>
    <w:rsid w:val="006B455F"/>
    <w:rsid w:val="006C04BC"/>
    <w:rsid w:val="006C27E9"/>
    <w:rsid w:val="006C2EB3"/>
    <w:rsid w:val="006C46D2"/>
    <w:rsid w:val="006D06BD"/>
    <w:rsid w:val="006D6D72"/>
    <w:rsid w:val="006D7E35"/>
    <w:rsid w:val="006E0332"/>
    <w:rsid w:val="006E38D6"/>
    <w:rsid w:val="006E55AE"/>
    <w:rsid w:val="006E5B2E"/>
    <w:rsid w:val="006F1FC7"/>
    <w:rsid w:val="006F2995"/>
    <w:rsid w:val="006F3E6F"/>
    <w:rsid w:val="006F5C9D"/>
    <w:rsid w:val="00700802"/>
    <w:rsid w:val="00700FD9"/>
    <w:rsid w:val="0070130A"/>
    <w:rsid w:val="00705101"/>
    <w:rsid w:val="007158E3"/>
    <w:rsid w:val="0072127E"/>
    <w:rsid w:val="0072458A"/>
    <w:rsid w:val="0072636E"/>
    <w:rsid w:val="00730642"/>
    <w:rsid w:val="007322B1"/>
    <w:rsid w:val="00733A99"/>
    <w:rsid w:val="00733D70"/>
    <w:rsid w:val="0074406B"/>
    <w:rsid w:val="00744E9F"/>
    <w:rsid w:val="0074501D"/>
    <w:rsid w:val="00750F5C"/>
    <w:rsid w:val="00751FEF"/>
    <w:rsid w:val="007557B3"/>
    <w:rsid w:val="007576E7"/>
    <w:rsid w:val="00757FDC"/>
    <w:rsid w:val="007600F2"/>
    <w:rsid w:val="00760D61"/>
    <w:rsid w:val="007610FE"/>
    <w:rsid w:val="0076320C"/>
    <w:rsid w:val="00764D1F"/>
    <w:rsid w:val="00767082"/>
    <w:rsid w:val="00774109"/>
    <w:rsid w:val="00775099"/>
    <w:rsid w:val="0077667C"/>
    <w:rsid w:val="00781433"/>
    <w:rsid w:val="00785FCD"/>
    <w:rsid w:val="007909AC"/>
    <w:rsid w:val="007B0A36"/>
    <w:rsid w:val="007B3C41"/>
    <w:rsid w:val="007B5D16"/>
    <w:rsid w:val="007B7C32"/>
    <w:rsid w:val="007C00B3"/>
    <w:rsid w:val="007C0F91"/>
    <w:rsid w:val="007C1262"/>
    <w:rsid w:val="007C46FB"/>
    <w:rsid w:val="007C6B0A"/>
    <w:rsid w:val="007C7FC5"/>
    <w:rsid w:val="007D40AB"/>
    <w:rsid w:val="007D53C3"/>
    <w:rsid w:val="007D7D16"/>
    <w:rsid w:val="007E0665"/>
    <w:rsid w:val="007E365B"/>
    <w:rsid w:val="007E47E0"/>
    <w:rsid w:val="007E539A"/>
    <w:rsid w:val="007E542D"/>
    <w:rsid w:val="007E679A"/>
    <w:rsid w:val="007E70C9"/>
    <w:rsid w:val="007E7CC9"/>
    <w:rsid w:val="007F031F"/>
    <w:rsid w:val="007F1B0F"/>
    <w:rsid w:val="007F56D8"/>
    <w:rsid w:val="007F6433"/>
    <w:rsid w:val="0080013F"/>
    <w:rsid w:val="00802489"/>
    <w:rsid w:val="0080291E"/>
    <w:rsid w:val="008041C8"/>
    <w:rsid w:val="008055BC"/>
    <w:rsid w:val="008076FD"/>
    <w:rsid w:val="00810323"/>
    <w:rsid w:val="00811AC0"/>
    <w:rsid w:val="00817129"/>
    <w:rsid w:val="008179FC"/>
    <w:rsid w:val="00822261"/>
    <w:rsid w:val="00824255"/>
    <w:rsid w:val="00824990"/>
    <w:rsid w:val="0082523A"/>
    <w:rsid w:val="00825B5C"/>
    <w:rsid w:val="00832227"/>
    <w:rsid w:val="00833603"/>
    <w:rsid w:val="00833996"/>
    <w:rsid w:val="00833E8A"/>
    <w:rsid w:val="00836C9C"/>
    <w:rsid w:val="00840856"/>
    <w:rsid w:val="008432C1"/>
    <w:rsid w:val="00843712"/>
    <w:rsid w:val="00843B95"/>
    <w:rsid w:val="008475EA"/>
    <w:rsid w:val="00854C31"/>
    <w:rsid w:val="00855826"/>
    <w:rsid w:val="00856DDF"/>
    <w:rsid w:val="0085734B"/>
    <w:rsid w:val="00874739"/>
    <w:rsid w:val="00876511"/>
    <w:rsid w:val="0088009E"/>
    <w:rsid w:val="00883B60"/>
    <w:rsid w:val="00883E26"/>
    <w:rsid w:val="008844F4"/>
    <w:rsid w:val="0088555E"/>
    <w:rsid w:val="0088713C"/>
    <w:rsid w:val="00894052"/>
    <w:rsid w:val="00894C90"/>
    <w:rsid w:val="00897BCF"/>
    <w:rsid w:val="008A328D"/>
    <w:rsid w:val="008A468E"/>
    <w:rsid w:val="008A5093"/>
    <w:rsid w:val="008A5DC8"/>
    <w:rsid w:val="008A673D"/>
    <w:rsid w:val="008B3695"/>
    <w:rsid w:val="008B7861"/>
    <w:rsid w:val="008C0C7F"/>
    <w:rsid w:val="008C3121"/>
    <w:rsid w:val="008C3E11"/>
    <w:rsid w:val="008C7137"/>
    <w:rsid w:val="008D1837"/>
    <w:rsid w:val="008D4856"/>
    <w:rsid w:val="008D532B"/>
    <w:rsid w:val="008D56B0"/>
    <w:rsid w:val="008E4B68"/>
    <w:rsid w:val="008E58D8"/>
    <w:rsid w:val="008F140E"/>
    <w:rsid w:val="008F61A0"/>
    <w:rsid w:val="008F6CC3"/>
    <w:rsid w:val="008F7024"/>
    <w:rsid w:val="00902463"/>
    <w:rsid w:val="009030FA"/>
    <w:rsid w:val="0090409E"/>
    <w:rsid w:val="00904343"/>
    <w:rsid w:val="009047BE"/>
    <w:rsid w:val="009060E8"/>
    <w:rsid w:val="009139FC"/>
    <w:rsid w:val="00913F44"/>
    <w:rsid w:val="009174B6"/>
    <w:rsid w:val="00923EAA"/>
    <w:rsid w:val="009302CF"/>
    <w:rsid w:val="0093307A"/>
    <w:rsid w:val="009330D9"/>
    <w:rsid w:val="00933260"/>
    <w:rsid w:val="00934C72"/>
    <w:rsid w:val="00941790"/>
    <w:rsid w:val="0094197E"/>
    <w:rsid w:val="0094642C"/>
    <w:rsid w:val="009510A7"/>
    <w:rsid w:val="00953FD0"/>
    <w:rsid w:val="00957911"/>
    <w:rsid w:val="0096132E"/>
    <w:rsid w:val="0096177F"/>
    <w:rsid w:val="009622C9"/>
    <w:rsid w:val="00962C84"/>
    <w:rsid w:val="00962F66"/>
    <w:rsid w:val="00964D4C"/>
    <w:rsid w:val="00966580"/>
    <w:rsid w:val="0096785E"/>
    <w:rsid w:val="009734D3"/>
    <w:rsid w:val="00986823"/>
    <w:rsid w:val="009901A2"/>
    <w:rsid w:val="009942C6"/>
    <w:rsid w:val="009971B3"/>
    <w:rsid w:val="009A0844"/>
    <w:rsid w:val="009A509C"/>
    <w:rsid w:val="009B2119"/>
    <w:rsid w:val="009B2886"/>
    <w:rsid w:val="009B5265"/>
    <w:rsid w:val="009B74F3"/>
    <w:rsid w:val="009C24D1"/>
    <w:rsid w:val="009C4C19"/>
    <w:rsid w:val="009C6A4A"/>
    <w:rsid w:val="009D260A"/>
    <w:rsid w:val="009D2D06"/>
    <w:rsid w:val="009D3B34"/>
    <w:rsid w:val="009D74BB"/>
    <w:rsid w:val="009E1C5A"/>
    <w:rsid w:val="009E2402"/>
    <w:rsid w:val="009E418D"/>
    <w:rsid w:val="009E44EF"/>
    <w:rsid w:val="009F0CCD"/>
    <w:rsid w:val="009F1660"/>
    <w:rsid w:val="009F1E7B"/>
    <w:rsid w:val="009F39DC"/>
    <w:rsid w:val="009F6F55"/>
    <w:rsid w:val="009F7033"/>
    <w:rsid w:val="00A016A0"/>
    <w:rsid w:val="00A01BF3"/>
    <w:rsid w:val="00A03C17"/>
    <w:rsid w:val="00A03FEC"/>
    <w:rsid w:val="00A120BC"/>
    <w:rsid w:val="00A1339E"/>
    <w:rsid w:val="00A140C3"/>
    <w:rsid w:val="00A175E4"/>
    <w:rsid w:val="00A17A49"/>
    <w:rsid w:val="00A20D71"/>
    <w:rsid w:val="00A22D1E"/>
    <w:rsid w:val="00A22F08"/>
    <w:rsid w:val="00A2430C"/>
    <w:rsid w:val="00A248E9"/>
    <w:rsid w:val="00A25DD0"/>
    <w:rsid w:val="00A419A2"/>
    <w:rsid w:val="00A446AB"/>
    <w:rsid w:val="00A46A24"/>
    <w:rsid w:val="00A5091C"/>
    <w:rsid w:val="00A50BF5"/>
    <w:rsid w:val="00A514F0"/>
    <w:rsid w:val="00A61CB8"/>
    <w:rsid w:val="00A6774D"/>
    <w:rsid w:val="00A72DE3"/>
    <w:rsid w:val="00A72F6E"/>
    <w:rsid w:val="00A765CD"/>
    <w:rsid w:val="00A804CB"/>
    <w:rsid w:val="00A80759"/>
    <w:rsid w:val="00A8200B"/>
    <w:rsid w:val="00A875B1"/>
    <w:rsid w:val="00A933E4"/>
    <w:rsid w:val="00A93C3B"/>
    <w:rsid w:val="00AA0377"/>
    <w:rsid w:val="00AB13F7"/>
    <w:rsid w:val="00AB3AF2"/>
    <w:rsid w:val="00AB6E89"/>
    <w:rsid w:val="00AC4760"/>
    <w:rsid w:val="00AC6EBA"/>
    <w:rsid w:val="00AC75F8"/>
    <w:rsid w:val="00AC7F0F"/>
    <w:rsid w:val="00AD5787"/>
    <w:rsid w:val="00AE2C52"/>
    <w:rsid w:val="00AE2F09"/>
    <w:rsid w:val="00AE376D"/>
    <w:rsid w:val="00AE60EB"/>
    <w:rsid w:val="00AE6359"/>
    <w:rsid w:val="00AF014D"/>
    <w:rsid w:val="00AF224F"/>
    <w:rsid w:val="00AF242E"/>
    <w:rsid w:val="00AF6254"/>
    <w:rsid w:val="00AF6C0B"/>
    <w:rsid w:val="00B07AD0"/>
    <w:rsid w:val="00B13532"/>
    <w:rsid w:val="00B14D0D"/>
    <w:rsid w:val="00B16F4A"/>
    <w:rsid w:val="00B1763F"/>
    <w:rsid w:val="00B17A61"/>
    <w:rsid w:val="00B279C8"/>
    <w:rsid w:val="00B34ABD"/>
    <w:rsid w:val="00B4404C"/>
    <w:rsid w:val="00B471D5"/>
    <w:rsid w:val="00B47C31"/>
    <w:rsid w:val="00B52DE1"/>
    <w:rsid w:val="00B55EF7"/>
    <w:rsid w:val="00B708EA"/>
    <w:rsid w:val="00B7178B"/>
    <w:rsid w:val="00B77706"/>
    <w:rsid w:val="00B804E4"/>
    <w:rsid w:val="00B8182A"/>
    <w:rsid w:val="00B82171"/>
    <w:rsid w:val="00B823BA"/>
    <w:rsid w:val="00B85C7C"/>
    <w:rsid w:val="00B90423"/>
    <w:rsid w:val="00B905E6"/>
    <w:rsid w:val="00B91506"/>
    <w:rsid w:val="00B93602"/>
    <w:rsid w:val="00B93B60"/>
    <w:rsid w:val="00B960A3"/>
    <w:rsid w:val="00BA2712"/>
    <w:rsid w:val="00BA3979"/>
    <w:rsid w:val="00BA5B29"/>
    <w:rsid w:val="00BA5B39"/>
    <w:rsid w:val="00BA5D2A"/>
    <w:rsid w:val="00BA75C8"/>
    <w:rsid w:val="00BB0E4C"/>
    <w:rsid w:val="00BC0606"/>
    <w:rsid w:val="00BC0A54"/>
    <w:rsid w:val="00BC159B"/>
    <w:rsid w:val="00BC2CB0"/>
    <w:rsid w:val="00BC3643"/>
    <w:rsid w:val="00BC425F"/>
    <w:rsid w:val="00BC7798"/>
    <w:rsid w:val="00BD7C82"/>
    <w:rsid w:val="00BD7E38"/>
    <w:rsid w:val="00BE5E71"/>
    <w:rsid w:val="00BF10F1"/>
    <w:rsid w:val="00BF6BC0"/>
    <w:rsid w:val="00BF6D65"/>
    <w:rsid w:val="00C00A1E"/>
    <w:rsid w:val="00C01E30"/>
    <w:rsid w:val="00C05630"/>
    <w:rsid w:val="00C0737A"/>
    <w:rsid w:val="00C1104F"/>
    <w:rsid w:val="00C11496"/>
    <w:rsid w:val="00C11CD0"/>
    <w:rsid w:val="00C1277B"/>
    <w:rsid w:val="00C12E72"/>
    <w:rsid w:val="00C1406A"/>
    <w:rsid w:val="00C15E07"/>
    <w:rsid w:val="00C168B6"/>
    <w:rsid w:val="00C178EC"/>
    <w:rsid w:val="00C20EB4"/>
    <w:rsid w:val="00C21816"/>
    <w:rsid w:val="00C24012"/>
    <w:rsid w:val="00C319A2"/>
    <w:rsid w:val="00C36416"/>
    <w:rsid w:val="00C372FE"/>
    <w:rsid w:val="00C37E77"/>
    <w:rsid w:val="00C45059"/>
    <w:rsid w:val="00C45C69"/>
    <w:rsid w:val="00C45F62"/>
    <w:rsid w:val="00C522BF"/>
    <w:rsid w:val="00C52F30"/>
    <w:rsid w:val="00C55AB0"/>
    <w:rsid w:val="00C56521"/>
    <w:rsid w:val="00C63CA6"/>
    <w:rsid w:val="00C70E8D"/>
    <w:rsid w:val="00C71758"/>
    <w:rsid w:val="00C73713"/>
    <w:rsid w:val="00C83C6C"/>
    <w:rsid w:val="00C8514C"/>
    <w:rsid w:val="00CA04D4"/>
    <w:rsid w:val="00CA2AD1"/>
    <w:rsid w:val="00CA3020"/>
    <w:rsid w:val="00CA3A9E"/>
    <w:rsid w:val="00CA472F"/>
    <w:rsid w:val="00CB1B5E"/>
    <w:rsid w:val="00CB2030"/>
    <w:rsid w:val="00CB5244"/>
    <w:rsid w:val="00CB7309"/>
    <w:rsid w:val="00CC06E2"/>
    <w:rsid w:val="00CC0A74"/>
    <w:rsid w:val="00CC2EDE"/>
    <w:rsid w:val="00CC496A"/>
    <w:rsid w:val="00CC7A94"/>
    <w:rsid w:val="00CCC2FF"/>
    <w:rsid w:val="00CD25E9"/>
    <w:rsid w:val="00CD767D"/>
    <w:rsid w:val="00CE313A"/>
    <w:rsid w:val="00CE358D"/>
    <w:rsid w:val="00CF2F3B"/>
    <w:rsid w:val="00CF4312"/>
    <w:rsid w:val="00CF5EA5"/>
    <w:rsid w:val="00CF7882"/>
    <w:rsid w:val="00D00639"/>
    <w:rsid w:val="00D00F64"/>
    <w:rsid w:val="00D03415"/>
    <w:rsid w:val="00D03D84"/>
    <w:rsid w:val="00D05D64"/>
    <w:rsid w:val="00D13A0D"/>
    <w:rsid w:val="00D14C65"/>
    <w:rsid w:val="00D159F5"/>
    <w:rsid w:val="00D17056"/>
    <w:rsid w:val="00D24650"/>
    <w:rsid w:val="00D250B2"/>
    <w:rsid w:val="00D26B2C"/>
    <w:rsid w:val="00D26F44"/>
    <w:rsid w:val="00D32C40"/>
    <w:rsid w:val="00D32FF6"/>
    <w:rsid w:val="00D347B5"/>
    <w:rsid w:val="00D36D5C"/>
    <w:rsid w:val="00D378DD"/>
    <w:rsid w:val="00D42AC1"/>
    <w:rsid w:val="00D44303"/>
    <w:rsid w:val="00D443B2"/>
    <w:rsid w:val="00D44716"/>
    <w:rsid w:val="00D45643"/>
    <w:rsid w:val="00D45665"/>
    <w:rsid w:val="00D4679D"/>
    <w:rsid w:val="00D469AD"/>
    <w:rsid w:val="00D50259"/>
    <w:rsid w:val="00D50D79"/>
    <w:rsid w:val="00D51B2B"/>
    <w:rsid w:val="00D53F9E"/>
    <w:rsid w:val="00D54F44"/>
    <w:rsid w:val="00D5599A"/>
    <w:rsid w:val="00D6079F"/>
    <w:rsid w:val="00D63631"/>
    <w:rsid w:val="00D6374E"/>
    <w:rsid w:val="00D637D0"/>
    <w:rsid w:val="00D63F8A"/>
    <w:rsid w:val="00D65870"/>
    <w:rsid w:val="00D70104"/>
    <w:rsid w:val="00D71E87"/>
    <w:rsid w:val="00D7200F"/>
    <w:rsid w:val="00D7314E"/>
    <w:rsid w:val="00D80A34"/>
    <w:rsid w:val="00D815BF"/>
    <w:rsid w:val="00D83D3C"/>
    <w:rsid w:val="00D859FE"/>
    <w:rsid w:val="00D9087E"/>
    <w:rsid w:val="00D9292D"/>
    <w:rsid w:val="00D92EDC"/>
    <w:rsid w:val="00D93E54"/>
    <w:rsid w:val="00DA5E88"/>
    <w:rsid w:val="00DA67D7"/>
    <w:rsid w:val="00DB33BE"/>
    <w:rsid w:val="00DB6278"/>
    <w:rsid w:val="00DB7C78"/>
    <w:rsid w:val="00DC19BE"/>
    <w:rsid w:val="00DC61B1"/>
    <w:rsid w:val="00DC6BEC"/>
    <w:rsid w:val="00DD19D0"/>
    <w:rsid w:val="00DD5001"/>
    <w:rsid w:val="00DE4DF4"/>
    <w:rsid w:val="00DE634D"/>
    <w:rsid w:val="00DF7562"/>
    <w:rsid w:val="00DF78CC"/>
    <w:rsid w:val="00E01534"/>
    <w:rsid w:val="00E033EC"/>
    <w:rsid w:val="00E0519C"/>
    <w:rsid w:val="00E05DF2"/>
    <w:rsid w:val="00E105B7"/>
    <w:rsid w:val="00E24EC7"/>
    <w:rsid w:val="00E26289"/>
    <w:rsid w:val="00E305F4"/>
    <w:rsid w:val="00E313A1"/>
    <w:rsid w:val="00E32D4C"/>
    <w:rsid w:val="00E34CFE"/>
    <w:rsid w:val="00E40D7E"/>
    <w:rsid w:val="00E44288"/>
    <w:rsid w:val="00E4635B"/>
    <w:rsid w:val="00E51EB8"/>
    <w:rsid w:val="00E51FA4"/>
    <w:rsid w:val="00E53BD9"/>
    <w:rsid w:val="00E55B5C"/>
    <w:rsid w:val="00E56A1B"/>
    <w:rsid w:val="00E56C9F"/>
    <w:rsid w:val="00E6014C"/>
    <w:rsid w:val="00E608FC"/>
    <w:rsid w:val="00E6187A"/>
    <w:rsid w:val="00E61C91"/>
    <w:rsid w:val="00E63329"/>
    <w:rsid w:val="00E6402D"/>
    <w:rsid w:val="00E65DA5"/>
    <w:rsid w:val="00E66B10"/>
    <w:rsid w:val="00E71DEC"/>
    <w:rsid w:val="00E72119"/>
    <w:rsid w:val="00E80EE4"/>
    <w:rsid w:val="00E8152A"/>
    <w:rsid w:val="00E84796"/>
    <w:rsid w:val="00E86F02"/>
    <w:rsid w:val="00E911A4"/>
    <w:rsid w:val="00E9245A"/>
    <w:rsid w:val="00E95601"/>
    <w:rsid w:val="00E95AD3"/>
    <w:rsid w:val="00E96AB3"/>
    <w:rsid w:val="00EA0A1B"/>
    <w:rsid w:val="00EA2CB8"/>
    <w:rsid w:val="00EA3CA6"/>
    <w:rsid w:val="00EA53D4"/>
    <w:rsid w:val="00EB02B7"/>
    <w:rsid w:val="00EB4CC7"/>
    <w:rsid w:val="00EB6C4E"/>
    <w:rsid w:val="00EB7D35"/>
    <w:rsid w:val="00EB7D56"/>
    <w:rsid w:val="00EC5E2E"/>
    <w:rsid w:val="00ED2C43"/>
    <w:rsid w:val="00ED4A41"/>
    <w:rsid w:val="00ED4C4A"/>
    <w:rsid w:val="00EE1B7D"/>
    <w:rsid w:val="00EE39AA"/>
    <w:rsid w:val="00EE50E0"/>
    <w:rsid w:val="00EE6ABE"/>
    <w:rsid w:val="00EF1AB4"/>
    <w:rsid w:val="00EF2CD9"/>
    <w:rsid w:val="00EF32FF"/>
    <w:rsid w:val="00EF33CE"/>
    <w:rsid w:val="00EF3DF6"/>
    <w:rsid w:val="00EF3E18"/>
    <w:rsid w:val="00EF4DC4"/>
    <w:rsid w:val="00EF5378"/>
    <w:rsid w:val="00EF57B3"/>
    <w:rsid w:val="00F00439"/>
    <w:rsid w:val="00F00DBD"/>
    <w:rsid w:val="00F02EA6"/>
    <w:rsid w:val="00F0338A"/>
    <w:rsid w:val="00F04181"/>
    <w:rsid w:val="00F062B9"/>
    <w:rsid w:val="00F10C71"/>
    <w:rsid w:val="00F10FDB"/>
    <w:rsid w:val="00F11267"/>
    <w:rsid w:val="00F118FE"/>
    <w:rsid w:val="00F171B4"/>
    <w:rsid w:val="00F2169F"/>
    <w:rsid w:val="00F24E0C"/>
    <w:rsid w:val="00F25151"/>
    <w:rsid w:val="00F360E9"/>
    <w:rsid w:val="00F477BF"/>
    <w:rsid w:val="00F574C8"/>
    <w:rsid w:val="00F7208A"/>
    <w:rsid w:val="00F72C77"/>
    <w:rsid w:val="00F81CC3"/>
    <w:rsid w:val="00F830EA"/>
    <w:rsid w:val="00F86648"/>
    <w:rsid w:val="00F87388"/>
    <w:rsid w:val="00F90824"/>
    <w:rsid w:val="00F96971"/>
    <w:rsid w:val="00FB241F"/>
    <w:rsid w:val="00FB5B75"/>
    <w:rsid w:val="00FB7AA7"/>
    <w:rsid w:val="00FC1451"/>
    <w:rsid w:val="00FC3D95"/>
    <w:rsid w:val="00FC4C2C"/>
    <w:rsid w:val="00FD39DE"/>
    <w:rsid w:val="00FD797E"/>
    <w:rsid w:val="00FE52A5"/>
    <w:rsid w:val="00FE5FD8"/>
    <w:rsid w:val="00FF229B"/>
    <w:rsid w:val="00FF2436"/>
    <w:rsid w:val="00FF4A12"/>
    <w:rsid w:val="034F71F1"/>
    <w:rsid w:val="0354C2DC"/>
    <w:rsid w:val="03BED55A"/>
    <w:rsid w:val="03D4A577"/>
    <w:rsid w:val="040BAE3C"/>
    <w:rsid w:val="0464D45F"/>
    <w:rsid w:val="046ADED7"/>
    <w:rsid w:val="04C791CA"/>
    <w:rsid w:val="04D0171F"/>
    <w:rsid w:val="05150E0E"/>
    <w:rsid w:val="05981F5E"/>
    <w:rsid w:val="0598AC3E"/>
    <w:rsid w:val="06249CF2"/>
    <w:rsid w:val="06E31036"/>
    <w:rsid w:val="06F89693"/>
    <w:rsid w:val="0733DA8F"/>
    <w:rsid w:val="07B9A425"/>
    <w:rsid w:val="07BAA044"/>
    <w:rsid w:val="0820AC1B"/>
    <w:rsid w:val="08731F3B"/>
    <w:rsid w:val="0941DCCA"/>
    <w:rsid w:val="09BDC197"/>
    <w:rsid w:val="09D52291"/>
    <w:rsid w:val="09DA74CE"/>
    <w:rsid w:val="0A34A2A3"/>
    <w:rsid w:val="0A64957D"/>
    <w:rsid w:val="0AD008C1"/>
    <w:rsid w:val="0C113C0E"/>
    <w:rsid w:val="0D4149B4"/>
    <w:rsid w:val="0D88F797"/>
    <w:rsid w:val="0D9DA19D"/>
    <w:rsid w:val="0DA5B7B3"/>
    <w:rsid w:val="0DAB089E"/>
    <w:rsid w:val="0EE10A91"/>
    <w:rsid w:val="0F62CE7B"/>
    <w:rsid w:val="0F7F8E97"/>
    <w:rsid w:val="0FA49D41"/>
    <w:rsid w:val="0FAA5520"/>
    <w:rsid w:val="0FC452B5"/>
    <w:rsid w:val="1003C344"/>
    <w:rsid w:val="100F8EE4"/>
    <w:rsid w:val="1128DE0C"/>
    <w:rsid w:val="12716E21"/>
    <w:rsid w:val="12E0777B"/>
    <w:rsid w:val="132DDD3D"/>
    <w:rsid w:val="138F2D54"/>
    <w:rsid w:val="13916E8E"/>
    <w:rsid w:val="13BF52FF"/>
    <w:rsid w:val="1430BA90"/>
    <w:rsid w:val="14B05E03"/>
    <w:rsid w:val="1593A627"/>
    <w:rsid w:val="15946E23"/>
    <w:rsid w:val="159B74BA"/>
    <w:rsid w:val="165F076A"/>
    <w:rsid w:val="168380E9"/>
    <w:rsid w:val="1767C3DA"/>
    <w:rsid w:val="177CFAC0"/>
    <w:rsid w:val="18048178"/>
    <w:rsid w:val="18FFFE25"/>
    <w:rsid w:val="195BF110"/>
    <w:rsid w:val="19D2AC30"/>
    <w:rsid w:val="1A5D26EE"/>
    <w:rsid w:val="1B3857AA"/>
    <w:rsid w:val="1C33AD19"/>
    <w:rsid w:val="1E3B7D9E"/>
    <w:rsid w:val="1E55D3F0"/>
    <w:rsid w:val="1E77A048"/>
    <w:rsid w:val="1E979A6B"/>
    <w:rsid w:val="1F9E3512"/>
    <w:rsid w:val="1FAF6FE9"/>
    <w:rsid w:val="2080F056"/>
    <w:rsid w:val="2119ECAA"/>
    <w:rsid w:val="218E70D1"/>
    <w:rsid w:val="21F8B620"/>
    <w:rsid w:val="22A18244"/>
    <w:rsid w:val="22DBFE44"/>
    <w:rsid w:val="236847B5"/>
    <w:rsid w:val="23B4C688"/>
    <w:rsid w:val="241ED906"/>
    <w:rsid w:val="25626A8A"/>
    <w:rsid w:val="2583ED5F"/>
    <w:rsid w:val="25F97938"/>
    <w:rsid w:val="26C49F5F"/>
    <w:rsid w:val="26E3BB0E"/>
    <w:rsid w:val="2710EB61"/>
    <w:rsid w:val="277F86CE"/>
    <w:rsid w:val="2852CB56"/>
    <w:rsid w:val="28672415"/>
    <w:rsid w:val="287B2C0B"/>
    <w:rsid w:val="28C31700"/>
    <w:rsid w:val="28EA3565"/>
    <w:rsid w:val="28EAC245"/>
    <w:rsid w:val="28F110A1"/>
    <w:rsid w:val="2A4AAC9A"/>
    <w:rsid w:val="2A8664FD"/>
    <w:rsid w:val="2AC40C49"/>
    <w:rsid w:val="2B9E2C0D"/>
    <w:rsid w:val="2C4DB4E9"/>
    <w:rsid w:val="2D5A7C68"/>
    <w:rsid w:val="2DC481C4"/>
    <w:rsid w:val="2E93A5B9"/>
    <w:rsid w:val="2ED6C8EE"/>
    <w:rsid w:val="2F8D5A3F"/>
    <w:rsid w:val="3151FB8F"/>
    <w:rsid w:val="316E8636"/>
    <w:rsid w:val="31F20F8D"/>
    <w:rsid w:val="31FB37ED"/>
    <w:rsid w:val="32332098"/>
    <w:rsid w:val="328CADAF"/>
    <w:rsid w:val="32B5E0A1"/>
    <w:rsid w:val="32EE0807"/>
    <w:rsid w:val="32F6B348"/>
    <w:rsid w:val="33892529"/>
    <w:rsid w:val="33D5A3FC"/>
    <w:rsid w:val="34319839"/>
    <w:rsid w:val="34C1D473"/>
    <w:rsid w:val="34F998F1"/>
    <w:rsid w:val="35B92DD3"/>
    <w:rsid w:val="35E01A62"/>
    <w:rsid w:val="361F126C"/>
    <w:rsid w:val="3708E408"/>
    <w:rsid w:val="3723AA94"/>
    <w:rsid w:val="37368495"/>
    <w:rsid w:val="37DCFE6C"/>
    <w:rsid w:val="38A68DEA"/>
    <w:rsid w:val="38E6842A"/>
    <w:rsid w:val="39DC4AEE"/>
    <w:rsid w:val="3C2AD921"/>
    <w:rsid w:val="3C4FE8C6"/>
    <w:rsid w:val="3DABEC3C"/>
    <w:rsid w:val="3DD44CF1"/>
    <w:rsid w:val="3E154854"/>
    <w:rsid w:val="3E4025D7"/>
    <w:rsid w:val="3E7BF466"/>
    <w:rsid w:val="3EF4802F"/>
    <w:rsid w:val="3F7F5E99"/>
    <w:rsid w:val="3F8070E3"/>
    <w:rsid w:val="3FD86A63"/>
    <w:rsid w:val="3FFD3C9F"/>
    <w:rsid w:val="41157816"/>
    <w:rsid w:val="41167435"/>
    <w:rsid w:val="411DFD6B"/>
    <w:rsid w:val="41B313DB"/>
    <w:rsid w:val="4218BB0B"/>
    <w:rsid w:val="4233442E"/>
    <w:rsid w:val="425205CE"/>
    <w:rsid w:val="43C0696E"/>
    <w:rsid w:val="44547038"/>
    <w:rsid w:val="44E086D8"/>
    <w:rsid w:val="46BA5DBC"/>
    <w:rsid w:val="46E4C147"/>
    <w:rsid w:val="47CD6F2F"/>
    <w:rsid w:val="4802BEDE"/>
    <w:rsid w:val="483CDE82"/>
    <w:rsid w:val="484728ED"/>
    <w:rsid w:val="488EECFB"/>
    <w:rsid w:val="48B7FBC0"/>
    <w:rsid w:val="4962B51D"/>
    <w:rsid w:val="49F8EEEA"/>
    <w:rsid w:val="4A3B5623"/>
    <w:rsid w:val="4AF44459"/>
    <w:rsid w:val="4C34EC18"/>
    <w:rsid w:val="4C3CD84C"/>
    <w:rsid w:val="4CB0937C"/>
    <w:rsid w:val="4D876382"/>
    <w:rsid w:val="4F0D8F10"/>
    <w:rsid w:val="4F2EEAA7"/>
    <w:rsid w:val="4FA111E9"/>
    <w:rsid w:val="4FD955F5"/>
    <w:rsid w:val="50FE444F"/>
    <w:rsid w:val="5176EBC3"/>
    <w:rsid w:val="5243422C"/>
    <w:rsid w:val="536E8923"/>
    <w:rsid w:val="537E3AFB"/>
    <w:rsid w:val="53B5AA26"/>
    <w:rsid w:val="5435A8FA"/>
    <w:rsid w:val="554B16FB"/>
    <w:rsid w:val="55A9D75C"/>
    <w:rsid w:val="5623BAA5"/>
    <w:rsid w:val="5648C94F"/>
    <w:rsid w:val="56AB0D3A"/>
    <w:rsid w:val="5721C5B6"/>
    <w:rsid w:val="575F0D83"/>
    <w:rsid w:val="57C348B1"/>
    <w:rsid w:val="5819F4F2"/>
    <w:rsid w:val="582278F5"/>
    <w:rsid w:val="587748FA"/>
    <w:rsid w:val="59323069"/>
    <w:rsid w:val="5984A389"/>
    <w:rsid w:val="5A75C09B"/>
    <w:rsid w:val="5A9EB39F"/>
    <w:rsid w:val="5AEA44C2"/>
    <w:rsid w:val="5B740B62"/>
    <w:rsid w:val="5B76CDE9"/>
    <w:rsid w:val="5DF1F3A5"/>
    <w:rsid w:val="5E1A6933"/>
    <w:rsid w:val="5E469C6C"/>
    <w:rsid w:val="5F9D7465"/>
    <w:rsid w:val="5FE0748F"/>
    <w:rsid w:val="6023B0A9"/>
    <w:rsid w:val="60673266"/>
    <w:rsid w:val="60B99834"/>
    <w:rsid w:val="60EE127C"/>
    <w:rsid w:val="612DCDDF"/>
    <w:rsid w:val="61432C03"/>
    <w:rsid w:val="61C35215"/>
    <w:rsid w:val="62460956"/>
    <w:rsid w:val="631285AB"/>
    <w:rsid w:val="63504EC5"/>
    <w:rsid w:val="6390FA2E"/>
    <w:rsid w:val="63E1C487"/>
    <w:rsid w:val="64F9FFFE"/>
    <w:rsid w:val="653BC679"/>
    <w:rsid w:val="6582CA7F"/>
    <w:rsid w:val="66539BF7"/>
    <w:rsid w:val="66830C89"/>
    <w:rsid w:val="67127F75"/>
    <w:rsid w:val="67D1BC07"/>
    <w:rsid w:val="6838386F"/>
    <w:rsid w:val="68DA2027"/>
    <w:rsid w:val="6987F8E5"/>
    <w:rsid w:val="69EF33AC"/>
    <w:rsid w:val="6A0C73C3"/>
    <w:rsid w:val="6C74A592"/>
    <w:rsid w:val="6CEC8250"/>
    <w:rsid w:val="6E54D3AB"/>
    <w:rsid w:val="6F8E6173"/>
    <w:rsid w:val="6F8EEE53"/>
    <w:rsid w:val="715E47FB"/>
    <w:rsid w:val="71689266"/>
    <w:rsid w:val="71808BD3"/>
    <w:rsid w:val="71DD2125"/>
    <w:rsid w:val="722801C9"/>
    <w:rsid w:val="7241901F"/>
    <w:rsid w:val="7253D05B"/>
    <w:rsid w:val="728100AE"/>
    <w:rsid w:val="7288E2A1"/>
    <w:rsid w:val="73316AE1"/>
    <w:rsid w:val="73D0E9B4"/>
    <w:rsid w:val="73D143C3"/>
    <w:rsid w:val="755DB4E5"/>
    <w:rsid w:val="755E41C5"/>
    <w:rsid w:val="75B6448B"/>
    <w:rsid w:val="7636FFC8"/>
    <w:rsid w:val="76809628"/>
    <w:rsid w:val="76C3561E"/>
    <w:rsid w:val="7707C02D"/>
    <w:rsid w:val="77C4095D"/>
    <w:rsid w:val="789D2D02"/>
    <w:rsid w:val="795A0CAF"/>
    <w:rsid w:val="796E520E"/>
    <w:rsid w:val="799ADF56"/>
    <w:rsid w:val="7B155EB8"/>
    <w:rsid w:val="7BBED828"/>
    <w:rsid w:val="7C785DD6"/>
    <w:rsid w:val="7D283DCD"/>
    <w:rsid w:val="7DC7D6A2"/>
    <w:rsid w:val="7E2A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B2EC2DB3-265E-46F2-BBC9-2B1A91C0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278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2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925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PA1">
    <w:name w:val="APA 1"/>
    <w:basedOn w:val="Normal"/>
    <w:link w:val="APA1Car"/>
    <w:qFormat/>
    <w:rsid w:val="00292549"/>
    <w:pPr>
      <w:spacing w:after="0"/>
      <w:ind w:firstLine="720"/>
    </w:pPr>
    <w:rPr>
      <w:rFonts w:ascii="Times New Roman" w:eastAsia="Calibri" w:hAnsi="Times New Roman" w:cs="Arial"/>
      <w:sz w:val="24"/>
      <w:szCs w:val="24"/>
    </w:rPr>
  </w:style>
  <w:style w:type="character" w:customStyle="1" w:styleId="APA1Car">
    <w:name w:val="APA 1 Car"/>
    <w:basedOn w:val="Fuentedeprrafopredeter"/>
    <w:link w:val="APA1"/>
    <w:rsid w:val="00292549"/>
    <w:rPr>
      <w:rFonts w:ascii="Times New Roman" w:eastAsia="Calibri" w:hAnsi="Times New Roman" w:cs="Arial"/>
      <w:sz w:val="24"/>
      <w:szCs w:val="24"/>
    </w:rPr>
  </w:style>
  <w:style w:type="table" w:styleId="Tablaconcuadrcula">
    <w:name w:val="Table Grid"/>
    <w:basedOn w:val="Tablanormal"/>
    <w:uiPriority w:val="59"/>
    <w:rsid w:val="009C2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3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1432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04E4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750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s://concepto.de/htt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2642F-EECC-4BFB-B5B1-E0669103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2502</Words>
  <Characters>13761</Characters>
  <Application>Microsoft Office Word</Application>
  <DocSecurity>0</DocSecurity>
  <Lines>114</Lines>
  <Paragraphs>32</Paragraphs>
  <ScaleCrop>false</ScaleCrop>
  <Company/>
  <LinksUpToDate>false</LinksUpToDate>
  <CharactersWithSpaces>16231</CharactersWithSpaces>
  <SharedDoc>false</SharedDoc>
  <HLinks>
    <vt:vector size="210" baseType="variant">
      <vt:variant>
        <vt:i4>5046283</vt:i4>
      </vt:variant>
      <vt:variant>
        <vt:i4>210</vt:i4>
      </vt:variant>
      <vt:variant>
        <vt:i4>0</vt:i4>
      </vt:variant>
      <vt:variant>
        <vt:i4>5</vt:i4>
      </vt:variant>
      <vt:variant>
        <vt:lpwstr>https://concepto.de/http/</vt:lpwstr>
      </vt:variant>
      <vt:variant>
        <vt:lpwstr/>
      </vt:variant>
      <vt:variant>
        <vt:i4>1376305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_Toc114220616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_Toc114220615</vt:lpwstr>
      </vt:variant>
      <vt:variant>
        <vt:i4>1376305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_Toc114220614</vt:lpwstr>
      </vt:variant>
      <vt:variant>
        <vt:i4>1376305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_Toc114220613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_Toc114220612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_Toc114220611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_Toc114220610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_Toc114220609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_Toc114220608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_Toc114220607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_Toc114220606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_Toc114220605</vt:lpwstr>
      </vt:variant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_Toc114220604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_Toc114220603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_Toc114220602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_Toc114220601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_Toc114220600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_Toc114220599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_Toc114220598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_Toc114220597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_Toc114220596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_Toc114220595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_Toc114220594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_Toc114220593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_Toc114220592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_Toc114220591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_Toc114220590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_Toc114220589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_Toc114220588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_Toc114220587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_Toc114220586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_Toc114220585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_Toc114220584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_Toc114220583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17</cp:revision>
  <dcterms:created xsi:type="dcterms:W3CDTF">2022-11-21T19:38:00Z</dcterms:created>
  <dcterms:modified xsi:type="dcterms:W3CDTF">2022-12-01T22:11:00Z</dcterms:modified>
</cp:coreProperties>
</file>