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7811eef4453fdb3bb4d58a3c639e02ebf97c25"/>
      <w:r>
        <w:t xml:space="preserve">Relatório Aprofundado: Qual o Melhor Modelo de IA para Dev em 2026?</w:t>
      </w:r>
      <w:bookmarkEnd w:id="20"/>
    </w:p>
    <w:p>
      <w:pPr>
        <w:pStyle w:val="FirstParagraph"/>
      </w:pPr>
      <w:r>
        <w:rPr>
          <w:b/>
        </w:rPr>
        <w:t xml:space="preserve">Análise baseada exclusivamente em relatos reais de desenvolvedores, benchmarks independentes e experiências de campo — sem marketing.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o-executivo"/>
      <w:r>
        <w:t xml:space="preserve">Resumo Executivo</w:t>
      </w:r>
      <w:bookmarkEnd w:id="21"/>
    </w:p>
    <w:p>
      <w:pPr>
        <w:pStyle w:val="FirstParagraph"/>
      </w:pPr>
      <w:r>
        <w:t xml:space="preserve">Olha, depois de vasculhar dezenas de threads no Reddit, issues no GitHub, discussões no Hacker News e benchmarks independentes, a conclusão é que</w:t>
      </w:r>
      <w:r>
        <w:t xml:space="preserve"> </w:t>
      </w:r>
      <w:r>
        <w:rPr>
          <w:b/>
        </w:rPr>
        <w:t xml:space="preserve">não existe um modelo perfeito</w:t>
      </w:r>
      <w:r>
        <w:t xml:space="preserve"> </w:t>
      </w:r>
      <w:r>
        <w:t xml:space="preserve">— mas existe o modelo certo para cada tipo de tarefa. O Claude Opus 4 continua sendo o rei da refatoração e do raciocínio arquitetural, o GPT-5/Codex domina em qualidade técnica geral e testes automatizados, e o Gemini 3 brilha em velocidade mas tropeça em estabilidade. Já os modelos open-source como DeepSeek R1 e Qwen 2.5 Coder estão dando um banho de custo-benefício nos proprietários.</w:t>
      </w:r>
    </w:p>
    <w:p>
      <w:pPr>
        <w:pStyle w:val="BodyText"/>
      </w:pPr>
      <w:r>
        <w:t xml:space="preserve">A seguir, vou detalhar tudo isso com dados concretos, preços reais e os</w:t>
      </w:r>
      <w:r>
        <w:t xml:space="preserve"> </w:t>
      </w:r>
      <w:r>
        <w:t xml:space="preserve">“</w:t>
      </w:r>
      <w:r>
        <w:t xml:space="preserve">deal-breakers</w:t>
      </w:r>
      <w:r>
        <w:t xml:space="preserve">”</w:t>
      </w:r>
      <w:r>
        <w:t xml:space="preserve"> </w:t>
      </w:r>
      <w:r>
        <w:t xml:space="preserve">que ninguém conta no marketing.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a81f922e0f35132570a011f09f02fe9f856a12"/>
      <w:r>
        <w:t xml:space="preserve">1. Benchmarks Oficiais vs. Realidade nas Trincheiras</w:t>
      </w:r>
      <w:bookmarkEnd w:id="22"/>
    </w:p>
    <w:p>
      <w:pPr>
        <w:pStyle w:val="FirstParagraph"/>
      </w:pPr>
      <w:r>
        <w:t xml:space="preserve">Os benchmarks sintéticos como SWE-Bench, LiveCodeBench e Aider Polyglot continuam sendo uma referência importante, mas a comunidade de desenvolvedores é unânime em apontar que eles não contam a história completa. Um modelo pode pontuar bem em problemas isolados de competição e falhar miseravelmente ao lidar com um monorepo de 100 mil linhas com código legado. A tabela abaixo consolida os dados mais recentes de benchmarks verificados (Março 2026) [1] [2]:</w:t>
      </w:r>
    </w:p>
    <w:tbl>
      <w:tblPr>
        <w:tblStyle w:val="Table"/>
        <w:tblW w:type="pct" w:w="5000.0"/>
        <w:tblLook w:firstRow="1"/>
      </w:tblPr>
      <w:tblGrid>
        <w:gridCol w:w="696"/>
        <w:gridCol w:w="1140"/>
        <w:gridCol w:w="1267"/>
        <w:gridCol w:w="570"/>
        <w:gridCol w:w="950"/>
        <w:gridCol w:w="887"/>
        <w:gridCol w:w="1013"/>
        <w:gridCol w:w="823"/>
        <w:gridCol w:w="5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GPT-5.2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GPT-5.3 Codex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 3.1 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DeepSeek R1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Kimi K2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SWE-Bench Verified</w:t>
            </w:r>
          </w:p>
        </w:tc>
        <w:tc>
          <w:p>
            <w:pPr>
              <w:pStyle w:val="Compact"/>
              <w:jc w:val="left"/>
            </w:pPr>
            <w:r>
              <w:t xml:space="preserve">80.8%</w:t>
            </w:r>
          </w:p>
        </w:tc>
        <w:tc>
          <w:p>
            <w:pPr>
              <w:pStyle w:val="Compact"/>
              <w:jc w:val="left"/>
            </w:pPr>
            <w:r>
              <w:t xml:space="preserve">79.6%</w:t>
            </w:r>
          </w:p>
        </w:tc>
        <w:tc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LiveCodeBench</w:t>
            </w:r>
          </w:p>
        </w:tc>
        <w:tc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79.7%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83.1%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Aider Polyglot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i/>
        </w:rPr>
        <w:t xml:space="preserve">Fonte: Vellum AI Leaderboard, atualizado em 23 de Março de 2026 [1].</w:t>
      </w:r>
    </w:p>
    <w:p>
      <w:pPr>
        <w:pStyle w:val="BodyText"/>
      </w:pPr>
      <w:r>
        <w:t xml:space="preserve">Agora, quando olhamos para</w:t>
      </w:r>
      <w:r>
        <w:t xml:space="preserve"> </w:t>
      </w:r>
      <w:r>
        <w:rPr>
          <w:b/>
        </w:rPr>
        <w:t xml:space="preserve">testes reais em projetos de verdade</w:t>
      </w:r>
      <w:r>
        <w:t xml:space="preserve">, a história muda bastante. Um desenvolvedor do Reddit testou 8 modelos na mesma tarefa (implementar um comando /rename em um bot Telegram TypeScript), e os resultados foram reveladores [3]:</w:t>
      </w:r>
    </w:p>
    <w:tbl>
      <w:tblPr>
        <w:tblStyle w:val="Table"/>
        <w:tblW w:type="pct" w:w="5000.0"/>
        <w:tblLook w:firstRow="1"/>
      </w:tblPr>
      <w:tblGrid>
        <w:gridCol w:w="696"/>
        <w:gridCol w:w="1479"/>
        <w:gridCol w:w="609"/>
        <w:gridCol w:w="1653"/>
        <w:gridCol w:w="2262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 da Tarefa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Corretude (0-10)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Qualidade Técnica (0-10)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(0-20)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GPT 5.4 (high)</w:t>
            </w:r>
          </w:p>
        </w:tc>
        <w:tc>
          <w:p>
            <w:pPr>
              <w:pStyle w:val="Compact"/>
              <w:jc w:val="left"/>
            </w:pPr>
            <w:r>
              <w:t xml:space="preserve">$4.71</w:t>
            </w:r>
          </w:p>
        </w:tc>
        <w:tc>
          <w:p>
            <w:pPr>
              <w:pStyle w:val="Compact"/>
              <w:jc w:val="left"/>
            </w:pPr>
            <w:r>
              <w:t xml:space="preserve">17:15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GPT 5.3 Codex (high)</w:t>
            </w:r>
          </w:p>
        </w:tc>
        <w:tc>
          <w:p>
            <w:pPr>
              <w:pStyle w:val="Compact"/>
              <w:jc w:val="left"/>
            </w:pPr>
            <w:r>
              <w:t xml:space="preserve">$2.87</w:t>
            </w:r>
          </w:p>
        </w:tc>
        <w:tc>
          <w:p>
            <w:pPr>
              <w:pStyle w:val="Compact"/>
              <w:jc w:val="left"/>
            </w:pPr>
            <w:r>
              <w:t xml:space="preserve">9:54</w:t>
            </w:r>
          </w:p>
        </w:tc>
        <w:tc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4.6 Opus</w:t>
            </w:r>
          </w:p>
        </w:tc>
        <w:tc>
          <w:p>
            <w:pPr>
              <w:pStyle w:val="Compact"/>
              <w:jc w:val="left"/>
            </w:pPr>
            <w:r>
              <w:t xml:space="preserve">$4.41</w:t>
            </w:r>
          </w:p>
        </w:tc>
        <w:tc>
          <w:p>
            <w:pPr>
              <w:pStyle w:val="Compact"/>
              <w:jc w:val="left"/>
            </w:pPr>
            <w:r>
              <w:t xml:space="preserve">10:08</w:t>
            </w:r>
          </w:p>
        </w:tc>
        <w:tc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16.5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Gemini 3.1 Pro (high)</w:t>
            </w:r>
          </w:p>
        </w:tc>
        <w:tc>
          <w:p>
            <w:pPr>
              <w:pStyle w:val="Compact"/>
              <w:jc w:val="left"/>
            </w:pPr>
            <w:r>
              <w:t xml:space="preserve">$2.96</w:t>
            </w:r>
          </w:p>
        </w:tc>
        <w:tc>
          <w:p>
            <w:pPr>
              <w:pStyle w:val="Compact"/>
              <w:jc w:val="left"/>
            </w:pPr>
            <w:r>
              <w:t xml:space="preserve">10:39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15.0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Kimi K2.5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$0.33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5:00</w:t>
            </w:r>
          </w:p>
        </w:tc>
        <w:tc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14.5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MiniMax M2.5</w:t>
            </w:r>
          </w:p>
        </w:tc>
        <w:tc>
          <w:p>
            <w:pPr>
              <w:pStyle w:val="Compact"/>
              <w:jc w:val="left"/>
            </w:pPr>
            <w:r>
              <w:t xml:space="preserve">$0.41</w:t>
            </w:r>
          </w:p>
        </w:tc>
        <w:tc>
          <w:p>
            <w:pPr>
              <w:pStyle w:val="Compact"/>
              <w:jc w:val="left"/>
            </w:pPr>
            <w:r>
              <w:t xml:space="preserve">8:17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14.5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4.6 Sonnet</w:t>
            </w:r>
          </w:p>
        </w:tc>
        <w:tc>
          <w:p>
            <w:pPr>
              <w:pStyle w:val="Compact"/>
              <w:jc w:val="left"/>
            </w:pPr>
            <w:r>
              <w:t xml:space="preserve">$2.43</w:t>
            </w:r>
          </w:p>
        </w:tc>
        <w:tc>
          <w:p>
            <w:pPr>
              <w:pStyle w:val="Compact"/>
              <w:jc w:val="left"/>
            </w:pPr>
            <w:r>
              <w:t xml:space="preserve">10:15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GLM 5</w:t>
            </w:r>
          </w:p>
        </w:tc>
        <w:tc>
          <w:p>
            <w:pPr>
              <w:pStyle w:val="Compact"/>
              <w:jc w:val="left"/>
            </w:pPr>
            <w:r>
              <w:t xml:space="preserve">$0.89</w:t>
            </w:r>
          </w:p>
        </w:tc>
        <w:tc>
          <w:p>
            <w:pPr>
              <w:pStyle w:val="Compact"/>
              <w:jc w:val="left"/>
            </w:pPr>
            <w:r>
              <w:t xml:space="preserve">12:34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p>
            <w:pPr>
              <w:pStyle w:val="Compact"/>
              <w:jc w:val="left"/>
            </w:pPr>
            <w:r>
              <w:t xml:space="preserve">14.0</w:t>
            </w:r>
          </w:p>
        </w:tc>
      </w:tr>
    </w:tbl>
    <w:p>
      <w:pPr>
        <w:pStyle w:val="BodyText"/>
      </w:pPr>
      <w:r>
        <w:rPr>
          <w:i/>
        </w:rPr>
        <w:t xml:space="preserve">Tabela 2: Teste real head-to-head em projeto TypeScript. Fonte: Reddit r/LocalLLaMA [3].</w:t>
      </w:r>
    </w:p>
    <w:p>
      <w:pPr>
        <w:pStyle w:val="BodyText"/>
      </w:pPr>
      <w:r>
        <w:t xml:space="preserve">O dado mais importante aqui é que</w:t>
      </w:r>
      <w:r>
        <w:t xml:space="preserve"> </w:t>
      </w:r>
      <w:r>
        <w:rPr>
          <w:b/>
        </w:rPr>
        <w:t xml:space="preserve">somente os modelos da OpenAI (GPT 5.3 e 5.4) escreveram testes automatizados</w:t>
      </w:r>
      <w:r>
        <w:t xml:space="preserve"> </w:t>
      </w:r>
      <w:r>
        <w:t xml:space="preserve">sem serem explicitamente instruídos a fazê-lo. Todos os outros modelos, incluindo o Claude Opus, simplesmente ignoraram essa etapa, mesmo com instruções no arquivo AGENTS.md do projeto. Isso mostra uma diferença real de</w:t>
      </w:r>
      <w:r>
        <w:t xml:space="preserve"> </w:t>
      </w:r>
      <w:r>
        <w:t xml:space="preserve">“</w:t>
      </w:r>
      <w:r>
        <w:t xml:space="preserve">instruction following</w:t>
      </w:r>
      <w:r>
        <w:t xml:space="preserve">”</w:t>
      </w:r>
      <w:r>
        <w:t xml:space="preserve"> </w:t>
      </w:r>
      <w:r>
        <w:t xml:space="preserve">que os benchmarks não capturam.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d319463e26eff87e979370723fba682e72fdb0"/>
      <w:r>
        <w:t xml:space="preserve">2. Claude Opus 4 e Sonnet 4: O</w:t>
      </w:r>
      <w:r>
        <w:t xml:space="preserve"> </w:t>
      </w:r>
      <w:r>
        <w:t xml:space="preserve">“</w:t>
      </w:r>
      <w:r>
        <w:t xml:space="preserve">Engenheiro Sênior</w:t>
      </w:r>
      <w:r>
        <w:t xml:space="preserve">”</w:t>
      </w:r>
      <w:r>
        <w:t xml:space="preserve"> </w:t>
      </w:r>
      <w:r>
        <w:t xml:space="preserve">com Conta Alta</w:t>
      </w:r>
      <w:bookmarkEnd w:id="23"/>
    </w:p>
    <w:p>
      <w:pPr>
        <w:pStyle w:val="Heading3"/>
      </w:pPr>
      <w:bookmarkStart w:id="24" w:name="o-que-a-comunidade-diz-de-verdade"/>
      <w:r>
        <w:t xml:space="preserve">O que a comunidade diz de verdade</w:t>
      </w:r>
      <w:bookmarkEnd w:id="24"/>
    </w:p>
    <w:p>
      <w:pPr>
        <w:pStyle w:val="FirstParagraph"/>
      </w:pPr>
      <w:r>
        <w:t xml:space="preserve">O Claude Opus 4 é frequentemente descrito como o modelo com mentalidade de</w:t>
      </w:r>
      <w:r>
        <w:t xml:space="preserve"> </w:t>
      </w:r>
      <w:r>
        <w:t xml:space="preserve">“</w:t>
      </w:r>
      <w:r>
        <w:t xml:space="preserve">engenheiro sênior</w:t>
      </w:r>
      <w:r>
        <w:t xml:space="preserve">”</w:t>
      </w:r>
      <w:r>
        <w:t xml:space="preserve">. Desenvolvedores no Reddit e Hacker News relatam que ele é capaz de refatorar módulos inteiros de código legado mantendo invariantes, convenções de nomenclatura e sem quebrar partes não relacionadas do sistema [4] [5]. Em um teste notável, o Claude Opus encontrou mais de 500 vulnerabilidades de alta severidade em bases de código enterprise, demonstrando capacidade excepcional de auditoria de segurança [6].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Sonnet 4</w:t>
      </w:r>
      <w:r>
        <w:t xml:space="preserve"> </w:t>
      </w:r>
      <w:r>
        <w:t xml:space="preserve">consolidou-se como o verdadeiro</w:t>
      </w:r>
      <w:r>
        <w:t xml:space="preserve"> </w:t>
      </w:r>
      <w:r>
        <w:t xml:space="preserve">“</w:t>
      </w:r>
      <w:r>
        <w:t xml:space="preserve">cavalo de batalha</w:t>
      </w:r>
      <w:r>
        <w:t xml:space="preserve">”</w:t>
      </w:r>
      <w:r>
        <w:t xml:space="preserve"> </w:t>
      </w:r>
      <w:r>
        <w:t xml:space="preserve">do dia a dia. Em um benchmark independente de 38 tarefas reais de codificação (regex, APIs, debugging, matemática), o Sonnet 4.6 atingiu</w:t>
      </w:r>
      <w:r>
        <w:t xml:space="preserve"> </w:t>
      </w:r>
      <w:r>
        <w:rPr>
          <w:b/>
        </w:rPr>
        <w:t xml:space="preserve">100% de acerto por apenas $0.20</w:t>
      </w:r>
      <w:r>
        <w:t xml:space="preserve"> </w:t>
      </w:r>
      <w:r>
        <w:t xml:space="preserve">— um resultado impressionante que coloca em xeque a necessidade de usar o Opus para a maioria das tarefas [7].</w:t>
      </w:r>
    </w:p>
    <w:p>
      <w:pPr>
        <w:pStyle w:val="Heading3"/>
      </w:pPr>
      <w:bookmarkStart w:id="25" w:name="os-problemas-reais"/>
      <w:r>
        <w:t xml:space="preserve">Os problemas reais</w:t>
      </w:r>
      <w:bookmarkEnd w:id="25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cegueira visual</w:t>
      </w:r>
      <w:r>
        <w:rPr>
          <w:b/>
        </w:rPr>
        <w:t xml:space="preserve">”</w:t>
      </w:r>
      <w:r>
        <w:t xml:space="preserve"> </w:t>
      </w:r>
      <w:r>
        <w:t xml:space="preserve">no frontend permanece como a queixa mais consistente. O modelo luta para gerar componentes de UI/UX com alinhamento CSS correto, exigindo correção humana frequente. Além disso, versões recentes (4.5 e 4.6) receberam críticas por aparentarem regressões na capacidade de raciocínio lógico em comparação ao lançamento inicial [8].</w:t>
      </w:r>
    </w:p>
    <w:p>
      <w:pPr>
        <w:pStyle w:val="BodyText"/>
      </w:pPr>
      <w:r>
        <w:t xml:space="preserve">O custo é o elefante na sala. Um desenvolvedor relatou que</w:t>
      </w:r>
      <w:r>
        <w:t xml:space="preserve"> </w:t>
      </w:r>
      <w:r>
        <w:rPr>
          <w:b/>
        </w:rPr>
        <w:t xml:space="preserve">uma única tarefa complexa no Opus 4 via API custou $7.60</w:t>
      </w:r>
      <w:r>
        <w:t xml:space="preserve"> </w:t>
      </w:r>
      <w:r>
        <w:t xml:space="preserve">[9]. Para um dev que realiza 10 tarefas por dia, isso escalaria para aproximadamente</w:t>
      </w:r>
      <w:r>
        <w:t xml:space="preserve"> </w:t>
      </w:r>
      <w:r>
        <w:rPr>
          <w:b/>
        </w:rPr>
        <w:t xml:space="preserve">$2.300 por mês</w:t>
      </w:r>
      <w:r>
        <w:t xml:space="preserve"> </w:t>
      </w:r>
      <w:r>
        <w:t xml:space="preserve">— financeiramente insustentável. Mesmo no plano Max ($200/mês), usuários relatam erros imediatos de</w:t>
      </w:r>
      <w:r>
        <w:t xml:space="preserve"> </w:t>
      </w:r>
      <w:r>
        <w:t xml:space="preserve">“</w:t>
      </w:r>
      <w:r>
        <w:t xml:space="preserve">Rate limit reached</w:t>
      </w:r>
      <w:r>
        <w:t xml:space="preserve">”</w:t>
      </w:r>
      <w:r>
        <w:t xml:space="preserve"> </w:t>
      </w:r>
      <w:r>
        <w:t xml:space="preserve">ao usar o Opus 4.6 com janela de 1 milhão de tokens, mesmo com cota sobrando [10].</w:t>
      </w:r>
    </w:p>
    <w:p>
      <w:pPr>
        <w:pStyle w:val="Heading3"/>
      </w:pPr>
      <w:bookmarkStart w:id="26" w:name="estratégia-recomendada-pela-comunidade"/>
      <w:r>
        <w:t xml:space="preserve">Estratégia recomendada pela comunidade</w:t>
      </w:r>
      <w:bookmarkEnd w:id="26"/>
    </w:p>
    <w:p>
      <w:pPr>
        <w:pStyle w:val="BlockText"/>
      </w:pPr>
      <w:r>
        <w:t xml:space="preserve">Usar o Sonnet 4 como padrão para 90% das tarefas e reservar o Opus 4 exclusivamente para arquitetura de sistemas, refatoração profunda e bugs complexos. Isso otimiza drasticamente o custo sem sacrificar a produtividade.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5eb9fb356a1a2391ea59611503d512502e49d3d"/>
      <w:r>
        <w:t xml:space="preserve">3. GPT-5 / Codex CLI: O</w:t>
      </w:r>
      <w:r>
        <w:t xml:space="preserve"> </w:t>
      </w:r>
      <w:r>
        <w:t xml:space="preserve">“</w:t>
      </w:r>
      <w:r>
        <w:t xml:space="preserve">Workaholic</w:t>
      </w:r>
      <w:r>
        <w:t xml:space="preserve">”</w:t>
      </w:r>
      <w:r>
        <w:t xml:space="preserve"> </w:t>
      </w:r>
      <w:r>
        <w:t xml:space="preserve">Eficiente mas Instável</w:t>
      </w:r>
      <w:bookmarkEnd w:id="27"/>
    </w:p>
    <w:p>
      <w:pPr>
        <w:pStyle w:val="Heading3"/>
      </w:pPr>
      <w:bookmarkStart w:id="28" w:name="o-que-a-comunidade-diz-de-verdade-1"/>
      <w:r>
        <w:t xml:space="preserve">O que a comunidade diz de verdade</w:t>
      </w:r>
      <w:bookmarkEnd w:id="28"/>
    </w:p>
    <w:p>
      <w:pPr>
        <w:pStyle w:val="FirstParagraph"/>
      </w:pPr>
      <w:r>
        <w:t xml:space="preserve">O Codex CLI com GPT-5 apresenta um perfil de</w:t>
      </w:r>
      <w:r>
        <w:t xml:space="preserve"> </w:t>
      </w:r>
      <w:r>
        <w:t xml:space="preserve">“</w:t>
      </w:r>
      <w:r>
        <w:t xml:space="preserve">programador defensivo</w:t>
      </w:r>
      <w:r>
        <w:t xml:space="preserve">”</w:t>
      </w:r>
      <w:r>
        <w:t xml:space="preserve">. Ele tende a explicar seu raciocínio passo a passo e adiciona validações de segurança extras proativamente — algo que pode ser tanto uma qualidade quanto um incômodo, dependendo do contexto [4]. A eficiência de tokens é o grande diferencial: o Codex consome até</w:t>
      </w:r>
      <w:r>
        <w:t xml:space="preserve"> </w:t>
      </w:r>
      <w:r>
        <w:rPr>
          <w:b/>
        </w:rPr>
        <w:t xml:space="preserve">4 vezes menos tokens</w:t>
      </w:r>
      <w:r>
        <w:t xml:space="preserve"> </w:t>
      </w:r>
      <w:r>
        <w:t xml:space="preserve">que concorrentes como o Claude Code, fazendo os limites de uso durarem muito mais [11].</w:t>
      </w:r>
    </w:p>
    <w:p>
      <w:pPr>
        <w:pStyle w:val="BodyText"/>
      </w:pPr>
      <w:r>
        <w:t xml:space="preserve">O modelo brilha especialmente em</w:t>
      </w:r>
      <w:r>
        <w:t xml:space="preserve"> </w:t>
      </w:r>
      <w:r>
        <w:rPr>
          <w:b/>
        </w:rPr>
        <w:t xml:space="preserve">migrações de sistemas, código defensivo e extensão de sistemas existentes</w:t>
      </w:r>
      <w:r>
        <w:t xml:space="preserve">. Sua capacidade de deduzir a intenção do programador a partir de fragmentos de código e fazer perguntas pertinentes para refinar o entendimento é altamente valorizada [4].</w:t>
      </w:r>
    </w:p>
    <w:p>
      <w:pPr>
        <w:pStyle w:val="Heading3"/>
      </w:pPr>
      <w:bookmarkStart w:id="29" w:name="os-problemas-reais-1"/>
      <w:r>
        <w:t xml:space="preserve">Os problemas reais</w:t>
      </w:r>
      <w:bookmarkEnd w:id="29"/>
    </w:p>
    <w:p>
      <w:pPr>
        <w:pStyle w:val="FirstParagraph"/>
      </w:pPr>
      <w:r>
        <w:t xml:space="preserve">A experiência do desenvolvedor (DX) é o ponto mais criticado. A comunidade no OpenAI Community Forum relata que o</w:t>
      </w:r>
      <w:r>
        <w:t xml:space="preserve"> </w:t>
      </w:r>
      <w:r>
        <w:rPr>
          <w:b/>
        </w:rPr>
        <w:t xml:space="preserve">Codex está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degradando rapidamente</w:t>
      </w:r>
      <w:r>
        <w:rPr>
          <w:b/>
        </w:rPr>
        <w:t xml:space="preserve">”</w:t>
      </w:r>
      <w:r>
        <w:t xml:space="preserve">, com sessões prolongadas resultando em loops de erro, congelamentos e falhas contínuas [12]. Desenvolvedores relatam gastar seus limites de uso apenas para corrigir erros gerados pela própria IA.</w:t>
      </w:r>
    </w:p>
    <w:p>
      <w:pPr>
        <w:pStyle w:val="BodyText"/>
      </w:pPr>
      <w:r>
        <w:t xml:space="preserve">Outro problema grave é a solicitação indevida de credenciais sensíveis (nomes de usuário, senhas do GitHub, permissões de sudo), o que representa um</w:t>
      </w:r>
      <w:r>
        <w:t xml:space="preserve"> </w:t>
      </w:r>
      <w:r>
        <w:rPr>
          <w:b/>
        </w:rPr>
        <w:t xml:space="preserve">risco de segurança inaceitável</w:t>
      </w:r>
      <w:r>
        <w:t xml:space="preserve"> </w:t>
      </w:r>
      <w:r>
        <w:t xml:space="preserve">para muitos ambientes corporativos [13].</w:t>
      </w:r>
    </w:p>
    <w:p>
      <w:pPr>
        <w:pStyle w:val="Heading3"/>
      </w:pPr>
      <w:bookmarkStart w:id="30" w:name="custo-real"/>
      <w:r>
        <w:t xml:space="preserve">Custo real</w:t>
      </w:r>
      <w:bookmarkEnd w:id="30"/>
    </w:p>
    <w:p>
      <w:pPr>
        <w:pStyle w:val="FirstParagraph"/>
      </w:pPr>
      <w:r>
        <w:t xml:space="preserve">O plano Plus ($20/mês) é surpreendentemente generoso para uso via CLI — é muito difícil esgotar os limites a menos que se façam requisições paralelas. Uma tática popular na comunidade é manter</w:t>
      </w:r>
      <w:r>
        <w:t xml:space="preserve"> </w:t>
      </w:r>
      <w:r>
        <w:rPr>
          <w:b/>
        </w:rPr>
        <w:t xml:space="preserve">duas assinaturas Plus ativas ($40/mês total)</w:t>
      </w:r>
      <w:r>
        <w:t xml:space="preserve"> </w:t>
      </w:r>
      <w:r>
        <w:t xml:space="preserve">e alternar entre elas quando o limite de 5 horas é atingido, em vez de pagar os $200 do plano Pro [14].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baa00b67b71cf270da763309d0dcd1b821d670"/>
      <w:r>
        <w:t xml:space="preserve">4. Gemini 3 / 2.5: O</w:t>
      </w:r>
      <w:r>
        <w:t xml:space="preserve"> </w:t>
      </w:r>
      <w:r>
        <w:t xml:space="preserve">“</w:t>
      </w:r>
      <w:r>
        <w:t xml:space="preserve">Velocista</w:t>
      </w:r>
      <w:r>
        <w:t xml:space="preserve">”</w:t>
      </w:r>
      <w:r>
        <w:t xml:space="preserve"> </w:t>
      </w:r>
      <w:r>
        <w:t xml:space="preserve">que Tropeça na Maratona</w:t>
      </w:r>
      <w:bookmarkEnd w:id="31"/>
    </w:p>
    <w:p>
      <w:pPr>
        <w:pStyle w:val="Heading3"/>
      </w:pPr>
      <w:bookmarkStart w:id="32" w:name="o-que-a-comunidade-diz-de-verdade-2"/>
      <w:r>
        <w:t xml:space="preserve">O que a comunidade diz de verdade</w:t>
      </w:r>
      <w:bookmarkEnd w:id="32"/>
    </w:p>
    <w:p>
      <w:pPr>
        <w:pStyle w:val="FirstParagraph"/>
      </w:pPr>
      <w:r>
        <w:t xml:space="preserve">O Gemini 3 Pro lidera o LiveCodeBench com 79.7%, demonstrando excelente capacidade em problemas de programação competitiva [1]. O</w:t>
      </w:r>
      <w:r>
        <w:t xml:space="preserve"> </w:t>
      </w:r>
      <w:r>
        <w:rPr>
          <w:b/>
        </w:rPr>
        <w:t xml:space="preserve">Gemini 2.5 Flash</w:t>
      </w:r>
      <w:r>
        <w:t xml:space="preserve"> </w:t>
      </w:r>
      <w:r>
        <w:t xml:space="preserve">é amplamente elogiado como a melhor opção para prototipagem rápida e tarefas simples, com custo praticamente zero e velocidade impressionante [15].</w:t>
      </w:r>
    </w:p>
    <w:p>
      <w:pPr>
        <w:pStyle w:val="BodyText"/>
      </w:pPr>
      <w:r>
        <w:t xml:space="preserve">A janela de contexto massiva (até 10 milhões de tokens no Gemini 3 Pro) é um diferencial teórico significativo, permitindo analisar repositórios inteiros de uma só vez.</w:t>
      </w:r>
    </w:p>
    <w:p>
      <w:pPr>
        <w:pStyle w:val="Heading3"/>
      </w:pPr>
      <w:bookmarkStart w:id="33" w:name="os-problemas-reais-2"/>
      <w:r>
        <w:t xml:space="preserve">Os problemas reais</w:t>
      </w:r>
      <w:bookmarkEnd w:id="33"/>
    </w:p>
    <w:p>
      <w:pPr>
        <w:pStyle w:val="FirstParagraph"/>
      </w:pPr>
      <w:r>
        <w:t xml:space="preserve">Na prática, a promessa da janela de contexto gigante</w:t>
      </w:r>
      <w:r>
        <w:t xml:space="preserve"> </w:t>
      </w:r>
      <w:r>
        <w:rPr>
          <w:b/>
        </w:rPr>
        <w:t xml:space="preserve">não se traduz em estabilidade</w:t>
      </w:r>
      <w:r>
        <w:t xml:space="preserve">. Desenvolvedores relatam que, ao ultrapassar cerca de 150 mil tokens de contexto efetivo, o modelo sofre</w:t>
      </w:r>
      <w:r>
        <w:t xml:space="preserve"> </w:t>
      </w:r>
      <w:r>
        <w:rPr>
          <w:b/>
        </w:rPr>
        <w:t xml:space="preserve">degradação severa de desempenho</w:t>
      </w:r>
      <w:r>
        <w:t xml:space="preserve">, falhando em seguir restrições arquiteturais e inventando dependências ou lógicas inexistentes [4] [16].</w:t>
      </w:r>
    </w:p>
    <w:p>
      <w:pPr>
        <w:pStyle w:val="BodyText"/>
      </w:pPr>
      <w:r>
        <w:t xml:space="preserve">O Gemini CLI é o mais criticado entre as três ferramentas. Relatos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throttling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agressivo</w:t>
      </w:r>
      <w:r>
        <w:t xml:space="preserve"> </w:t>
      </w:r>
      <w:r>
        <w:t xml:space="preserve">são constantes: desenvolvedores que editavam apenas meia dúzia de arquivos recebiam avisos de rate limit e sofriam</w:t>
      </w:r>
      <w:r>
        <w:t xml:space="preserve"> </w:t>
      </w:r>
      <w:r>
        <w:rPr>
          <w:b/>
        </w:rPr>
        <w:t xml:space="preserve">downgrade automático forçado</w:t>
      </w:r>
      <w:r>
        <w:t xml:space="preserve"> </w:t>
      </w:r>
      <w:r>
        <w:t xml:space="preserve">para o modelo inferior (Gemini Flash) [17]. Isso torna a ferramenta imprevisível para uso profissional contínuo.</w:t>
      </w:r>
    </w:p>
    <w:p>
      <w:pPr>
        <w:pStyle w:val="BodyText"/>
      </w:pPr>
      <w:r>
        <w:t xml:space="preserve">Em testes de tarefas autônomas complexas, o Gemini 3 consistentemente tomou decisões tecnológicas inadequadas para o contexto fornecido, sendo classificado como</w:t>
      </w:r>
      <w:r>
        <w:t xml:space="preserve"> </w:t>
      </w:r>
      <w:r>
        <w:rPr>
          <w:b/>
        </w:rPr>
        <w:t xml:space="preserve">o menos confiável</w:t>
      </w:r>
      <w:r>
        <w:t xml:space="preserve"> </w:t>
      </w:r>
      <w:r>
        <w:t xml:space="preserve">dos três grandes para operação autônoma prolongada [4].</w:t>
      </w:r>
    </w:p>
    <w:p>
      <w:pPr>
        <w:pStyle w:val="Heading3"/>
      </w:pPr>
      <w:bookmarkStart w:id="34" w:name="custo-real-1"/>
      <w:r>
        <w:t xml:space="preserve">Custo real</w:t>
      </w:r>
      <w:bookmarkEnd w:id="34"/>
    </w:p>
    <w:p>
      <w:pPr>
        <w:pStyle w:val="FirstParagraph"/>
      </w:pPr>
      <w:r>
        <w:t xml:space="preserve">O plano gratuito é generoso (60 req/min, 1.000 req/dia), mas insuficiente para uso profissional intensivo. Na API, o Gemini 3 Pro custa $2/$12 por milhão de tokens — competitivo, mas o consumo excessivo de cotas anula a vantagem de preço [1].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grok-4-xai-o-rebelde-rápido-mas-caro"/>
      <w:r>
        <w:t xml:space="preserve">5. Grok 4 (xAI): O</w:t>
      </w:r>
      <w:r>
        <w:t xml:space="preserve"> </w:t>
      </w:r>
      <w:r>
        <w:t xml:space="preserve">“</w:t>
      </w:r>
      <w:r>
        <w:t xml:space="preserve">Rebelde</w:t>
      </w:r>
      <w:r>
        <w:t xml:space="preserve">”</w:t>
      </w:r>
      <w:r>
        <w:t xml:space="preserve"> </w:t>
      </w:r>
      <w:r>
        <w:t xml:space="preserve">Rápido mas Caro</w:t>
      </w:r>
      <w:bookmarkEnd w:id="35"/>
    </w:p>
    <w:p>
      <w:pPr>
        <w:pStyle w:val="FirstParagraph"/>
      </w:pPr>
      <w:r>
        <w:t xml:space="preserve">O Grok 4 Fast é elogiado pela velocidade impressionante e pela ausência quase total de filtros de segurança — o que o torna excelente para scripts internos e ferramentas administrativas, mas</w:t>
      </w:r>
      <w:r>
        <w:t xml:space="preserve"> </w:t>
      </w:r>
      <w:r>
        <w:rPr>
          <w:b/>
        </w:rPr>
        <w:t xml:space="preserve">perigoso para aplicações voltadas ao usuário final</w:t>
      </w:r>
      <w:r>
        <w:t xml:space="preserve"> </w:t>
      </w:r>
      <w:r>
        <w:t xml:space="preserve">[18].</w:t>
      </w:r>
    </w:p>
    <w:p>
      <w:pPr>
        <w:pStyle w:val="BodyText"/>
      </w:pPr>
      <w:r>
        <w:t xml:space="preserve">A versão Grok 4 Heavy ($300/mês) foi duramente criticada pela comunidade, com muitos classificando o serviço como</w:t>
      </w:r>
      <w:r>
        <w:t xml:space="preserve"> </w:t>
      </w:r>
      <w:r>
        <w:t xml:space="preserve">“</w:t>
      </w:r>
      <w:r>
        <w:t xml:space="preserve">um golpe</w:t>
      </w:r>
      <w:r>
        <w:t xml:space="preserve">”</w:t>
      </w:r>
      <w:r>
        <w:t xml:space="preserve"> </w:t>
      </w:r>
      <w:r>
        <w:t xml:space="preserve">devido ao desempenho lento e loops de erro frequentes [19]. Curiosamente, apesar das falhas na geração de código complexo, o Grok 4 é altamente elogiado por suas capacidades de</w:t>
      </w:r>
      <w:r>
        <w:t xml:space="preserve"> </w:t>
      </w:r>
      <w:r>
        <w:rPr>
          <w:b/>
        </w:rPr>
        <w:t xml:space="preserve">planejamento de alto nível e decisões arquiteturais</w:t>
      </w:r>
      <w:r>
        <w:t xml:space="preserve">, rivalizando com modelos como Gemini e o3 [18].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062fa87190215deb11038348c0d09039ee695bb"/>
      <w:r>
        <w:t xml:space="preserve">6. Open-Source: DeepSeek R1 e Qwen 2.5 Coder — A Revolução Silenciosa</w:t>
      </w:r>
      <w:bookmarkEnd w:id="36"/>
    </w:p>
    <w:p>
      <w:pPr>
        <w:pStyle w:val="Heading3"/>
      </w:pPr>
      <w:bookmarkStart w:id="37" w:name="deepseek-r1"/>
      <w:r>
        <w:t xml:space="preserve">DeepSeek R1</w:t>
      </w:r>
      <w:bookmarkEnd w:id="37"/>
    </w:p>
    <w:p>
      <w:pPr>
        <w:pStyle w:val="FirstParagraph"/>
      </w:pPr>
      <w:r>
        <w:t xml:space="preserve">O DeepSeek R1 emergiu como o disruptor do ano. Desenvolvedores de ferramentas renomadas, como o criador do Aider, relataram ter</w:t>
      </w:r>
      <w:r>
        <w:t xml:space="preserve"> </w:t>
      </w:r>
      <w:r>
        <w:rPr>
          <w:b/>
        </w:rPr>
        <w:t xml:space="preserve">migrado quase integralmente seus fluxos de trabalho do Claude para o DeepSeek</w:t>
      </w:r>
      <w:r>
        <w:t xml:space="preserve">, citando a capacidade do R1 de inventar abordagens novas sem depender de exemplos prévios (zero-shot) [20]. Com HumanEval de 92.7% e MBPP de 90.2%, ele frequentemente empata com modelos proprietários muito mais caros [2].</w:t>
      </w:r>
    </w:p>
    <w:p>
      <w:pPr>
        <w:pStyle w:val="BodyText"/>
      </w:pPr>
      <w:r>
        <w:t xml:space="preserve">O custo via API é agressivamente baixo:</w:t>
      </w:r>
      <w:r>
        <w:t xml:space="preserve"> </w:t>
      </w:r>
      <w:r>
        <w:rPr>
          <w:b/>
        </w:rPr>
        <w:t xml:space="preserve">$0.27 por milhão de tokens de input e $1.14 por milhão de output</w:t>
      </w:r>
      <w:r>
        <w:t xml:space="preserve"> </w:t>
      </w:r>
      <w:r>
        <w:t xml:space="preserve">— uma fração do custo do Claude ou GPT-5 [1].</w:t>
      </w:r>
    </w:p>
    <w:p>
      <w:pPr>
        <w:pStyle w:val="Heading3"/>
      </w:pPr>
      <w:bookmarkStart w:id="38" w:name="qwen-2.5-coder-32b"/>
      <w:r>
        <w:t xml:space="preserve">Qwen 2.5 Coder (32B)</w:t>
      </w:r>
      <w:bookmarkEnd w:id="38"/>
    </w:p>
    <w:p>
      <w:pPr>
        <w:pStyle w:val="FirstParagraph"/>
      </w:pPr>
      <w:r>
        <w:t xml:space="preserve">Para execução local, o Qwen 2.5 Coder 32B consolidou-se como o rei do custo-benefício. Rodando em GPUs de consumo (RTX 3090/4090 com 24GB VRAM), ele oferece geração rápida de código com</w:t>
      </w:r>
      <w:r>
        <w:t xml:space="preserve"> </w:t>
      </w:r>
      <w:r>
        <w:rPr>
          <w:b/>
        </w:rPr>
        <w:t xml:space="preserve">custo recorrente zero</w:t>
      </w:r>
      <w:r>
        <w:t xml:space="preserve"> </w:t>
      </w:r>
      <w:r>
        <w:t xml:space="preserve">e total privacidade dos dados. Via provedores serverless, o custo chega a apenas</w:t>
      </w:r>
      <w:r>
        <w:t xml:space="preserve"> </w:t>
      </w:r>
      <w:r>
        <w:rPr>
          <w:b/>
        </w:rPr>
        <w:t xml:space="preserve">$0.09 por milhão de tokens de input</w:t>
      </w:r>
      <w:r>
        <w:t xml:space="preserve"> </w:t>
      </w:r>
      <w:r>
        <w:t xml:space="preserve">[20].</w:t>
      </w:r>
    </w:p>
    <w:p>
      <w:pPr>
        <w:pStyle w:val="BodyText"/>
      </w:pPr>
      <w:r>
        <w:t xml:space="preserve">A limitação principal é a perda de coerência ao integrar múltiplas tecnologias simultâneas ou ao lidar com bases de código extremamente extensas [20].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abela-comparativa-final-o-guia-prático"/>
      <w:r>
        <w:t xml:space="preserve">7. Tabela Comparativa Final: O Guia Prático</w:t>
      </w:r>
      <w:bookmarkEnd w:id="39"/>
    </w:p>
    <w:tbl>
      <w:tblPr>
        <w:tblStyle w:val="Table"/>
        <w:tblW w:type="pct" w:w="4999.999999999999"/>
        <w:tblLook w:firstRow="1"/>
      </w:tblPr>
      <w:tblGrid>
        <w:gridCol w:w="776"/>
        <w:gridCol w:w="1164"/>
        <w:gridCol w:w="1397"/>
        <w:gridCol w:w="1164"/>
        <w:gridCol w:w="1087"/>
        <w:gridCol w:w="1009"/>
        <w:gridCol w:w="13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Claude Opus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Claude Sonnet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GPT-5 / Codex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 3 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DeepSeek R1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Qwen 2.5 Coder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Melhor para</w:t>
            </w:r>
          </w:p>
        </w:tc>
        <w:tc>
          <w:p>
            <w:pPr>
              <w:pStyle w:val="Compact"/>
              <w:jc w:val="left"/>
            </w:pPr>
            <w:r>
              <w:t xml:space="preserve">Arquitetura, refatoração profunda, auditoria de segurança</w:t>
            </w:r>
          </w:p>
        </w:tc>
        <w:tc>
          <w:p>
            <w:pPr>
              <w:pStyle w:val="Compact"/>
              <w:jc w:val="left"/>
            </w:pPr>
            <w:r>
              <w:t xml:space="preserve">Codificação diária, iterações rápidas, testes unitários</w:t>
            </w:r>
          </w:p>
        </w:tc>
        <w:tc>
          <w:p>
            <w:pPr>
              <w:pStyle w:val="Compact"/>
              <w:jc w:val="left"/>
            </w:pPr>
            <w:r>
              <w:t xml:space="preserve">Tarefas bem definidas, testes automatizados, migrações</w:t>
            </w:r>
          </w:p>
        </w:tc>
        <w:tc>
          <w:p>
            <w:pPr>
              <w:pStyle w:val="Compact"/>
              <w:jc w:val="left"/>
            </w:pPr>
            <w:r>
              <w:t xml:space="preserve">Prototipagem rápida, análise de documentação</w:t>
            </w:r>
          </w:p>
        </w:tc>
        <w:tc>
          <w:p>
            <w:pPr>
              <w:pStyle w:val="Compact"/>
              <w:jc w:val="left"/>
            </w:pPr>
            <w:r>
              <w:t xml:space="preserve">Raciocínio inovador, scripts, resolução de bugs complexos</w:t>
            </w:r>
          </w:p>
        </w:tc>
        <w:tc>
          <w:p>
            <w:pPr>
              <w:pStyle w:val="Compact"/>
              <w:jc w:val="left"/>
            </w:pPr>
            <w:r>
              <w:t xml:space="preserve">Autocompletar local, boilerplate, privacidade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 API (Input/1M)</w:t>
            </w:r>
          </w:p>
        </w:tc>
        <w:tc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p>
            <w:pPr>
              <w:pStyle w:val="Compact"/>
              <w:jc w:val="left"/>
            </w:pPr>
            <w:r>
              <w:t xml:space="preserve">$1.25-$1.75</w:t>
            </w:r>
          </w:p>
        </w:tc>
        <w:tc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p>
            <w:pPr>
              <w:pStyle w:val="Compact"/>
              <w:jc w:val="left"/>
            </w:pPr>
            <w:r>
              <w:t xml:space="preserve">$0.55</w:t>
            </w:r>
          </w:p>
        </w:tc>
        <w:tc>
          <w:p>
            <w:pPr>
              <w:pStyle w:val="Compact"/>
              <w:jc w:val="left"/>
            </w:pPr>
            <w:r>
              <w:t xml:space="preserve">$0.09 (serverless)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 API (Output/1M)</w:t>
            </w:r>
          </w:p>
        </w:tc>
        <w:tc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p>
            <w:pPr>
              <w:pStyle w:val="Compact"/>
              <w:jc w:val="left"/>
            </w:pPr>
            <w:r>
              <w:t xml:space="preserve">$10.00-$14.00</w:t>
            </w:r>
          </w:p>
        </w:tc>
        <w:tc>
          <w:p>
            <w:pPr>
              <w:pStyle w:val="Compact"/>
              <w:jc w:val="left"/>
            </w:pPr>
            <w:r>
              <w:t xml:space="preserve">$12.00</w:t>
            </w:r>
          </w:p>
        </w:tc>
        <w:tc>
          <w:p>
            <w:pPr>
              <w:pStyle w:val="Compact"/>
              <w:jc w:val="left"/>
            </w:pPr>
            <w:r>
              <w:t xml:space="preserve">$2.19</w:t>
            </w:r>
          </w:p>
        </w:tc>
        <w:tc>
          <w:p>
            <w:pPr>
              <w:pStyle w:val="Compact"/>
              <w:jc w:val="left"/>
            </w:pPr>
            <w:r>
              <w:t xml:space="preserve">$0.20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Contexto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p>
            <w:pPr>
              <w:pStyle w:val="Compact"/>
              <w:jc w:val="left"/>
            </w:pPr>
            <w:r>
              <w:t xml:space="preserve">400K</w:t>
            </w:r>
          </w:p>
        </w:tc>
        <w:tc>
          <w:p>
            <w:pPr>
              <w:pStyle w:val="Compact"/>
              <w:jc w:val="left"/>
            </w:pPr>
            <w:r>
              <w:t xml:space="preserve">10M</w:t>
            </w:r>
          </w:p>
        </w:tc>
        <w:tc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p>
            <w:pPr>
              <w:pStyle w:val="Compact"/>
              <w:jc w:val="left"/>
            </w:pPr>
            <w:r>
              <w:t xml:space="preserve">256K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Velocidade</w:t>
            </w:r>
          </w:p>
        </w:tc>
        <w:tc>
          <w:p>
            <w:pPr>
              <w:pStyle w:val="Compact"/>
              <w:jc w:val="left"/>
            </w:pPr>
            <w:r>
              <w:t xml:space="preserve">67 t/s</w:t>
            </w:r>
          </w:p>
        </w:tc>
        <w:tc>
          <w:p>
            <w:pPr>
              <w:pStyle w:val="Compact"/>
              <w:jc w:val="left"/>
            </w:pPr>
            <w:r>
              <w:t xml:space="preserve">55 t/s</w:t>
            </w:r>
          </w:p>
        </w:tc>
        <w:tc>
          <w:p>
            <w:pPr>
              <w:pStyle w:val="Compact"/>
              <w:jc w:val="left"/>
            </w:pPr>
            <w:r>
              <w:t xml:space="preserve">50-92 t/s</w:t>
            </w:r>
          </w:p>
        </w:tc>
        <w:tc>
          <w:p>
            <w:pPr>
              <w:pStyle w:val="Compact"/>
              <w:jc w:val="left"/>
            </w:pPr>
            <w:r>
              <w:t xml:space="preserve">128 t/s</w:t>
            </w:r>
          </w:p>
        </w:tc>
        <w:tc>
          <w:p>
            <w:pPr>
              <w:pStyle w:val="Compact"/>
              <w:jc w:val="left"/>
            </w:pPr>
            <w:r>
              <w:t xml:space="preserve">24 t/s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Qualidade de Código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Muito Boa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Boa</w:t>
            </w:r>
          </w:p>
        </w:tc>
        <w:tc>
          <w:p>
            <w:pPr>
              <w:pStyle w:val="Compact"/>
              <w:jc w:val="left"/>
            </w:pPr>
            <w:r>
              <w:t xml:space="preserve">Muito Boa</w:t>
            </w:r>
          </w:p>
        </w:tc>
        <w:tc>
          <w:p>
            <w:pPr>
              <w:pStyle w:val="Compact"/>
              <w:jc w:val="left"/>
            </w:pPr>
            <w:r>
              <w:t xml:space="preserve">Boa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Estabilidade</w:t>
            </w:r>
          </w:p>
        </w:tc>
        <w:tc>
          <w:p>
            <w:pPr>
              <w:pStyle w:val="Compact"/>
              <w:jc w:val="left"/>
            </w:pPr>
            <w:r>
              <w:t xml:space="preserve">Boa (rate limits)</w:t>
            </w:r>
          </w:p>
        </w:tc>
        <w:tc>
          <w:p>
            <w:pPr>
              <w:pStyle w:val="Compact"/>
              <w:jc w:val="left"/>
            </w:pPr>
            <w:r>
              <w:t xml:space="preserve">Muito Boa</w:t>
            </w:r>
          </w:p>
        </w:tc>
        <w:tc>
          <w:p>
            <w:pPr>
              <w:pStyle w:val="Compact"/>
              <w:jc w:val="left"/>
            </w:pPr>
            <w:r>
              <w:t xml:space="preserve">Instável (loops)</w:t>
            </w:r>
          </w:p>
        </w:tc>
        <w:tc>
          <w:p>
            <w:pPr>
              <w:pStyle w:val="Compact"/>
              <w:jc w:val="left"/>
            </w:pPr>
            <w:r>
              <w:t xml:space="preserve">Instável (throttling)</w:t>
            </w:r>
          </w:p>
        </w:tc>
        <w:tc>
          <w:p>
            <w:pPr>
              <w:pStyle w:val="Compact"/>
              <w:jc w:val="left"/>
            </w:pPr>
            <w:r>
              <w:t xml:space="preserve">Boa</w:t>
            </w:r>
          </w:p>
        </w:tc>
        <w:tc>
          <w:p>
            <w:pPr>
              <w:pStyle w:val="Compact"/>
              <w:jc w:val="left"/>
            </w:pPr>
            <w:r>
              <w:t xml:space="preserve">Muito Boa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Testes Automáticos</w:t>
            </w:r>
          </w:p>
        </w:tc>
        <w:tc>
          <w:p>
            <w:pPr>
              <w:pStyle w:val="Compact"/>
              <w:jc w:val="left"/>
            </w:pPr>
            <w:r>
              <w:t xml:space="preserve">Raramente</w:t>
            </w:r>
          </w:p>
        </w:tc>
        <w:tc>
          <w:p>
            <w:pPr>
              <w:pStyle w:val="Compact"/>
              <w:jc w:val="left"/>
            </w:pPr>
            <w:r>
              <w:t xml:space="preserve">Raramente</w:t>
            </w:r>
          </w:p>
        </w:tc>
        <w:tc>
          <w:p>
            <w:pPr>
              <w:pStyle w:val="Compact"/>
              <w:jc w:val="left"/>
            </w:pPr>
            <w:r>
              <w:t xml:space="preserve">Sempre</w:t>
            </w:r>
          </w:p>
        </w:tc>
        <w:tc>
          <w:p>
            <w:pPr>
              <w:pStyle w:val="Compact"/>
              <w:jc w:val="left"/>
            </w:pPr>
            <w:r>
              <w:t xml:space="preserve">Raramente</w:t>
            </w:r>
          </w:p>
        </w:tc>
        <w:tc>
          <w:p>
            <w:pPr>
              <w:pStyle w:val="Compact"/>
              <w:jc w:val="left"/>
            </w:pPr>
            <w:r>
              <w:t xml:space="preserve">Às vezes</w:t>
            </w:r>
          </w:p>
        </w:tc>
        <w:tc>
          <w:p>
            <w:pPr>
              <w:pStyle w:val="Compact"/>
              <w:jc w:val="left"/>
            </w:pPr>
            <w:r>
              <w:t xml:space="preserve">Raramente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Frontend/UI</w:t>
            </w:r>
          </w:p>
        </w:tc>
        <w:tc>
          <w:p>
            <w:pPr>
              <w:pStyle w:val="Compact"/>
              <w:jc w:val="left"/>
            </w:pPr>
            <w:r>
              <w:t xml:space="preserve">Fraco</w:t>
            </w:r>
          </w:p>
        </w:tc>
        <w:tc>
          <w:p>
            <w:pPr>
              <w:pStyle w:val="Compact"/>
              <w:jc w:val="left"/>
            </w:pPr>
            <w:r>
              <w:t xml:space="preserve">Fraco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Fraco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Projetos Grandes (100k+)</w:t>
            </w:r>
          </w:p>
        </w:tc>
        <w:tc>
          <w:p>
            <w:pPr>
              <w:pStyle w:val="Compact"/>
              <w:jc w:val="left"/>
            </w:pPr>
            <w:r>
              <w:t xml:space="preserve">Excelente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p>
            <w:pPr>
              <w:pStyle w:val="Compact"/>
              <w:jc w:val="left"/>
            </w:pPr>
            <w:r>
              <w:t xml:space="preserve">Fraco (alucinações)</w:t>
            </w:r>
          </w:p>
        </w:tc>
        <w:tc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p>
            <w:pPr>
              <w:pStyle w:val="Compact"/>
              <w:jc w:val="left"/>
            </w:pPr>
            <w:r>
              <w:t xml:space="preserve">Fraco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Sentimento da Comunidade</w:t>
            </w:r>
          </w:p>
        </w:tc>
        <w:tc>
          <w:p>
            <w:pPr>
              <w:pStyle w:val="Compact"/>
              <w:jc w:val="left"/>
            </w:pPr>
            <w:r>
              <w:t xml:space="preserve">Muito Positivo</w:t>
            </w:r>
          </w:p>
        </w:tc>
        <w:tc>
          <w:p>
            <w:pPr>
              <w:pStyle w:val="Compact"/>
              <w:jc w:val="left"/>
            </w:pPr>
            <w:r>
              <w:t xml:space="preserve">Muito Positivo</w:t>
            </w:r>
          </w:p>
        </w:tc>
        <w:tc>
          <w:p>
            <w:pPr>
              <w:pStyle w:val="Compact"/>
              <w:jc w:val="left"/>
            </w:pPr>
            <w:r>
              <w:t xml:space="preserve">Misto</w:t>
            </w:r>
          </w:p>
        </w:tc>
        <w:tc>
          <w:p>
            <w:pPr>
              <w:pStyle w:val="Compact"/>
              <w:jc w:val="left"/>
            </w:pPr>
            <w:r>
              <w:t xml:space="preserve">Misto</w:t>
            </w:r>
          </w:p>
        </w:tc>
        <w:tc>
          <w:p>
            <w:pPr>
              <w:pStyle w:val="Compact"/>
              <w:jc w:val="left"/>
            </w:pPr>
            <w:r>
              <w:t xml:space="preserve">Muito Positivo</w:t>
            </w:r>
          </w:p>
        </w:tc>
        <w:tc>
          <w:p>
            <w:pPr>
              <w:pStyle w:val="Compact"/>
              <w:jc w:val="left"/>
            </w:pPr>
            <w:r>
              <w:t xml:space="preserve">Positivo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recomendação-final-o-workflow-híbrido"/>
      <w:r>
        <w:t xml:space="preserve">8. Recomendação Final: O Workflow Híbrido</w:t>
      </w:r>
      <w:bookmarkEnd w:id="40"/>
    </w:p>
    <w:p>
      <w:pPr>
        <w:pStyle w:val="FirstParagraph"/>
      </w:pPr>
      <w:r>
        <w:t xml:space="preserve">A produtividade máxima em 2026 é alcançada por equipes que adotam uma</w:t>
      </w:r>
      <w:r>
        <w:t xml:space="preserve"> </w:t>
      </w:r>
      <w:r>
        <w:rPr>
          <w:b/>
        </w:rPr>
        <w:t xml:space="preserve">abordagem híbrida</w:t>
      </w:r>
      <w:r>
        <w:t xml:space="preserve">, selecionando o modelo adequado para cada tipo de tarefa: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</w:rPr>
        <w:t xml:space="preserve">arquitetura de sistemas e refatoração profunda</w:t>
      </w:r>
      <w:r>
        <w:t xml:space="preserve">, o Claude Opus 4 permanece imbatível. Sua capacidade de compreender e reestruturar bases de código complexas sem introduzir regressões é única no mercado. Use-o cirurgicamente para os problemas mais difíceis.</w:t>
      </w:r>
    </w:p>
    <w:p>
      <w:pPr>
        <w:pStyle w:val="BodyText"/>
      </w:pPr>
      <w:r>
        <w:t xml:space="preserve">Para o</w:t>
      </w:r>
      <w:r>
        <w:t xml:space="preserve"> </w:t>
      </w:r>
      <w:r>
        <w:rPr>
          <w:b/>
        </w:rPr>
        <w:t xml:space="preserve">desenvolvimento diário e iterações rápidas</w:t>
      </w:r>
      <w:r>
        <w:t xml:space="preserve">, o Claude Sonnet 4 oferece o melhor equilíbrio entre qualidade e custo. Com 100% de acerto em 38 tarefas reais por apenas $0.20, ele é a escolha mais lógica para a maioria das tarefas de codificação.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</w:rPr>
        <w:t xml:space="preserve">tarefas bem delimitadas, testes automatizados e operações em lote</w:t>
      </w:r>
      <w:r>
        <w:t xml:space="preserve">, o GPT-5.3 Codex é a escolha mais completa, oferecendo a melhor combinação de qualidade técnica, velocidade e instruction-following.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b/>
        </w:rPr>
        <w:t xml:space="preserve">prototipagem rápida e orçamentos restritos</w:t>
      </w:r>
      <w:r>
        <w:t xml:space="preserve">, o Gemini 2.5 Flash e os modelos open-source como DeepSeek R1 e Qwen 2.5 Coder oferecem resultados surpreendentemente bons a uma fração do custo.</w:t>
      </w:r>
    </w:p>
    <w:p>
      <w:pPr>
        <w:pStyle w:val="BodyText"/>
      </w:pPr>
      <w:r>
        <w:t xml:space="preserve">A decisão não é sobre qual modelo é</w:t>
      </w:r>
      <w:r>
        <w:t xml:space="preserve"> </w:t>
      </w:r>
      <w:r>
        <w:t xml:space="preserve">“</w:t>
      </w:r>
      <w:r>
        <w:t xml:space="preserve">o melhor</w:t>
      </w:r>
      <w:r>
        <w:t xml:space="preserve">”</w:t>
      </w:r>
      <w:r>
        <w:t xml:space="preserve"> </w:t>
      </w:r>
      <w:r>
        <w:t xml:space="preserve">— é sobre construir um toolkit inteligente onde cada ferramenta tem seu papel específico.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eferências"/>
      <w:r>
        <w:t xml:space="preserve">Referências</w:t>
      </w:r>
      <w:bookmarkEnd w:id="41"/>
    </w:p>
    <w:p>
      <w:pPr>
        <w:pStyle w:val="FirstParagraph"/>
      </w:pPr>
      <w:r>
        <w:t xml:space="preserve">[1] Vellum AI.</w:t>
      </w:r>
      <w:r>
        <w:t xml:space="preserve"> </w:t>
      </w:r>
      <w:r>
        <w:t xml:space="preserve">“</w:t>
      </w:r>
      <w:r>
        <w:t xml:space="preserve">Best LLM for Coding</w:t>
      </w:r>
      <w:r>
        <w:t xml:space="preserve">”</w:t>
      </w:r>
      <w:r>
        <w:t xml:space="preserve">. Leaderboard atualizado em 23 de Março de 2026. Disponível em: https://vellum.ai/best-llm-for-coding</w:t>
      </w:r>
    </w:p>
    <w:p>
      <w:pPr>
        <w:pStyle w:val="BodyText"/>
      </w:pPr>
      <w:r>
        <w:t xml:space="preserve">[2] PricePerToken.</w:t>
      </w:r>
      <w:r>
        <w:t xml:space="preserve"> </w:t>
      </w:r>
      <w:r>
        <w:t xml:space="preserve">“</w:t>
      </w:r>
      <w:r>
        <w:t xml:space="preserve">Best LLM for Coding (2026) — AI Model Rankings</w:t>
      </w:r>
      <w:r>
        <w:t xml:space="preserve">”</w:t>
      </w:r>
      <w:r>
        <w:t xml:space="preserve">. Março 2026. Disponível em: https://pricepertoken.com/leaderboards/coding</w:t>
      </w:r>
    </w:p>
    <w:p>
      <w:pPr>
        <w:pStyle w:val="BodyText"/>
      </w:pPr>
      <w:r>
        <w:t xml:space="preserve">[3] Less_Ad_1505.</w:t>
      </w:r>
      <w:r>
        <w:t xml:space="preserve"> </w:t>
      </w:r>
      <w:r>
        <w:t xml:space="preserve">“</w:t>
      </w:r>
      <w:r>
        <w:t xml:space="preserve">I compared 8 AI coding models on the same real-world feature in an open-source TypeScript project</w:t>
      </w:r>
      <w:r>
        <w:t xml:space="preserve">”</w:t>
      </w:r>
      <w:r>
        <w:t xml:space="preserve">. Reddit r/LocalLLaMA, Março 2026. Disponível em: https://www.reddit.com/r/LocalLLaMA/comments/1rtwxco/</w:t>
      </w:r>
    </w:p>
    <w:p>
      <w:pPr>
        <w:pStyle w:val="BodyText"/>
      </w:pPr>
      <w:r>
        <w:t xml:space="preserve">[4] Relatos da Comunidade.</w:t>
      </w:r>
      <w:r>
        <w:t xml:space="preserve"> </w:t>
      </w:r>
      <w:r>
        <w:t xml:space="preserve">“</w:t>
      </w:r>
      <w:r>
        <w:t xml:space="preserve">Comparing Claude Opus 4.5 vs GPT-5.1 vs Gemini 3</w:t>
      </w:r>
      <w:r>
        <w:t xml:space="preserve">”</w:t>
      </w:r>
      <w:r>
        <w:t xml:space="preserve">. Reddit r/ClaudeAI e r/GeminiAI, 2025-2026. Disponível em: https://www.reddit.com/r/GeminiAI/comments/1p8tx82/ e https://www.reddit.com/r/ClaudeAI/comments/1p78cci/</w:t>
      </w:r>
    </w:p>
    <w:p>
      <w:pPr>
        <w:pStyle w:val="BodyText"/>
      </w:pPr>
      <w:r>
        <w:t xml:space="preserve">[5] Discussão no Hacker News.</w:t>
      </w:r>
      <w:r>
        <w:t xml:space="preserve"> </w:t>
      </w:r>
      <w:r>
        <w:t xml:space="preserve">“</w:t>
      </w:r>
      <w:r>
        <w:t xml:space="preserve">Claude 4 Opus is actually insane for coding</w:t>
      </w:r>
      <w:r>
        <w:t xml:space="preserve">”</w:t>
      </w:r>
      <w:r>
        <w:t xml:space="preserve">. 2025. Disponível em: https://news.ycombinator.com/item?id=44063860</w:t>
      </w:r>
    </w:p>
    <w:p>
      <w:pPr>
        <w:pStyle w:val="BodyText"/>
      </w:pPr>
      <w:r>
        <w:t xml:space="preserve">[6] Relato de Segurança.</w:t>
      </w:r>
      <w:r>
        <w:t xml:space="preserve"> </w:t>
      </w:r>
      <w:r>
        <w:t xml:space="preserve">“</w:t>
      </w:r>
      <w:r>
        <w:t xml:space="preserve">Claude Opus finds more than 500 high severity vulnerabilities</w:t>
      </w:r>
      <w:r>
        <w:t xml:space="preserve">”</w:t>
      </w:r>
      <w:r>
        <w:t xml:space="preserve">. Reddit r/cybersecurity, 2026. Disponível em: https://www.reddit.com/r/cybersecurity/comments/1qykqeh/</w:t>
      </w:r>
    </w:p>
    <w:p>
      <w:pPr>
        <w:pStyle w:val="BodyText"/>
      </w:pPr>
      <w:r>
        <w:t xml:space="preserve">[7] Ian L. Paterson.</w:t>
      </w:r>
      <w:r>
        <w:t xml:space="preserve"> </w:t>
      </w:r>
      <w:r>
        <w:t xml:space="preserve">“</w:t>
      </w:r>
      <w:r>
        <w:t xml:space="preserve">LLM Benchmark 2026: 38 Actual Tasks, 15 Models for $2.29</w:t>
      </w:r>
      <w:r>
        <w:t xml:space="preserve">”</w:t>
      </w:r>
      <w:r>
        <w:t xml:space="preserve">. Março 2026. Disponível em: https://ianlpaterson.com/blog/llm-benchmark-2026-38-actual-tasks-15-models-for-2-29/</w:t>
      </w:r>
    </w:p>
    <w:p>
      <w:pPr>
        <w:pStyle w:val="BodyText"/>
      </w:pPr>
      <w:r>
        <w:t xml:space="preserve">[8] Relatos de Regressão.</w:t>
      </w:r>
      <w:r>
        <w:t xml:space="preserve"> </w:t>
      </w:r>
      <w:r>
        <w:t xml:space="preserve">“</w:t>
      </w:r>
      <w:r>
        <w:t xml:space="preserve">Opus 4.5 has gone dumb again</w:t>
      </w:r>
      <w:r>
        <w:t xml:space="preserve">”</w:t>
      </w:r>
      <w:r>
        <w:t xml:space="preserve">. Reddit r/ClaudeCode, 2026. Disponível em: https://www.reddit.com/r/ClaudeCode/comments/1q8z0rh/</w:t>
      </w:r>
    </w:p>
    <w:p>
      <w:pPr>
        <w:pStyle w:val="BodyText"/>
      </w:pPr>
      <w:r>
        <w:t xml:space="preserve">[9] Relato de Custo.</w:t>
      </w:r>
      <w:r>
        <w:t xml:space="preserve"> </w:t>
      </w:r>
      <w:r>
        <w:t xml:space="preserve">“</w:t>
      </w:r>
      <w:r>
        <w:t xml:space="preserve">Claude Opus 4 just cost me $7.60 for one task on Windsurf</w:t>
      </w:r>
      <w:r>
        <w:t xml:space="preserve">”</w:t>
      </w:r>
      <w:r>
        <w:t xml:space="preserve">. Reddit r/Anthropic, 2025. Disponível em: https://www.reddit.com/r/Anthropic/comments/1ktfvki/</w:t>
      </w:r>
    </w:p>
    <w:p>
      <w:pPr>
        <w:pStyle w:val="BodyText"/>
      </w:pPr>
      <w:r>
        <w:t xml:space="preserve">[10] Issue de Rate Limit.</w:t>
      </w:r>
      <w:r>
        <w:t xml:space="preserve"> </w:t>
      </w:r>
      <w:r>
        <w:t xml:space="preserve">“</w:t>
      </w:r>
      <w:r>
        <w:t xml:space="preserve">Rate limit reached immediately on Opus 4.6 1M context</w:t>
      </w:r>
      <w:r>
        <w:t xml:space="preserve">”</w:t>
      </w:r>
      <w:r>
        <w:t xml:space="preserve">. GitHub anthropics/claude-code, 2026. Disponível em: https://github.com/anthropics/claude-code/issues/27535</w:t>
      </w:r>
    </w:p>
    <w:p>
      <w:pPr>
        <w:pStyle w:val="BodyText"/>
      </w:pPr>
      <w:r>
        <w:t xml:space="preserve">[11] Comparação de Eficiência.</w:t>
      </w:r>
      <w:r>
        <w:t xml:space="preserve"> </w:t>
      </w:r>
      <w:r>
        <w:t xml:space="preserve">“</w:t>
      </w:r>
      <w:r>
        <w:t xml:space="preserve">Codex CLI GPT-5 still a more effective duo</w:t>
      </w:r>
      <w:r>
        <w:t xml:space="preserve">”</w:t>
      </w:r>
      <w:r>
        <w:t xml:space="preserve">. Reddit r/ChatGPTCoding, 2026. Disponível em: https://www.reddit.com/r/ChatGPTCoding/comments/1o174kr/</w:t>
      </w:r>
    </w:p>
    <w:p>
      <w:pPr>
        <w:pStyle w:val="BodyText"/>
      </w:pPr>
      <w:r>
        <w:t xml:space="preserve">[12] OpenAI Community.</w:t>
      </w:r>
      <w:r>
        <w:t xml:space="preserve"> </w:t>
      </w:r>
      <w:r>
        <w:t xml:space="preserve">“</w:t>
      </w:r>
      <w:r>
        <w:t xml:space="preserve">Codex is rapidly degrading — please take this seriously</w:t>
      </w:r>
      <w:r>
        <w:t xml:space="preserve">”</w:t>
      </w:r>
      <w:r>
        <w:t xml:space="preserve">. OpenAI Community Forum, 2026. Disponível em: https://community.openai.com/t/codex-is-rapidly-degrading-please-take-this-seriously/1365336</w:t>
      </w:r>
    </w:p>
    <w:p>
      <w:pPr>
        <w:pStyle w:val="BodyText"/>
      </w:pPr>
      <w:r>
        <w:t xml:space="preserve">[13] Relatos de Segurança.</w:t>
      </w:r>
      <w:r>
        <w:t xml:space="preserve"> </w:t>
      </w:r>
      <w:r>
        <w:t xml:space="preserve">“</w:t>
      </w:r>
      <w:r>
        <w:t xml:space="preserve">Codex CLI requesting GitHub credentials and sudo permissions</w:t>
      </w:r>
      <w:r>
        <w:t xml:space="preserve">”</w:t>
      </w:r>
      <w:r>
        <w:t xml:space="preserve">. Reddit e GitHub Issues, 2026.</w:t>
      </w:r>
    </w:p>
    <w:p>
      <w:pPr>
        <w:pStyle w:val="BodyText"/>
      </w:pPr>
      <w:r>
        <w:t xml:space="preserve">[14] Discussão de Custos.</w:t>
      </w:r>
      <w:r>
        <w:t xml:space="preserve"> </w:t>
      </w:r>
      <w:r>
        <w:t xml:space="preserve">“</w:t>
      </w:r>
      <w:r>
        <w:t xml:space="preserve">Codex on Pro plan: what are the actual limits in practice?</w:t>
      </w:r>
      <w:r>
        <w:t xml:space="preserve">”</w:t>
      </w:r>
      <w:r>
        <w:t xml:space="preserve">. Reddit r/OpenAI, 2026. Disponível em: https://www.reddit.com/r/OpenAI/comments/1qxn1tz/</w:t>
      </w:r>
    </w:p>
    <w:p>
      <w:pPr>
        <w:pStyle w:val="BodyText"/>
      </w:pPr>
      <w:r>
        <w:t xml:space="preserve">[15] Relatos sobre Gemini.</w:t>
      </w:r>
      <w:r>
        <w:t xml:space="preserve"> </w:t>
      </w:r>
      <w:r>
        <w:t xml:space="preserve">“</w:t>
      </w:r>
      <w:r>
        <w:t xml:space="preserve">Should I use Gemini 2.5 Pro or Gemini 2.5 Flash?</w:t>
      </w:r>
      <w:r>
        <w:t xml:space="preserve">”</w:t>
      </w:r>
      <w:r>
        <w:t xml:space="preserve">. Reddit r/Bard, 2025. Disponível em: https://www.reddit.com/r/Bard/comments/1k66ita/</w:t>
      </w:r>
    </w:p>
    <w:p>
      <w:pPr>
        <w:pStyle w:val="BodyText"/>
      </w:pPr>
      <w:r>
        <w:t xml:space="preserve">[16] Discussão sobre Degradação.</w:t>
      </w:r>
      <w:r>
        <w:t xml:space="preserve"> </w:t>
      </w:r>
      <w:r>
        <w:t xml:space="preserve">“</w:t>
      </w:r>
      <w:r>
        <w:t xml:space="preserve">Gemini 3 is not as good as everyone is saying</w:t>
      </w:r>
      <w:r>
        <w:t xml:space="preserve">”</w:t>
      </w:r>
      <w:r>
        <w:t xml:space="preserve">. Reddit r/ChatGPTPro, 2026. Disponível em: https://www.reddit.com/r/ChatGPTPro/comments/1p4r9xn/</w:t>
      </w:r>
    </w:p>
    <w:p>
      <w:pPr>
        <w:pStyle w:val="BodyText"/>
      </w:pPr>
      <w:r>
        <w:t xml:space="preserve">[17] Relato de Throttling.</w:t>
      </w:r>
      <w:r>
        <w:t xml:space="preserve"> </w:t>
      </w:r>
      <w:r>
        <w:t xml:space="preserve">“</w:t>
      </w:r>
      <w:r>
        <w:t xml:space="preserve">Gemini CLI rate limiting detected — I literally edited 6 files</w:t>
      </w:r>
      <w:r>
        <w:t xml:space="preserve">”</w:t>
      </w:r>
      <w:r>
        <w:t xml:space="preserve">. Reddit r/Bard, 2026. Disponível em: https://www.reddit.com/r/Bard/comments/1lkmidr/</w:t>
      </w:r>
    </w:p>
    <w:p>
      <w:pPr>
        <w:pStyle w:val="BodyText"/>
      </w:pPr>
      <w:r>
        <w:t xml:space="preserve">[18] Relatos sobre Grok.</w:t>
      </w:r>
      <w:r>
        <w:t xml:space="preserve"> </w:t>
      </w:r>
      <w:r>
        <w:t xml:space="preserve">“</w:t>
      </w:r>
      <w:r>
        <w:t xml:space="preserve">Grok 4 Fast: what is your experience?</w:t>
      </w:r>
      <w:r>
        <w:t xml:space="preserve">”</w:t>
      </w:r>
      <w:r>
        <w:t xml:space="preserve">. Reddit r/ChatGPTCoding, 2026. Disponível em: https://www.reddit.com/r/ChatGPTCoding/comments/1nlxp2p/</w:t>
      </w:r>
    </w:p>
    <w:p>
      <w:pPr>
        <w:pStyle w:val="BodyText"/>
      </w:pPr>
      <w:r>
        <w:t xml:space="preserve">[19] Críticas ao Grok Heavy.</w:t>
      </w:r>
      <w:r>
        <w:t xml:space="preserve"> </w:t>
      </w:r>
      <w:r>
        <w:t xml:space="preserve">“</w:t>
      </w:r>
      <w:r>
        <w:t xml:space="preserve">Grok 4 Heavy is a scam</w:t>
      </w:r>
      <w:r>
        <w:t xml:space="preserve">”</w:t>
      </w:r>
      <w:r>
        <w:t xml:space="preserve">. Reddit r/grok, 2026. Disponível em: https://www.reddit.com/r/grok/comments/1lybaac/</w:t>
      </w:r>
    </w:p>
    <w:p>
      <w:pPr>
        <w:pStyle w:val="BodyText"/>
      </w:pPr>
      <w:r>
        <w:t xml:space="preserve">[20] Discussões Open Source.</w:t>
      </w:r>
      <w:r>
        <w:t xml:space="preserve"> </w:t>
      </w:r>
      <w:r>
        <w:t xml:space="preserve">“</w:t>
      </w:r>
      <w:r>
        <w:t xml:space="preserve">Personal experience with DeepSeek R1: It is replacing Claude for me</w:t>
      </w:r>
      <w:r>
        <w:t xml:space="preserve">”</w:t>
      </w:r>
      <w:r>
        <w:t xml:space="preserve">. Reddit r/LocalLLaMA, 2025. Disponível em: https://www.reddit.com/r/LocalLLaMA/comments/1i62a0k/</w:t>
      </w:r>
    </w:p>
    <w:p>
      <w:pPr>
        <w:pStyle w:val="BodyText"/>
      </w:pPr>
      <w:r>
        <w:t xml:space="preserve">[21] SitePoint Team.</w:t>
      </w:r>
      <w:r>
        <w:t xml:space="preserve"> </w:t>
      </w:r>
      <w:r>
        <w:t xml:space="preserve">“</w:t>
      </w:r>
      <w:r>
        <w:t xml:space="preserve">Claude Code vs Codex: A Developer’s 2026 Workflow Comparison</w:t>
      </w:r>
      <w:r>
        <w:t xml:space="preserve">”</w:t>
      </w:r>
      <w:r>
        <w:t xml:space="preserve">. SitePoint, Março 2026. Disponível em: https://www.sitepoint.com/claude-code-vs-codex-2026/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2026-03-31T12:25:02Z</dcterms:created>
  <dcterms:modified xsi:type="dcterms:W3CDTF">2026-03-31T12:25:02Z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