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05F" w:rsidRDefault="0027605F" w:rsidP="0027605F">
      <w:pPr>
        <w:pStyle w:val="Default"/>
      </w:pP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 Каково назначение перегрузки операторов? </w:t>
      </w:r>
    </w:p>
    <w:p w:rsidR="0027605F" w:rsidRP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Способ объявления новых операторов для типа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2. Как используется ключевое слово operator? </w:t>
      </w:r>
    </w:p>
    <w:p w:rsidR="00086566" w:rsidRDefault="00086566" w:rsidP="00086566">
      <w:pPr>
        <w:pStyle w:val="Default"/>
        <w:spacing w:after="36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Определяет </w:t>
      </w:r>
      <w:r w:rsidRPr="00086566">
        <w:rPr>
          <w:sz w:val="28"/>
          <w:szCs w:val="28"/>
        </w:rPr>
        <w:t xml:space="preserve"> операторный метод, который, в свою очередь, определяет действие оператора относительно своего класса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3. Какие операции нельзя перегружать в C#? </w:t>
      </w:r>
    </w:p>
    <w:p w:rsidR="00086566" w:rsidRPr="00086566" w:rsidRDefault="00086566" w:rsidP="0027605F">
      <w:pPr>
        <w:pStyle w:val="Default"/>
        <w:spacing w:after="36"/>
        <w:rPr>
          <w:sz w:val="28"/>
          <w:szCs w:val="28"/>
        </w:rPr>
      </w:pPr>
      <w:r w:rsidRPr="00086566">
        <w:rPr>
          <w:sz w:val="28"/>
          <w:szCs w:val="28"/>
        </w:rPr>
        <w:t xml:space="preserve">[], -&gt;, (), += -= *= /= </w:t>
      </w:r>
      <w:r>
        <w:rPr>
          <w:sz w:val="28"/>
          <w:szCs w:val="28"/>
        </w:rPr>
        <w:t>и тд.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4. Можно ли перегрузкой отменить очередность выполнения операции?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Да 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Истинно ли следующее утверждение: операция &gt;= может быть перегружена.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Да 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6. Сколько аргументов требуется для определения перегруженной унарной операции?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7. Можно ли перегружать операцию []?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индексатор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8. Можно ли перегружать операцию -&gt;?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9. Приведите пример оператора приведения типа </w:t>
      </w:r>
    </w:p>
    <w:p w:rsidR="00086566" w:rsidRPr="00502CC5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502CC5">
        <w:rPr>
          <w:rFonts w:ascii="inherit" w:eastAsia="Times New Roman" w:hAnsi="inherit" w:cs="Courier New"/>
          <w:color w:val="E0E2E4"/>
          <w:bdr w:val="none" w:sz="0" w:space="0" w:color="auto" w:frame="1"/>
          <w:lang w:eastAsia="ru-RU"/>
        </w:rPr>
        <w:t xml:space="preserve">  </w:t>
      </w:r>
      <w:r w:rsidRPr="00502CC5">
        <w:rPr>
          <w:i/>
          <w:sz w:val="22"/>
          <w:szCs w:val="28"/>
          <w:lang w:val="en-US"/>
        </w:rPr>
        <w:t>public static MyArr operator -(MyArr obj1, MyArr obj2)</w:t>
      </w:r>
    </w:p>
    <w:p w:rsidR="00086566" w:rsidRPr="00502CC5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502CC5">
        <w:rPr>
          <w:i/>
          <w:sz w:val="22"/>
          <w:szCs w:val="28"/>
          <w:lang w:val="en-US"/>
        </w:rPr>
        <w:t xml:space="preserve">        {</w:t>
      </w:r>
    </w:p>
    <w:p w:rsidR="00086566" w:rsidRPr="00502CC5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502CC5">
        <w:rPr>
          <w:i/>
          <w:sz w:val="22"/>
          <w:szCs w:val="28"/>
          <w:lang w:val="en-US"/>
        </w:rPr>
        <w:t xml:space="preserve">            MyArr arr = new MyArr();</w:t>
      </w:r>
    </w:p>
    <w:p w:rsidR="00086566" w:rsidRPr="00502CC5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502CC5">
        <w:rPr>
          <w:i/>
          <w:sz w:val="22"/>
          <w:szCs w:val="28"/>
          <w:lang w:val="en-US"/>
        </w:rPr>
        <w:t xml:space="preserve">            arr.x = obj1.x - obj2.x;</w:t>
      </w:r>
    </w:p>
    <w:p w:rsidR="00086566" w:rsidRPr="00502CC5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502CC5">
        <w:rPr>
          <w:i/>
          <w:sz w:val="22"/>
          <w:szCs w:val="28"/>
          <w:lang w:val="en-US"/>
        </w:rPr>
        <w:t xml:space="preserve">            arr.y = obj1.y - obj2.y;</w:t>
      </w:r>
    </w:p>
    <w:p w:rsidR="00086566" w:rsidRPr="00502CC5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502CC5">
        <w:rPr>
          <w:i/>
          <w:sz w:val="22"/>
          <w:szCs w:val="28"/>
          <w:lang w:val="en-US"/>
        </w:rPr>
        <w:t xml:space="preserve">            arr.z = obj1.z - obj2.z;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502CC5">
        <w:rPr>
          <w:i/>
          <w:sz w:val="22"/>
          <w:szCs w:val="28"/>
          <w:lang w:val="en-US"/>
        </w:rPr>
        <w:t xml:space="preserve">            </w:t>
      </w:r>
      <w:r w:rsidRPr="00086566">
        <w:rPr>
          <w:i/>
          <w:sz w:val="22"/>
          <w:szCs w:val="28"/>
        </w:rPr>
        <w:t>return arr;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}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</w:p>
    <w:p w:rsidR="00086566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10. Что такое метод расширения? Как и где его можно использовать?</w:t>
      </w:r>
    </w:p>
    <w:p w:rsidR="00086566" w:rsidRDefault="00086566" w:rsidP="00086566">
      <w:pPr>
        <w:pStyle w:val="Default"/>
        <w:ind w:firstLine="708"/>
        <w:rPr>
          <w:sz w:val="28"/>
          <w:szCs w:val="28"/>
        </w:rPr>
      </w:pPr>
      <w:r>
        <w:rPr>
          <w:rFonts w:ascii="Verdana" w:hAnsi="Verdana"/>
          <w:sz w:val="20"/>
          <w:szCs w:val="20"/>
          <w:shd w:val="clear" w:color="auto" w:fill="F7F7FA"/>
        </w:rPr>
        <w:t>Методы расширения (extension methods) позволяют добавлять новые методы в уже существующие типы без создания нового производного класса.</w:t>
      </w:r>
    </w:p>
    <w:p w:rsidR="0027605F" w:rsidRPr="0027605F" w:rsidRDefault="0027605F" w:rsidP="0027605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11. Пусть дан фрагмент кода определения оператора преобразования типа. Определить</w:t>
      </w:r>
      <w:r w:rsidRPr="00276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форму</w:t>
      </w:r>
      <w:r w:rsidRPr="00276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преобразования</w:t>
      </w:r>
      <w:r w:rsidRPr="0027605F">
        <w:rPr>
          <w:sz w:val="28"/>
          <w:szCs w:val="28"/>
          <w:lang w:val="en-US"/>
        </w:rPr>
        <w:t xml:space="preserve">. </w:t>
      </w: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 xml:space="preserve">public static implicit operator Point2D(Point3D a) </w:t>
      </w: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05F">
        <w:rPr>
          <w:rFonts w:ascii="Consolas" w:hAnsi="Consolas" w:cs="Consolas"/>
          <w:color w:val="000000"/>
          <w:sz w:val="20"/>
          <w:szCs w:val="20"/>
        </w:rPr>
        <w:t xml:space="preserve">{/* код*/;} </w:t>
      </w: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605F">
        <w:rPr>
          <w:rFonts w:ascii="Times New Roman" w:hAnsi="Times New Roman" w:cs="Times New Roman"/>
          <w:color w:val="000000"/>
          <w:sz w:val="28"/>
          <w:szCs w:val="28"/>
        </w:rPr>
        <w:t xml:space="preserve">12. Выберите верное утверждение. Метод расширения может: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1) получать доступ к public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2) получать доступ к protected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3) получать доступ к internal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4) быть объявлен в любом классе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5) быть без параметров </w:t>
      </w:r>
    </w:p>
    <w:p w:rsidR="0027605F" w:rsidRPr="0027605F" w:rsidRDefault="0027605F" w:rsidP="0027605F">
      <w:pPr>
        <w:pStyle w:val="Default"/>
        <w:rPr>
          <w:sz w:val="28"/>
          <w:szCs w:val="28"/>
        </w:rPr>
      </w:pPr>
      <w:r w:rsidRPr="0027605F">
        <w:rPr>
          <w:sz w:val="28"/>
          <w:szCs w:val="28"/>
        </w:rPr>
        <w:t xml:space="preserve">13. Выберите из списка неверное правило перегрузки операторов для C#.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1) префиксные операции ++ и – – перегружаются парами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2) операции сравнения перегружаются парами: == и != ; &lt; и &gt;;&lt;= и &gt;=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lastRenderedPageBreak/>
        <w:t xml:space="preserve">3) перегруженные операции обязаны возвращать значения </w:t>
      </w:r>
    </w:p>
    <w:p w:rsidR="0027605F" w:rsidRPr="0027605F" w:rsidRDefault="0027605F" w:rsidP="0027605F">
      <w:pPr>
        <w:pStyle w:val="Default"/>
        <w:ind w:left="1134" w:hanging="709"/>
        <w:rPr>
          <w:color w:val="FF0000"/>
          <w:sz w:val="28"/>
          <w:szCs w:val="28"/>
        </w:rPr>
      </w:pPr>
      <w:r w:rsidRPr="0027605F">
        <w:rPr>
          <w:color w:val="FF0000"/>
          <w:sz w:val="28"/>
          <w:szCs w:val="28"/>
        </w:rPr>
        <w:t xml:space="preserve">4) должны объявляться как protected </w:t>
      </w:r>
    </w:p>
    <w:p w:rsidR="00502CC5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>5) true и false можно перегружать</w:t>
      </w:r>
    </w:p>
    <w:p w:rsidR="00502CC5" w:rsidRDefault="00502CC5" w:rsidP="0027605F">
      <w:pPr>
        <w:pStyle w:val="Default"/>
        <w:ind w:left="1134" w:hanging="709"/>
        <w:rPr>
          <w:sz w:val="28"/>
          <w:szCs w:val="28"/>
        </w:rPr>
      </w:pPr>
    </w:p>
    <w:p w:rsidR="00502CC5" w:rsidRDefault="00502CC5" w:rsidP="0027605F">
      <w:pPr>
        <w:pStyle w:val="Default"/>
        <w:ind w:left="1134" w:hanging="709"/>
        <w:rPr>
          <w:sz w:val="28"/>
          <w:szCs w:val="28"/>
        </w:rPr>
      </w:pPr>
    </w:p>
    <w:p w:rsidR="00502CC5" w:rsidRDefault="00502CC5" w:rsidP="0027605F">
      <w:pPr>
        <w:pStyle w:val="Default"/>
        <w:ind w:left="1134" w:hanging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Owner.cs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OOP_Lab4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.fio = fio;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GetInfo()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 xml:space="preserve">$"Owner – ID: 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 xml:space="preserve">, FIO: 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{fio}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 </w:t>
      </w:r>
    </w:p>
    <w:p w:rsidR="00502CC5" w:rsidRDefault="00502CC5" w:rsidP="0027605F">
      <w:pPr>
        <w:pStyle w:val="Default"/>
        <w:ind w:left="1134" w:hanging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MathOperations.cs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OOP_Lab4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2B91AF"/>
          <w:sz w:val="19"/>
          <w:szCs w:val="19"/>
          <w:lang w:val="en-US"/>
        </w:rPr>
        <w:t>MathOperation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Max(MyList list)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list.GetItemByIndex(0);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list.GetList())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(str.Length &lt; item.Length)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item;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Min(MyList list)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list.GetItemByIndex(0);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list.GetList())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(str.Length &gt; item.Length)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 = item;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CountOfWords(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[] words = str.Split(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+= words.Length;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IsContainsEmptyElement(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MyList list)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list.GetList())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CC5" w:rsidRDefault="00502CC5" w:rsidP="0027605F">
      <w:pPr>
        <w:pStyle w:val="Default"/>
        <w:ind w:left="1134" w:hanging="709"/>
        <w:rPr>
          <w:sz w:val="28"/>
          <w:szCs w:val="28"/>
          <w:lang w:val="en-US"/>
        </w:rPr>
      </w:pPr>
    </w:p>
    <w:p w:rsidR="00502CC5" w:rsidRDefault="00502CC5" w:rsidP="0027605F">
      <w:pPr>
        <w:pStyle w:val="Default"/>
        <w:ind w:left="1134" w:hanging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Program.cs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OOP_Lab4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MyList list =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MyList(1, 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"PAV"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list.AddItem(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list.AddItem(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"25"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list.AddItem(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list.AddItem(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"Natalia"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list.AddItem(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"83"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list.AddItem(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"Victor"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MyList list1 =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MyList(2, 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"WWW"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list.AddItem(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"Alexander"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list.AddItem(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"Uri"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list.AddItem(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"88"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list + list1;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list--;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cn = list1 == list;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abc = 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"awdg fseol  ajes"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 xml:space="preserve">$"Count of words: 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{abc.CountOfWords()}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 xml:space="preserve">$"Last number int list: 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{list.LastNumber(list)}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 xml:space="preserve">$"Element number 3: 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{list.GetItemByIndex(3)}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 xml:space="preserve">$"Delete item number 2: 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{list.DeleteItemByIndex(2,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list)}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list.GetOwner().GetInfo();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Pr="00502CC5" w:rsidRDefault="00502CC5" w:rsidP="0027605F">
      <w:pPr>
        <w:pStyle w:val="Default"/>
        <w:ind w:left="1134" w:hanging="709"/>
        <w:rPr>
          <w:sz w:val="28"/>
          <w:szCs w:val="28"/>
          <w:lang w:val="en-US"/>
        </w:rPr>
      </w:pPr>
    </w:p>
    <w:p w:rsidR="0027605F" w:rsidRDefault="00502CC5" w:rsidP="0027605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MyList.cs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OOP_Lab4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502CC5">
        <w:rPr>
          <w:rFonts w:ascii="Consolas" w:hAnsi="Consolas" w:cs="Consolas"/>
          <w:color w:val="008000"/>
          <w:sz w:val="19"/>
          <w:szCs w:val="19"/>
          <w:lang w:val="en-US"/>
        </w:rPr>
        <w:t xml:space="preserve"> =======================================================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owner;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date;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&gt; collection;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502CC5">
        <w:rPr>
          <w:rFonts w:ascii="Consolas" w:hAnsi="Consolas" w:cs="Consolas"/>
          <w:color w:val="008000"/>
          <w:sz w:val="19"/>
          <w:szCs w:val="19"/>
          <w:lang w:val="en-US"/>
        </w:rPr>
        <w:t xml:space="preserve"> ===================================================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  <w:r w:rsidRPr="00502CC5">
        <w:rPr>
          <w:rFonts w:ascii="Consolas" w:hAnsi="Consolas" w:cs="Consolas"/>
          <w:color w:val="008000"/>
          <w:sz w:val="19"/>
          <w:szCs w:val="19"/>
          <w:lang w:val="en-US"/>
        </w:rPr>
        <w:t xml:space="preserve"> ===============================================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ownerID,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ownerFIO)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=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Owner(ownerID, ownerFIO);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.date =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.collection =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502C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LastNumber (MyList list)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100;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list.collection)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 </w:t>
      </w:r>
      <w:r w:rsidRPr="00502CC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 = i;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list.GetItemByIndex(j);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&gt; GetList()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GetOwner()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AddItem(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collection.Add(item);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502CC5" w:rsidRP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02C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2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size++;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GetItemByIndex(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.GetSize() - 1)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"GetItemByIndex: OutOfRange"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-1;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size++;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index)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DeleteItemByIndex(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MyList list)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 list.GetSize() - 1)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"GetItemByIndex: OutOfRange"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list.collection.RemoveAt(index);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MyList)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MyList tmp = (MyList)obj;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tmp.collection)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(item1 != item2)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GetHashCode()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counter += item.Length; 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.GetSize();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ПЕРЕГРУЗКИ =================================================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MyList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 (MyList list,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list.collection.Add(item);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MyList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 (MyList listOne, MyList listTwo)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listTwo.collection)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listOne.AddItem(item);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listOne;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MyList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-- (MyList list)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list.collection.RemoveAt(list.GetSize() - (list.GetSize()-1));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!= (MyList listOne, MyList listTwo)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listOne.collection)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listTwo.collection)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(item1 != item2)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(MyList listOne, MyList listTwo)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listOne.collection)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listTwo.collection)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(item1 != item2)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(MyList list)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(list.GetSize() == 0)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(MyList list)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(list.GetSize() != 0)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time;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DateTime.Now;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CC5" w:rsidRDefault="00502CC5" w:rsidP="0050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CC5" w:rsidRPr="00502CC5" w:rsidRDefault="00502CC5" w:rsidP="00502CC5">
      <w:pPr>
        <w:pStyle w:val="Default"/>
        <w:rPr>
          <w:sz w:val="28"/>
          <w:szCs w:val="28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502CC5" w:rsidRPr="0050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5F"/>
    <w:rsid w:val="00086566"/>
    <w:rsid w:val="0027605F"/>
    <w:rsid w:val="00337198"/>
    <w:rsid w:val="00471842"/>
    <w:rsid w:val="00502CC5"/>
    <w:rsid w:val="0097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C9D4"/>
  <w15:chartTrackingRefBased/>
  <w15:docId w15:val="{659BE64E-C7B5-4E4B-9424-6F9FDD30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6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5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65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8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918A-8D9D-4415-9F3D-11EEC4C3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Прудилко Саша</cp:lastModifiedBy>
  <cp:revision>3</cp:revision>
  <dcterms:created xsi:type="dcterms:W3CDTF">2017-10-16T08:57:00Z</dcterms:created>
  <dcterms:modified xsi:type="dcterms:W3CDTF">2019-10-07T20:14:00Z</dcterms:modified>
</cp:coreProperties>
</file>