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>
          <w:sz w:val="36"/>
          <w:szCs w:val="36"/>
        </w:rPr>
      </w:pPr>
      <w:r>
        <w:rPr>
          <w:rFonts w:ascii="ariel" w:hAnsi="ariel"/>
          <w:sz w:val="36"/>
          <w:szCs w:val="36"/>
        </w:rPr>
        <w:t>Iteraciones</w:t>
      </w:r>
    </w:p>
    <w:p>
      <w:pPr>
        <w:pStyle w:val="Heading2"/>
        <w:bidi w:val="0"/>
        <w:spacing w:before="200" w:after="120"/>
        <w:jc w:val="start"/>
        <w:rPr>
          <w:rFonts w:ascii="ariel" w:hAnsi="ariel"/>
          <w:sz w:val="28"/>
          <w:szCs w:val="28"/>
        </w:rPr>
      </w:pPr>
      <w:r>
        <w:rPr>
          <w:rFonts w:ascii="ariel" w:hAnsi="ariel"/>
          <w:sz w:val="28"/>
          <w:szCs w:val="28"/>
        </w:rPr>
        <w:t>Iteración 1 — Autenticación y registro (CU001, CU002)</w:t>
      </w:r>
    </w:p>
    <w:p>
      <w:pPr>
        <w:pStyle w:val="BodyText"/>
        <w:bidi w:val="0"/>
        <w:jc w:val="start"/>
        <w:rPr/>
      </w:pPr>
      <w:r>
        <w:rPr>
          <w:rStyle w:val="Strong"/>
          <w:rFonts w:ascii="ariel" w:hAnsi="ariel"/>
        </w:rPr>
        <w:t>Objetivo:</w:t>
      </w:r>
      <w:r>
        <w:rPr>
          <w:rFonts w:ascii="ariel" w:hAnsi="ariel"/>
        </w:rPr>
        <w:t xml:space="preserve"> Control de acceso y cuentas.</w:t>
        <w:br/>
      </w:r>
      <w:r>
        <w:rPr>
          <w:rStyle w:val="Strong"/>
          <w:rFonts w:ascii="ariel" w:hAnsi="ariel"/>
        </w:rPr>
        <w:t>Incluye:</w:t>
      </w:r>
      <w:r>
        <w:rPr>
          <w:rFonts w:ascii="ariel" w:hAnsi="ariel"/>
        </w:rPr>
        <w:t xml:space="preserve"> CU001 (Login), CU002 (Registro).</w:t>
        <w:br/>
      </w:r>
      <w:r>
        <w:rPr>
          <w:rStyle w:val="Strong"/>
          <w:rFonts w:ascii="ariel" w:hAnsi="ariel"/>
        </w:rPr>
        <w:t>Tareas clave:</w:t>
      </w:r>
      <w:r>
        <w:rPr>
          <w:rFonts w:ascii="ariel" w:hAnsi="ariel"/>
        </w:rPr>
        <w:t xml:space="preserve"> </w:t>
      </w:r>
      <w:r>
        <w:rPr>
          <w:rStyle w:val="Textooriginal"/>
          <w:rFonts w:ascii="ariel" w:hAnsi="ariel"/>
        </w:rPr>
        <w:t>login</w:t>
      </w:r>
      <w:r>
        <w:rPr>
          <w:rFonts w:ascii="ariel" w:hAnsi="ariel"/>
        </w:rPr>
        <w:t xml:space="preserve">, </w:t>
      </w:r>
      <w:r>
        <w:rPr>
          <w:rStyle w:val="Textooriginal"/>
          <w:rFonts w:ascii="ariel" w:hAnsi="ariel"/>
        </w:rPr>
        <w:t>registro</w:t>
      </w:r>
      <w:r>
        <w:rPr>
          <w:rFonts w:ascii="ariel" w:hAnsi="ariel"/>
        </w:rPr>
        <w:t>; validaciones y mensajes de error; inicializar cartera en 0 al registrar.</w:t>
      </w:r>
    </w:p>
    <w:p>
      <w:pPr>
        <w:pStyle w:val="Lneahorizontal"/>
        <w:bidi w:val="0"/>
        <w:jc w:val="start"/>
        <w:rPr>
          <w:rFonts w:ascii="ariel" w:hAnsi="ariel"/>
        </w:rPr>
      </w:pPr>
      <w:r>
        <w:rPr>
          <w:rFonts w:ascii="ariel" w:hAnsi="ariel"/>
        </w:rPr>
      </w:r>
    </w:p>
    <w:p>
      <w:pPr>
        <w:pStyle w:val="Heading2"/>
        <w:bidi w:val="0"/>
        <w:jc w:val="start"/>
        <w:rPr>
          <w:rFonts w:ascii="ariel" w:hAnsi="ariel"/>
          <w:sz w:val="28"/>
          <w:szCs w:val="28"/>
        </w:rPr>
      </w:pPr>
      <w:r>
        <w:rPr>
          <w:rFonts w:ascii="ariel" w:hAnsi="ariel"/>
          <w:sz w:val="28"/>
          <w:szCs w:val="28"/>
        </w:rPr>
        <w:t>Iteración 2 — Búsqueda y visualización de películas (CU005, CU006, CU013)</w:t>
      </w:r>
    </w:p>
    <w:p>
      <w:pPr>
        <w:pStyle w:val="BodyText"/>
        <w:bidi w:val="0"/>
        <w:jc w:val="start"/>
        <w:rPr/>
      </w:pPr>
      <w:r>
        <w:rPr>
          <w:rStyle w:val="Strong"/>
          <w:rFonts w:ascii="ariel" w:hAnsi="ariel"/>
        </w:rPr>
        <w:t>Objetivo:</w:t>
      </w:r>
      <w:r>
        <w:rPr>
          <w:rFonts w:ascii="ariel" w:hAnsi="ariel"/>
        </w:rPr>
        <w:t xml:space="preserve"> catálogo público.</w:t>
        <w:br/>
      </w:r>
      <w:r>
        <w:rPr>
          <w:rStyle w:val="Strong"/>
          <w:rFonts w:ascii="ariel" w:hAnsi="ariel"/>
        </w:rPr>
        <w:t>Incluye:</w:t>
      </w:r>
      <w:r>
        <w:rPr>
          <w:rFonts w:ascii="ariel" w:hAnsi="ariel"/>
        </w:rPr>
        <w:t xml:space="preserve"> CU013 (Información de película), CU005 (Búsqueda de películas), CU006 (Visualización de detalles de película).</w:t>
        <w:br/>
      </w:r>
      <w:r>
        <w:rPr>
          <w:rStyle w:val="Strong"/>
          <w:rFonts w:ascii="ariel" w:hAnsi="ariel"/>
        </w:rPr>
        <w:t>Tareas clave:</w:t>
      </w:r>
      <w:r>
        <w:rPr>
          <w:rFonts w:ascii="ariel" w:hAnsi="ariel"/>
        </w:rPr>
        <w:t xml:space="preserve"> búsqueda por título/categoría, detalle de película (poster, sinopsis, cast, calif., comentarios), UI de búsqueda y ficha.</w:t>
      </w:r>
    </w:p>
    <w:p>
      <w:pPr>
        <w:pStyle w:val="Lneahorizontal"/>
        <w:bidi w:val="0"/>
        <w:jc w:val="start"/>
        <w:rPr>
          <w:rFonts w:ascii="ariel" w:hAnsi="ariel"/>
        </w:rPr>
      </w:pPr>
      <w:r>
        <w:rPr>
          <w:rFonts w:ascii="ariel" w:hAnsi="ariel"/>
        </w:rPr>
      </w:r>
    </w:p>
    <w:p>
      <w:pPr>
        <w:pStyle w:val="Heading2"/>
        <w:bidi w:val="0"/>
        <w:jc w:val="start"/>
        <w:rPr/>
      </w:pPr>
      <w:r>
        <w:rPr>
          <w:rFonts w:ascii="ariel" w:hAnsi="ariel"/>
          <w:sz w:val="28"/>
          <w:szCs w:val="28"/>
        </w:rPr>
        <w:t>Iteración 3 — Recarga de cartera + Compra básica de boletos (CU003, CU004)</w:t>
      </w:r>
    </w:p>
    <w:p>
      <w:pPr>
        <w:pStyle w:val="BodyText"/>
        <w:bidi w:val="0"/>
        <w:jc w:val="start"/>
        <w:rPr/>
      </w:pPr>
      <w:r>
        <w:rPr>
          <w:rStyle w:val="Strong"/>
          <w:rFonts w:ascii="ariel" w:hAnsi="ariel"/>
        </w:rPr>
        <w:t>Objetivo:</w:t>
      </w:r>
      <w:r>
        <w:rPr>
          <w:rFonts w:ascii="ariel" w:hAnsi="ariel"/>
        </w:rPr>
        <w:t xml:space="preserve"> Permitir al usuario recargar y comprar.</w:t>
        <w:br/>
      </w:r>
      <w:r>
        <w:rPr>
          <w:rStyle w:val="Strong"/>
          <w:rFonts w:ascii="ariel" w:hAnsi="ariel"/>
        </w:rPr>
        <w:t>Incluye:</w:t>
      </w:r>
      <w:r>
        <w:rPr>
          <w:rFonts w:ascii="ariel" w:hAnsi="ariel"/>
        </w:rPr>
        <w:t xml:space="preserve"> CU003 (Recarga de cartera), CU004 (Compra de boletos).</w:t>
        <w:br/>
      </w:r>
      <w:r>
        <w:rPr>
          <w:rStyle w:val="Strong"/>
          <w:rFonts w:ascii="ariel" w:hAnsi="ariel"/>
        </w:rPr>
        <w:t>Tareas clave:</w:t>
      </w:r>
      <w:r>
        <w:rPr>
          <w:rFonts w:ascii="ariel" w:hAnsi="ariel"/>
        </w:rPr>
        <w:t xml:space="preserve"> endpoints de recarga (simulada), checkout de boletos usando cartera, mapa básico de asientos y selección, generar ticket (UUID). Implementar lock temporal de asientos</w:t>
      </w:r>
    </w:p>
    <w:p>
      <w:pPr>
        <w:pStyle w:val="Lneahorizontal"/>
        <w:bidi w:val="0"/>
        <w:jc w:val="start"/>
        <w:rPr>
          <w:rFonts w:ascii="ariel" w:hAnsi="ariel"/>
        </w:rPr>
      </w:pPr>
      <w:r>
        <w:rPr>
          <w:rFonts w:ascii="ariel" w:hAnsi="ariel"/>
        </w:rPr>
      </w:r>
    </w:p>
    <w:p>
      <w:pPr>
        <w:pStyle w:val="Heading2"/>
        <w:bidi w:val="0"/>
        <w:jc w:val="start"/>
        <w:rPr>
          <w:rFonts w:ascii="ariel" w:hAnsi="ariel"/>
          <w:sz w:val="28"/>
          <w:szCs w:val="28"/>
        </w:rPr>
      </w:pPr>
      <w:r>
        <w:rPr>
          <w:rFonts w:ascii="ariel" w:hAnsi="ariel"/>
          <w:sz w:val="28"/>
          <w:szCs w:val="28"/>
        </w:rPr>
        <w:t>Iteración 4 — Gestión de cines, salas y asignación (CU009, CU010, CU011)</w:t>
      </w:r>
    </w:p>
    <w:p>
      <w:pPr>
        <w:pStyle w:val="BodyText"/>
        <w:bidi w:val="0"/>
        <w:jc w:val="start"/>
        <w:rPr/>
      </w:pPr>
      <w:r>
        <w:rPr>
          <w:rStyle w:val="Strong"/>
          <w:rFonts w:ascii="ariel" w:hAnsi="ariel"/>
        </w:rPr>
        <w:t>Objetivo:</w:t>
      </w:r>
      <w:r>
        <w:rPr>
          <w:rFonts w:ascii="ariel" w:hAnsi="ariel"/>
        </w:rPr>
        <w:t xml:space="preserve"> Admin de cine puede gestionar su cine y programar funciones.</w:t>
        <w:br/>
      </w:r>
      <w:r>
        <w:rPr>
          <w:rStyle w:val="Strong"/>
          <w:rFonts w:ascii="ariel" w:hAnsi="ariel"/>
        </w:rPr>
        <w:t>Incluye:</w:t>
      </w:r>
      <w:r>
        <w:rPr>
          <w:rFonts w:ascii="ariel" w:hAnsi="ariel"/>
        </w:rPr>
        <w:t xml:space="preserve"> CU009 (Gestión de perfil de cine), CU010 (Gestión de salas), CU011 (Asignación de películas a salas).</w:t>
        <w:br/>
      </w:r>
      <w:r>
        <w:rPr>
          <w:rStyle w:val="Strong"/>
          <w:rFonts w:ascii="ariel" w:hAnsi="ariel"/>
        </w:rPr>
        <w:t>Tareas clave:</w:t>
      </w:r>
      <w:r>
        <w:rPr>
          <w:rFonts w:ascii="ariel" w:hAnsi="ariel"/>
        </w:rPr>
        <w:t xml:space="preserve"> CRUD de perfil de cine, definir salas (filas/columnas), bloquear/desbloquear salas, crear funciones (horario + película) con validación de solapamientos. UI admin-cine.</w:t>
      </w:r>
    </w:p>
    <w:p>
      <w:pPr>
        <w:pStyle w:val="Lneahorizontal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Heading2"/>
        <w:bidi w:val="0"/>
        <w:jc w:val="both"/>
        <w:rPr>
          <w:rFonts w:ascii="ariel" w:hAnsi="ariel"/>
          <w:sz w:val="28"/>
          <w:szCs w:val="28"/>
        </w:rPr>
      </w:pPr>
      <w:r>
        <w:rPr>
          <w:rFonts w:ascii="ariel" w:hAnsi="ariel"/>
          <w:sz w:val="28"/>
          <w:szCs w:val="28"/>
        </w:rPr>
        <w:t>Iteración 5 — Gestión de costos y anuncios (CU014, CU015, CU012, CU016, CU017)</w:t>
      </w:r>
    </w:p>
    <w:p>
      <w:pPr>
        <w:pStyle w:val="BodyText"/>
        <w:bidi w:val="0"/>
        <w:jc w:val="start"/>
        <w:rPr/>
      </w:pPr>
      <w:r>
        <w:rPr>
          <w:rStyle w:val="Strong"/>
          <w:rFonts w:ascii="ariel" w:hAnsi="ariel"/>
        </w:rPr>
        <w:t>Incluye:</w:t>
      </w:r>
      <w:r>
        <w:rPr>
          <w:rFonts w:ascii="ariel" w:hAnsi="ariel"/>
        </w:rPr>
        <w:t xml:space="preserve">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ariel" w:hAnsi="ariel"/>
        </w:rPr>
        <w:t>CU014 (Gestión de costos de anuncios)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ariel" w:hAnsi="ariel"/>
        </w:rPr>
      </w:pPr>
      <w:r>
        <w:rPr>
          <w:rFonts w:ascii="ariel" w:hAnsi="ariel"/>
        </w:rPr>
        <w:t>CU015 (Gestión de costos de cines)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ariel" w:hAnsi="ariel"/>
        </w:rPr>
      </w:pPr>
      <w:r>
        <w:rPr>
          <w:rFonts w:ascii="ariel" w:hAnsi="ariel"/>
        </w:rPr>
        <w:t>CU012 (Bloqueo de anuncios por cine)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ariel" w:hAnsi="ariel"/>
        </w:rPr>
        <w:t>CU016 (Compra de anuncios)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ariel" w:hAnsi="ariel"/>
        </w:rPr>
        <w:t>CU017 (Gestión de anuncios)</w:t>
        <w:br/>
      </w:r>
    </w:p>
    <w:p>
      <w:pPr>
        <w:pStyle w:val="BodyText"/>
        <w:bidi w:val="0"/>
        <w:jc w:val="start"/>
        <w:rPr/>
      </w:pPr>
      <w:r>
        <w:rPr>
          <w:rStyle w:val="Strong"/>
          <w:rFonts w:ascii="ariel" w:hAnsi="ariel"/>
        </w:rPr>
        <w:t xml:space="preserve">Tareas clave: </w:t>
      </w:r>
      <w:r>
        <w:rPr>
          <w:rStyle w:val="Strong"/>
          <w:rFonts w:ascii="ariel" w:hAnsi="ariel"/>
          <w:b w:val="false"/>
          <w:bCs w:val="false"/>
        </w:rPr>
        <w:t>definir y versionar precios, endpoint para comprar anuncio (calcular costo y descontar cartera), UI anunciante, bloqueo de anuncios por cine (pagar días), permitir desactivar anuncios. Registrar historial de cambios de precios.</w:t>
      </w:r>
    </w:p>
    <w:p>
      <w:pPr>
        <w:pStyle w:val="Lneahorizontal"/>
        <w:bidi w:val="0"/>
        <w:jc w:val="start"/>
        <w:rPr>
          <w:rFonts w:ascii="ariel" w:hAnsi="ariel"/>
        </w:rPr>
      </w:pPr>
      <w:r>
        <w:rPr>
          <w:rFonts w:ascii="ariel" w:hAnsi="ariel"/>
        </w:rPr>
      </w:r>
    </w:p>
    <w:p>
      <w:pPr>
        <w:pStyle w:val="Heading2"/>
        <w:bidi w:val="0"/>
        <w:jc w:val="start"/>
        <w:rPr>
          <w:rFonts w:ascii="ariel" w:hAnsi="ariel"/>
          <w:sz w:val="28"/>
          <w:szCs w:val="28"/>
        </w:rPr>
      </w:pPr>
      <w:r>
        <w:rPr>
          <w:rFonts w:ascii="ariel" w:hAnsi="ariel"/>
          <w:sz w:val="28"/>
          <w:szCs w:val="28"/>
        </w:rPr>
        <w:t>Iteración 6 — Comentarios y calificaciones (CU007, CU008)</w:t>
      </w:r>
    </w:p>
    <w:p>
      <w:pPr>
        <w:pStyle w:val="BodyText"/>
        <w:bidi w:val="0"/>
        <w:jc w:val="start"/>
        <w:rPr/>
      </w:pPr>
      <w:r>
        <w:rPr>
          <w:rStyle w:val="Strong"/>
          <w:rFonts w:ascii="ariel" w:hAnsi="ariel"/>
        </w:rPr>
        <w:t>Objetivo:</w:t>
      </w:r>
      <w:r>
        <w:rPr>
          <w:rFonts w:ascii="ariel" w:hAnsi="ariel"/>
        </w:rPr>
        <w:t xml:space="preserve"> Feedback de usuarios con reglas anti-abuso.</w:t>
        <w:br/>
      </w:r>
      <w:r>
        <w:rPr>
          <w:rStyle w:val="Strong"/>
          <w:rFonts w:ascii="ariel" w:hAnsi="ariel"/>
        </w:rPr>
        <w:t>Incluye:</w:t>
      </w:r>
      <w:r>
        <w:rPr>
          <w:rFonts w:ascii="ariel" w:hAnsi="ariel"/>
        </w:rPr>
        <w:t xml:space="preserve"> CU007 (Comentario/calificación de película), CU008 (Comentario/calificación de sala).</w:t>
        <w:br/>
      </w:r>
      <w:r>
        <w:rPr>
          <w:rStyle w:val="Strong"/>
          <w:rFonts w:ascii="ariel" w:hAnsi="ariel"/>
        </w:rPr>
        <w:t>Tareas clave:</w:t>
      </w:r>
      <w:r>
        <w:rPr>
          <w:rFonts w:ascii="ariel" w:hAnsi="ariel"/>
        </w:rPr>
        <w:t xml:space="preserve"> permitir comentar/calificar solo si usuario compró boleto para esa película/sala; endpoints para crear/listar/reportar comentarios; cálculo de promedio y paginación; moderación básica (reportes).</w:t>
      </w:r>
    </w:p>
    <w:p>
      <w:pPr>
        <w:pStyle w:val="Lneahorizontal"/>
        <w:bidi w:val="0"/>
        <w:jc w:val="start"/>
        <w:rPr>
          <w:rFonts w:ascii="ariel" w:hAnsi="ariel"/>
        </w:rPr>
      </w:pPr>
      <w:r>
        <w:rPr>
          <w:rFonts w:ascii="ariel" w:hAnsi="ariel"/>
        </w:rPr>
      </w:r>
    </w:p>
    <w:p>
      <w:pPr>
        <w:pStyle w:val="Heading2"/>
        <w:bidi w:val="0"/>
        <w:jc w:val="start"/>
        <w:rPr>
          <w:rFonts w:ascii="ariel" w:hAnsi="ariel"/>
          <w:sz w:val="28"/>
          <w:szCs w:val="28"/>
        </w:rPr>
      </w:pPr>
      <w:r>
        <w:rPr>
          <w:rFonts w:ascii="ariel" w:hAnsi="ariel"/>
          <w:sz w:val="28"/>
          <w:szCs w:val="28"/>
        </w:rPr>
        <w:t>Iteración 7 — Reportes &amp; exportación (CU018, CU019, CU020)</w:t>
      </w:r>
    </w:p>
    <w:p>
      <w:pPr>
        <w:pStyle w:val="BodyText"/>
        <w:bidi w:val="0"/>
        <w:jc w:val="start"/>
        <w:rPr/>
      </w:pPr>
      <w:r>
        <w:rPr>
          <w:rStyle w:val="Strong"/>
          <w:rFonts w:ascii="ariel" w:hAnsi="ariel"/>
        </w:rPr>
        <w:t>Objetivo:</w:t>
      </w:r>
      <w:r>
        <w:rPr>
          <w:rFonts w:ascii="ariel" w:hAnsi="ariel"/>
        </w:rPr>
        <w:t xml:space="preserve"> Reporting para admins (cine y sistema) + export PDF.</w:t>
        <w:br/>
      </w:r>
      <w:r>
        <w:rPr>
          <w:rStyle w:val="Strong"/>
          <w:rFonts w:ascii="ariel" w:hAnsi="ariel"/>
        </w:rPr>
        <w:t>Incluye:</w:t>
      </w:r>
      <w:r>
        <w:rPr>
          <w:rFonts w:ascii="ariel" w:hAnsi="ariel"/>
        </w:rPr>
        <w:t xml:space="preserve"> CU018 (Reportes admin de cine), CU019 (</w:t>
      </w:r>
      <w:r>
        <w:rPr>
          <w:rFonts w:ascii="ariel" w:hAnsi="ariel"/>
          <w:u w:val="none"/>
        </w:rPr>
        <w:t>Reportes</w:t>
      </w:r>
      <w:r>
        <w:rPr>
          <w:rFonts w:ascii="ariel" w:hAnsi="ariel"/>
        </w:rPr>
        <w:t xml:space="preserve"> admin sistema), CU020 (Exportación a PDF).</w:t>
        <w:br/>
      </w:r>
      <w:r>
        <w:rPr>
          <w:rStyle w:val="Strong"/>
          <w:rFonts w:ascii="ariel" w:hAnsi="ariel"/>
        </w:rPr>
        <w:t>Tareas clave:</w:t>
      </w:r>
      <w:r>
        <w:rPr>
          <w:rFonts w:ascii="ariel" w:hAnsi="ariel"/>
        </w:rPr>
        <w:t xml:space="preserve"> endpoints de reportes filtrables (por rango, sala, película), UI de reportes, integración para exportar PDF (Jasper o biblioteca server-side). Optimizar consultas y añadir índices.</w:t>
      </w:r>
    </w:p>
    <w:p>
      <w:pPr>
        <w:pStyle w:val="Normal"/>
        <w:bidi w:val="0"/>
        <w:jc w:val="start"/>
        <w:rPr>
          <w:rFonts w:ascii="ariel" w:hAnsi="ariel"/>
          <w:u w:val="none"/>
        </w:rPr>
      </w:pPr>
      <w:r>
        <w:rPr>
          <w:rFonts w:ascii="ariel" w:hAnsi="ariel"/>
          <w:u w:val="none"/>
        </w:rPr>
      </w:r>
    </w:p>
    <w:p>
      <w:pPr>
        <w:pStyle w:val="Normal"/>
        <w:bidi w:val="0"/>
        <w:jc w:val="start"/>
        <w:rPr>
          <w:rFonts w:ascii="ariel" w:hAnsi="ariel"/>
          <w:u w:val="none"/>
        </w:rPr>
      </w:pPr>
      <w:r>
        <w:rPr>
          <w:rFonts w:ascii="ariel" w:hAnsi="ariel"/>
          <w:u w:val="none"/>
        </w:rPr>
      </w:r>
    </w:p>
    <w:p>
      <w:pPr>
        <w:pStyle w:val="Normal"/>
        <w:bidi w:val="0"/>
        <w:jc w:val="start"/>
        <w:rPr>
          <w:rFonts w:ascii="ariel" w:hAnsi="ariel"/>
          <w:u w:val="none"/>
        </w:rPr>
      </w:pPr>
      <w:r>
        <w:rPr>
          <w:rFonts w:ascii="ariel" w:hAnsi="ariel"/>
          <w:u w:val="none"/>
        </w:rPr>
      </w:r>
    </w:p>
    <w:p>
      <w:pPr>
        <w:pStyle w:val="Heading2"/>
        <w:bidi w:val="0"/>
        <w:spacing w:before="200" w:after="120"/>
        <w:jc w:val="start"/>
        <w:rPr>
          <w:sz w:val="36"/>
          <w:szCs w:val="36"/>
        </w:rPr>
      </w:pPr>
      <w:r>
        <w:rPr>
          <w:sz w:val="36"/>
          <w:szCs w:val="36"/>
        </w:rPr>
        <w:t>Duración de cada iteración</w:t>
      </w:r>
    </w:p>
    <w:tbl>
      <w:tblPr>
        <w:tblW w:w="10080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265"/>
        <w:gridCol w:w="1980"/>
        <w:gridCol w:w="5835"/>
      </w:tblGrid>
      <w:tr>
        <w:trPr/>
        <w:tc>
          <w:tcPr>
            <w:tcW w:w="2265" w:type="dxa"/>
            <w:tcBorders/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rFonts w:ascii="ariel" w:hAnsi="ariel"/>
                <w:b/>
                <w:bCs/>
                <w:color w:val="000000"/>
              </w:rPr>
              <w:t>Duración (días)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 xml:space="preserve">Iteraciones </w:t>
            </w:r>
          </w:p>
        </w:tc>
        <w:tc>
          <w:tcPr>
            <w:tcW w:w="5835" w:type="dxa"/>
            <w:tcBorders/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rFonts w:ascii="ariel" w:hAnsi="ariel"/>
                <w:b/>
                <w:bCs/>
                <w:color w:val="000000"/>
              </w:rPr>
              <w:t>Objetivo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 xml:space="preserve">3 </w:t>
            </w:r>
            <w:r>
              <w:rPr>
                <w:rFonts w:ascii="ariel" w:hAnsi="ariel"/>
                <w:color w:val="000000"/>
              </w:rPr>
              <w:t>(3/7 semana )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Iteración 1</w:t>
            </w:r>
          </w:p>
        </w:tc>
        <w:tc>
          <w:tcPr>
            <w:tcW w:w="5835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Autenticación y Registro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 xml:space="preserve">5 </w:t>
            </w:r>
            <w:r>
              <w:rPr>
                <w:rFonts w:ascii="ariel" w:hAnsi="ariel"/>
                <w:color w:val="000000"/>
              </w:rPr>
              <w:t>(5/7 semana)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Iteración 2</w:t>
            </w:r>
          </w:p>
        </w:tc>
        <w:tc>
          <w:tcPr>
            <w:tcW w:w="5835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Cartera, Compra de boletos y Catálogo/Gestión de Películas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 xml:space="preserve">4 </w:t>
            </w:r>
            <w:r>
              <w:rPr>
                <w:rFonts w:ascii="ariel" w:hAnsi="ariel"/>
                <w:color w:val="000000"/>
              </w:rPr>
              <w:t>(4/7 semana)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Iteración 3</w:t>
            </w:r>
          </w:p>
        </w:tc>
        <w:tc>
          <w:tcPr>
            <w:tcW w:w="5835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Comentarios y Calificaciones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 xml:space="preserve">5 </w:t>
            </w:r>
            <w:r>
              <w:rPr>
                <w:rFonts w:ascii="ariel" w:hAnsi="ariel"/>
                <w:color w:val="000000"/>
              </w:rPr>
              <w:t>(5/7 semana)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Iteración 4</w:t>
            </w:r>
          </w:p>
        </w:tc>
        <w:tc>
          <w:tcPr>
            <w:tcW w:w="5835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Gestión de Cines, Salas, Funciones y Costos de Cines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 xml:space="preserve">4 </w:t>
            </w:r>
            <w:r>
              <w:rPr>
                <w:rFonts w:ascii="ariel" w:hAnsi="ariel"/>
                <w:color w:val="000000"/>
              </w:rPr>
              <w:t>(4/7 semana)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Iteración 5</w:t>
            </w:r>
          </w:p>
        </w:tc>
        <w:tc>
          <w:tcPr>
            <w:tcW w:w="5835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Bloqueo y Costos de Anuncios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 xml:space="preserve">4 </w:t>
            </w:r>
            <w:r>
              <w:rPr>
                <w:rFonts w:ascii="ariel" w:hAnsi="ariel"/>
                <w:color w:val="000000"/>
              </w:rPr>
              <w:t>(4/7 semana)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Iteración 6</w:t>
            </w:r>
          </w:p>
        </w:tc>
        <w:tc>
          <w:tcPr>
            <w:tcW w:w="5835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Compra y Gestión de Anuncios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 xml:space="preserve">5 </w:t>
            </w:r>
            <w:r>
              <w:rPr>
                <w:rFonts w:ascii="ariel" w:hAnsi="ariel"/>
                <w:color w:val="000000"/>
              </w:rPr>
              <w:t>(5</w:t>
            </w:r>
            <w:r>
              <w:rPr>
                <w:rFonts w:ascii="ariel" w:hAnsi="ariel"/>
                <w:color w:val="000000"/>
              </w:rPr>
              <w:t>/7 semana)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Iteración 7</w:t>
            </w:r>
          </w:p>
        </w:tc>
        <w:tc>
          <w:tcPr>
            <w:tcW w:w="5835" w:type="dxa"/>
            <w:tcBorders/>
          </w:tcPr>
          <w:p>
            <w:pPr>
              <w:pStyle w:val="Normal"/>
              <w:spacing w:before="0" w:after="200"/>
              <w:rPr>
                <w:rFonts w:ascii="ariel" w:hAnsi="ariel"/>
                <w:color w:val="000000"/>
              </w:rPr>
            </w:pPr>
            <w:r>
              <w:rPr>
                <w:rFonts w:ascii="ariel" w:hAnsi="ariel"/>
                <w:color w:val="000000"/>
              </w:rPr>
              <w:t>Reportes y Exportación PDF</w:t>
            </w:r>
          </w:p>
        </w:tc>
      </w:tr>
    </w:tbl>
    <w:p>
      <w:pPr>
        <w:pStyle w:val="Normal"/>
        <w:bidi w:val="0"/>
        <w:jc w:val="start"/>
        <w:rPr>
          <w:rFonts w:ascii="ariel" w:hAnsi="ariel"/>
          <w:u w:val="none"/>
        </w:rPr>
      </w:pPr>
      <w:r>
        <w:rPr>
          <w:rFonts w:ascii="ariel" w:hAnsi="ariel"/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el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G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GT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LibreOffice/24.2.7.2$Linux_X86_64 LibreOffice_project/420$Build-2</Application>
  <AppVersion>15.0000</AppVersion>
  <Pages>3</Pages>
  <Words>458</Words>
  <Characters>2796</Characters>
  <CharactersWithSpaces>3213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2025-10-07T00:00:18Z</dcterms:created>
  <dc:creator/>
  <dc:description/>
  <dc:language>es-GT</dc:language>
  <cp:lastModifiedBy/>
  <dcterms:modified xsi:type="dcterms:W3CDTF">2025-10-07T19:23:13Z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