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E2F" w:rsidRDefault="00C90E2F" w:rsidP="00C90E2F">
      <w:pPr>
        <w:pStyle w:val="ppFigure"/>
      </w:pPr>
      <w:r>
        <w:rPr>
          <w:noProof/>
          <w:lang w:bidi="he-IL"/>
        </w:rPr>
        <w:drawing>
          <wp:inline distT="0" distB="0" distL="0" distR="0">
            <wp:extent cx="5731510" cy="1866926"/>
            <wp:effectExtent l="0" t="0" r="0" b="0"/>
            <wp:docPr id="6"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cstate="print"/>
                    <a:stretch>
                      <a:fillRect/>
                    </a:stretch>
                  </pic:blipFill>
                  <pic:spPr>
                    <a:xfrm>
                      <a:off x="0" y="0"/>
                      <a:ext cx="5731510" cy="1866926"/>
                    </a:xfrm>
                    <a:prstGeom prst="rect">
                      <a:avLst/>
                    </a:prstGeom>
                  </pic:spPr>
                </pic:pic>
              </a:graphicData>
            </a:graphic>
          </wp:inline>
        </w:drawing>
      </w:r>
    </w:p>
    <w:p w:rsidR="00C90E2F" w:rsidRDefault="00C90E2F" w:rsidP="00C90E2F">
      <w:pPr>
        <w:pStyle w:val="HOLTitle1"/>
        <w:numPr>
          <w:ilvl w:val="0"/>
          <w:numId w:val="24"/>
        </w:numPr>
        <w:rPr>
          <w:noProof/>
        </w:rPr>
      </w:pPr>
    </w:p>
    <w:p w:rsidR="00C90E2F" w:rsidRPr="00D54414" w:rsidRDefault="00C90E2F" w:rsidP="00C90E2F">
      <w:pPr>
        <w:pStyle w:val="HOLTitle1"/>
        <w:rPr>
          <w:noProof/>
        </w:rPr>
      </w:pPr>
      <w:r w:rsidRPr="00D54414">
        <w:rPr>
          <w:noProof/>
        </w:rPr>
        <w:t>Hands-On Lab</w:t>
      </w:r>
    </w:p>
    <w:p w:rsidR="00C90E2F" w:rsidRPr="00B963F4" w:rsidRDefault="00C90E2F" w:rsidP="00C90E2F">
      <w:pPr>
        <w:pStyle w:val="HOLDescription"/>
      </w:pPr>
      <w:r w:rsidRPr="00B963F4">
        <w:t>Building Applications in Silverlight 4</w:t>
      </w:r>
    </w:p>
    <w:p w:rsidR="00C90E2F" w:rsidRDefault="00C90E2F" w:rsidP="00C90E2F">
      <w:pPr>
        <w:pStyle w:val="HOLDescription"/>
      </w:pPr>
      <w:r w:rsidRPr="00C90E2F">
        <w:t>Web Services and Silverlight</w:t>
      </w:r>
      <w:r>
        <w:br w:type="page"/>
      </w:r>
    </w:p>
    <w:p w:rsidR="005E07F6" w:rsidRDefault="00C90E2F" w:rsidP="00C90E2F">
      <w:pPr>
        <w:pStyle w:val="TOC1"/>
        <w:tabs>
          <w:tab w:val="right" w:leader="dot" w:pos="9679"/>
        </w:tabs>
        <w:rPr>
          <w:noProof/>
        </w:rPr>
      </w:pPr>
      <w:r w:rsidRPr="008A5934">
        <w:rPr>
          <w:rFonts w:asciiTheme="majorHAnsi" w:eastAsiaTheme="majorEastAsia" w:hAnsiTheme="majorHAnsi" w:cstheme="majorBidi"/>
          <w:b/>
          <w:bCs/>
          <w:color w:val="365F91" w:themeColor="accent1" w:themeShade="BF"/>
          <w:sz w:val="28"/>
          <w:szCs w:val="28"/>
        </w:rPr>
        <w:lastRenderedPageBreak/>
        <w:t>Contents</w:t>
      </w:r>
      <w:r w:rsidR="008C3024" w:rsidRPr="008A5934">
        <w:rPr>
          <w:rFonts w:asciiTheme="majorHAnsi" w:eastAsiaTheme="majorEastAsia" w:hAnsiTheme="majorHAnsi" w:cstheme="majorBidi"/>
          <w:b/>
          <w:bCs/>
          <w:color w:val="365F91" w:themeColor="accent1" w:themeShade="BF"/>
          <w:sz w:val="28"/>
          <w:szCs w:val="28"/>
        </w:rPr>
        <w:fldChar w:fldCharType="begin"/>
      </w:r>
      <w:r w:rsidR="008C3024" w:rsidRPr="008A5934">
        <w:rPr>
          <w:rFonts w:asciiTheme="majorHAnsi" w:eastAsiaTheme="majorEastAsia" w:hAnsiTheme="majorHAnsi" w:cstheme="majorBidi"/>
          <w:b/>
          <w:bCs/>
          <w:color w:val="365F91" w:themeColor="accent1" w:themeShade="BF"/>
          <w:sz w:val="28"/>
          <w:szCs w:val="28"/>
        </w:rPr>
        <w:fldChar w:fldCharType="end"/>
      </w:r>
      <w:r w:rsidR="008C3024" w:rsidRPr="008A5934">
        <w:rPr>
          <w:rFonts w:ascii="Arial" w:eastAsiaTheme="majorEastAsia" w:hAnsi="Arial" w:cs="Arial"/>
          <w:b/>
          <w:bCs/>
          <w:caps/>
          <w:color w:val="365F91" w:themeColor="accent1" w:themeShade="BF"/>
          <w:sz w:val="20"/>
          <w:szCs w:val="28"/>
        </w:rPr>
        <w:fldChar w:fldCharType="begin"/>
      </w:r>
      <w:r w:rsidRPr="008A5934">
        <w:rPr>
          <w:rFonts w:asciiTheme="majorHAnsi" w:eastAsiaTheme="majorEastAsia" w:hAnsiTheme="majorHAnsi" w:cstheme="majorBidi"/>
          <w:b/>
          <w:bCs/>
          <w:color w:val="365F91" w:themeColor="accent1" w:themeShade="BF"/>
          <w:sz w:val="28"/>
          <w:szCs w:val="28"/>
        </w:rPr>
        <w:instrText xml:space="preserve"> TOC \h \z \t "Heading 2,2,pp Topic,1,PP Procedure start,3" </w:instrText>
      </w:r>
      <w:r w:rsidR="008C3024" w:rsidRPr="008A5934">
        <w:rPr>
          <w:rFonts w:ascii="Arial" w:eastAsiaTheme="majorEastAsia" w:hAnsi="Arial" w:cs="Arial"/>
          <w:b/>
          <w:bCs/>
          <w:caps/>
          <w:color w:val="365F91" w:themeColor="accent1" w:themeShade="BF"/>
          <w:sz w:val="20"/>
          <w:szCs w:val="28"/>
        </w:rPr>
        <w:fldChar w:fldCharType="separate"/>
      </w:r>
    </w:p>
    <w:p w:rsidR="005E07F6" w:rsidRDefault="005E07F6">
      <w:pPr>
        <w:pStyle w:val="TOC1"/>
        <w:tabs>
          <w:tab w:val="right" w:leader="dot" w:pos="9350"/>
        </w:tabs>
        <w:rPr>
          <w:rFonts w:asciiTheme="minorHAnsi" w:eastAsiaTheme="minorEastAsia" w:hAnsiTheme="minorHAnsi" w:cstheme="minorBidi"/>
          <w:noProof/>
          <w:lang w:bidi="he-IL"/>
        </w:rPr>
      </w:pPr>
      <w:hyperlink w:anchor="_Toc276335815" w:history="1">
        <w:r w:rsidRPr="00A71EDF">
          <w:rPr>
            <w:rStyle w:val="Hyperlink"/>
            <w:noProof/>
          </w:rPr>
          <w:t>Lab 07: Working with WCF Services in Silverlight Applications</w:t>
        </w:r>
        <w:r>
          <w:rPr>
            <w:noProof/>
            <w:webHidden/>
          </w:rPr>
          <w:tab/>
        </w:r>
        <w:r>
          <w:rPr>
            <w:noProof/>
            <w:webHidden/>
          </w:rPr>
          <w:fldChar w:fldCharType="begin"/>
        </w:r>
        <w:r>
          <w:rPr>
            <w:noProof/>
            <w:webHidden/>
          </w:rPr>
          <w:instrText xml:space="preserve"> PAGEREF _Toc276335815 \h </w:instrText>
        </w:r>
        <w:r>
          <w:rPr>
            <w:noProof/>
            <w:webHidden/>
          </w:rPr>
        </w:r>
        <w:r>
          <w:rPr>
            <w:noProof/>
            <w:webHidden/>
          </w:rPr>
          <w:fldChar w:fldCharType="separate"/>
        </w:r>
        <w:r>
          <w:rPr>
            <w:noProof/>
            <w:webHidden/>
          </w:rPr>
          <w:t>3</w:t>
        </w:r>
        <w:r>
          <w:rPr>
            <w:noProof/>
            <w:webHidden/>
          </w:rPr>
          <w:fldChar w:fldCharType="end"/>
        </w:r>
      </w:hyperlink>
    </w:p>
    <w:p w:rsidR="005E07F6" w:rsidRDefault="005E07F6">
      <w:pPr>
        <w:pStyle w:val="TOC3"/>
        <w:tabs>
          <w:tab w:val="right" w:leader="dot" w:pos="9350"/>
        </w:tabs>
        <w:rPr>
          <w:noProof/>
          <w:lang w:bidi="he-IL"/>
        </w:rPr>
      </w:pPr>
      <w:hyperlink w:anchor="_Toc276335816" w:history="1">
        <w:r w:rsidRPr="00A71EDF">
          <w:rPr>
            <w:rStyle w:val="Hyperlink"/>
            <w:noProof/>
          </w:rPr>
          <w:t>You Will Benefit from this Lab if:</w:t>
        </w:r>
        <w:r>
          <w:rPr>
            <w:noProof/>
            <w:webHidden/>
          </w:rPr>
          <w:tab/>
        </w:r>
        <w:r>
          <w:rPr>
            <w:noProof/>
            <w:webHidden/>
          </w:rPr>
          <w:fldChar w:fldCharType="begin"/>
        </w:r>
        <w:r>
          <w:rPr>
            <w:noProof/>
            <w:webHidden/>
          </w:rPr>
          <w:instrText xml:space="preserve"> PAGEREF _Toc276335816 \h </w:instrText>
        </w:r>
        <w:r>
          <w:rPr>
            <w:noProof/>
            <w:webHidden/>
          </w:rPr>
        </w:r>
        <w:r>
          <w:rPr>
            <w:noProof/>
            <w:webHidden/>
          </w:rPr>
          <w:fldChar w:fldCharType="separate"/>
        </w:r>
        <w:r>
          <w:rPr>
            <w:noProof/>
            <w:webHidden/>
          </w:rPr>
          <w:t>4</w:t>
        </w:r>
        <w:r>
          <w:rPr>
            <w:noProof/>
            <w:webHidden/>
          </w:rPr>
          <w:fldChar w:fldCharType="end"/>
        </w:r>
      </w:hyperlink>
    </w:p>
    <w:p w:rsidR="005E07F6" w:rsidRDefault="005E07F6">
      <w:pPr>
        <w:pStyle w:val="TOC3"/>
        <w:tabs>
          <w:tab w:val="right" w:leader="dot" w:pos="9350"/>
        </w:tabs>
        <w:rPr>
          <w:noProof/>
          <w:lang w:bidi="he-IL"/>
        </w:rPr>
      </w:pPr>
      <w:hyperlink w:anchor="_Toc276335817" w:history="1">
        <w:r w:rsidRPr="00A71EDF">
          <w:rPr>
            <w:rStyle w:val="Hyperlink"/>
            <w:noProof/>
          </w:rPr>
          <w:t>You Will Learn:</w:t>
        </w:r>
        <w:r>
          <w:rPr>
            <w:noProof/>
            <w:webHidden/>
          </w:rPr>
          <w:tab/>
        </w:r>
        <w:r>
          <w:rPr>
            <w:noProof/>
            <w:webHidden/>
          </w:rPr>
          <w:fldChar w:fldCharType="begin"/>
        </w:r>
        <w:r>
          <w:rPr>
            <w:noProof/>
            <w:webHidden/>
          </w:rPr>
          <w:instrText xml:space="preserve"> PAGEREF _Toc276335817 \h </w:instrText>
        </w:r>
        <w:r>
          <w:rPr>
            <w:noProof/>
            <w:webHidden/>
          </w:rPr>
        </w:r>
        <w:r>
          <w:rPr>
            <w:noProof/>
            <w:webHidden/>
          </w:rPr>
          <w:fldChar w:fldCharType="separate"/>
        </w:r>
        <w:r>
          <w:rPr>
            <w:noProof/>
            <w:webHidden/>
          </w:rPr>
          <w:t>4</w:t>
        </w:r>
        <w:r>
          <w:rPr>
            <w:noProof/>
            <w:webHidden/>
          </w:rPr>
          <w:fldChar w:fldCharType="end"/>
        </w:r>
      </w:hyperlink>
    </w:p>
    <w:p w:rsidR="005E07F6" w:rsidRDefault="005E07F6">
      <w:pPr>
        <w:pStyle w:val="TOC3"/>
        <w:tabs>
          <w:tab w:val="right" w:leader="dot" w:pos="9350"/>
        </w:tabs>
        <w:rPr>
          <w:noProof/>
          <w:lang w:bidi="he-IL"/>
        </w:rPr>
      </w:pPr>
      <w:hyperlink w:anchor="_Toc276335818" w:history="1">
        <w:r w:rsidRPr="00A71EDF">
          <w:rPr>
            <w:rStyle w:val="Hyperlink"/>
            <w:noProof/>
          </w:rPr>
          <w:t>Business Requirements for the Silverlight application include:</w:t>
        </w:r>
        <w:r>
          <w:rPr>
            <w:noProof/>
            <w:webHidden/>
          </w:rPr>
          <w:tab/>
        </w:r>
        <w:r>
          <w:rPr>
            <w:noProof/>
            <w:webHidden/>
          </w:rPr>
          <w:fldChar w:fldCharType="begin"/>
        </w:r>
        <w:r>
          <w:rPr>
            <w:noProof/>
            <w:webHidden/>
          </w:rPr>
          <w:instrText xml:space="preserve"> PAGEREF _Toc276335818 \h </w:instrText>
        </w:r>
        <w:r>
          <w:rPr>
            <w:noProof/>
            <w:webHidden/>
          </w:rPr>
        </w:r>
        <w:r>
          <w:rPr>
            <w:noProof/>
            <w:webHidden/>
          </w:rPr>
          <w:fldChar w:fldCharType="separate"/>
        </w:r>
        <w:r>
          <w:rPr>
            <w:noProof/>
            <w:webHidden/>
          </w:rPr>
          <w:t>5</w:t>
        </w:r>
        <w:r>
          <w:rPr>
            <w:noProof/>
            <w:webHidden/>
          </w:rPr>
          <w:fldChar w:fldCharType="end"/>
        </w:r>
      </w:hyperlink>
    </w:p>
    <w:p w:rsidR="005E07F6" w:rsidRDefault="005E07F6">
      <w:pPr>
        <w:pStyle w:val="TOC1"/>
        <w:tabs>
          <w:tab w:val="right" w:leader="dot" w:pos="9350"/>
        </w:tabs>
        <w:rPr>
          <w:rFonts w:asciiTheme="minorHAnsi" w:eastAsiaTheme="minorEastAsia" w:hAnsiTheme="minorHAnsi" w:cstheme="minorBidi"/>
          <w:noProof/>
          <w:lang w:bidi="he-IL"/>
        </w:rPr>
      </w:pPr>
      <w:hyperlink w:anchor="_Toc276335819" w:history="1">
        <w:r w:rsidRPr="00A71EDF">
          <w:rPr>
            <w:rStyle w:val="Hyperlink"/>
            <w:noProof/>
          </w:rPr>
          <w:t>Exercise 1: Creating a Silverlight-Enabled WCF Service</w:t>
        </w:r>
        <w:r>
          <w:rPr>
            <w:noProof/>
            <w:webHidden/>
          </w:rPr>
          <w:tab/>
        </w:r>
        <w:r>
          <w:rPr>
            <w:noProof/>
            <w:webHidden/>
          </w:rPr>
          <w:fldChar w:fldCharType="begin"/>
        </w:r>
        <w:r>
          <w:rPr>
            <w:noProof/>
            <w:webHidden/>
          </w:rPr>
          <w:instrText xml:space="preserve"> PAGEREF _Toc276335819 \h </w:instrText>
        </w:r>
        <w:r>
          <w:rPr>
            <w:noProof/>
            <w:webHidden/>
          </w:rPr>
        </w:r>
        <w:r>
          <w:rPr>
            <w:noProof/>
            <w:webHidden/>
          </w:rPr>
          <w:fldChar w:fldCharType="separate"/>
        </w:r>
        <w:r>
          <w:rPr>
            <w:noProof/>
            <w:webHidden/>
          </w:rPr>
          <w:t>6</w:t>
        </w:r>
        <w:r>
          <w:rPr>
            <w:noProof/>
            <w:webHidden/>
          </w:rPr>
          <w:fldChar w:fldCharType="end"/>
        </w:r>
      </w:hyperlink>
    </w:p>
    <w:p w:rsidR="005E07F6" w:rsidRDefault="005E07F6">
      <w:pPr>
        <w:pStyle w:val="TOC3"/>
        <w:tabs>
          <w:tab w:val="right" w:leader="dot" w:pos="9350"/>
        </w:tabs>
        <w:rPr>
          <w:noProof/>
          <w:lang w:bidi="he-IL"/>
        </w:rPr>
      </w:pPr>
      <w:hyperlink w:anchor="_Toc276335820" w:history="1">
        <w:r w:rsidRPr="00A71EDF">
          <w:rPr>
            <w:rStyle w:val="Hyperlink"/>
            <w:noProof/>
          </w:rPr>
          <w:t>Create a new Silverlight Navigation Application</w:t>
        </w:r>
        <w:r>
          <w:rPr>
            <w:noProof/>
            <w:webHidden/>
          </w:rPr>
          <w:tab/>
        </w:r>
        <w:r>
          <w:rPr>
            <w:noProof/>
            <w:webHidden/>
          </w:rPr>
          <w:fldChar w:fldCharType="begin"/>
        </w:r>
        <w:r>
          <w:rPr>
            <w:noProof/>
            <w:webHidden/>
          </w:rPr>
          <w:instrText xml:space="preserve"> PAGEREF _Toc276335820 \h </w:instrText>
        </w:r>
        <w:r>
          <w:rPr>
            <w:noProof/>
            <w:webHidden/>
          </w:rPr>
        </w:r>
        <w:r>
          <w:rPr>
            <w:noProof/>
            <w:webHidden/>
          </w:rPr>
          <w:fldChar w:fldCharType="separate"/>
        </w:r>
        <w:r>
          <w:rPr>
            <w:noProof/>
            <w:webHidden/>
          </w:rPr>
          <w:t>6</w:t>
        </w:r>
        <w:r>
          <w:rPr>
            <w:noProof/>
            <w:webHidden/>
          </w:rPr>
          <w:fldChar w:fldCharType="end"/>
        </w:r>
      </w:hyperlink>
    </w:p>
    <w:p w:rsidR="005E07F6" w:rsidRDefault="005E07F6">
      <w:pPr>
        <w:pStyle w:val="TOC1"/>
        <w:tabs>
          <w:tab w:val="right" w:leader="dot" w:pos="9350"/>
        </w:tabs>
        <w:rPr>
          <w:rFonts w:asciiTheme="minorHAnsi" w:eastAsiaTheme="minorEastAsia" w:hAnsiTheme="minorHAnsi" w:cstheme="minorBidi"/>
          <w:noProof/>
          <w:lang w:bidi="he-IL"/>
        </w:rPr>
      </w:pPr>
      <w:hyperlink w:anchor="_Toc276335821" w:history="1">
        <w:r w:rsidRPr="00A71EDF">
          <w:rPr>
            <w:rStyle w:val="Hyperlink"/>
            <w:noProof/>
          </w:rPr>
          <w:t>Exercise 2: Calling a WCF Service from a Silverlight Client</w:t>
        </w:r>
        <w:r>
          <w:rPr>
            <w:noProof/>
            <w:webHidden/>
          </w:rPr>
          <w:tab/>
        </w:r>
        <w:r>
          <w:rPr>
            <w:noProof/>
            <w:webHidden/>
          </w:rPr>
          <w:fldChar w:fldCharType="begin"/>
        </w:r>
        <w:r>
          <w:rPr>
            <w:noProof/>
            <w:webHidden/>
          </w:rPr>
          <w:instrText xml:space="preserve"> PAGEREF _Toc276335821 \h </w:instrText>
        </w:r>
        <w:r>
          <w:rPr>
            <w:noProof/>
            <w:webHidden/>
          </w:rPr>
        </w:r>
        <w:r>
          <w:rPr>
            <w:noProof/>
            <w:webHidden/>
          </w:rPr>
          <w:fldChar w:fldCharType="separate"/>
        </w:r>
        <w:r>
          <w:rPr>
            <w:noProof/>
            <w:webHidden/>
          </w:rPr>
          <w:t>11</w:t>
        </w:r>
        <w:r>
          <w:rPr>
            <w:noProof/>
            <w:webHidden/>
          </w:rPr>
          <w:fldChar w:fldCharType="end"/>
        </w:r>
      </w:hyperlink>
    </w:p>
    <w:p w:rsidR="005E07F6" w:rsidRDefault="005E07F6">
      <w:pPr>
        <w:pStyle w:val="TOC3"/>
        <w:tabs>
          <w:tab w:val="right" w:leader="dot" w:pos="9350"/>
        </w:tabs>
        <w:rPr>
          <w:noProof/>
          <w:lang w:bidi="he-IL"/>
        </w:rPr>
      </w:pPr>
      <w:hyperlink w:anchor="_Toc276335822" w:history="1">
        <w:r w:rsidRPr="00A71EDF">
          <w:rPr>
            <w:rStyle w:val="Hyperlink"/>
            <w:noProof/>
          </w:rPr>
          <w:t>Create a WCF service proxy</w:t>
        </w:r>
        <w:r>
          <w:rPr>
            <w:noProof/>
            <w:webHidden/>
          </w:rPr>
          <w:tab/>
        </w:r>
        <w:r>
          <w:rPr>
            <w:noProof/>
            <w:webHidden/>
          </w:rPr>
          <w:fldChar w:fldCharType="begin"/>
        </w:r>
        <w:r>
          <w:rPr>
            <w:noProof/>
            <w:webHidden/>
          </w:rPr>
          <w:instrText xml:space="preserve"> PAGEREF _Toc276335822 \h </w:instrText>
        </w:r>
        <w:r>
          <w:rPr>
            <w:noProof/>
            <w:webHidden/>
          </w:rPr>
        </w:r>
        <w:r>
          <w:rPr>
            <w:noProof/>
            <w:webHidden/>
          </w:rPr>
          <w:fldChar w:fldCharType="separate"/>
        </w:r>
        <w:r>
          <w:rPr>
            <w:noProof/>
            <w:webHidden/>
          </w:rPr>
          <w:t>11</w:t>
        </w:r>
        <w:r>
          <w:rPr>
            <w:noProof/>
            <w:webHidden/>
          </w:rPr>
          <w:fldChar w:fldCharType="end"/>
        </w:r>
      </w:hyperlink>
    </w:p>
    <w:p w:rsidR="005E07F6" w:rsidRDefault="005E07F6">
      <w:pPr>
        <w:pStyle w:val="TOC1"/>
        <w:tabs>
          <w:tab w:val="right" w:leader="dot" w:pos="9350"/>
        </w:tabs>
        <w:rPr>
          <w:rFonts w:asciiTheme="minorHAnsi" w:eastAsiaTheme="minorEastAsia" w:hAnsiTheme="minorHAnsi" w:cstheme="minorBidi"/>
          <w:noProof/>
          <w:lang w:bidi="he-IL"/>
        </w:rPr>
      </w:pPr>
      <w:hyperlink w:anchor="_Toc276335823" w:history="1">
        <w:r w:rsidRPr="00A71EDF">
          <w:rPr>
            <w:rStyle w:val="Hyperlink"/>
            <w:noProof/>
          </w:rPr>
          <w:t>Exercise 3: Implementing IEditableObject to Support Cancellation</w:t>
        </w:r>
        <w:r>
          <w:rPr>
            <w:noProof/>
            <w:webHidden/>
          </w:rPr>
          <w:tab/>
        </w:r>
        <w:r>
          <w:rPr>
            <w:noProof/>
            <w:webHidden/>
          </w:rPr>
          <w:fldChar w:fldCharType="begin"/>
        </w:r>
        <w:r>
          <w:rPr>
            <w:noProof/>
            <w:webHidden/>
          </w:rPr>
          <w:instrText xml:space="preserve"> PAGEREF _Toc276335823 \h </w:instrText>
        </w:r>
        <w:r>
          <w:rPr>
            <w:noProof/>
            <w:webHidden/>
          </w:rPr>
        </w:r>
        <w:r>
          <w:rPr>
            <w:noProof/>
            <w:webHidden/>
          </w:rPr>
          <w:fldChar w:fldCharType="separate"/>
        </w:r>
        <w:r>
          <w:rPr>
            <w:noProof/>
            <w:webHidden/>
          </w:rPr>
          <w:t>21</w:t>
        </w:r>
        <w:r>
          <w:rPr>
            <w:noProof/>
            <w:webHidden/>
          </w:rPr>
          <w:fldChar w:fldCharType="end"/>
        </w:r>
      </w:hyperlink>
    </w:p>
    <w:p w:rsidR="005E07F6" w:rsidRDefault="005E07F6">
      <w:pPr>
        <w:pStyle w:val="TOC3"/>
        <w:tabs>
          <w:tab w:val="right" w:leader="dot" w:pos="9350"/>
        </w:tabs>
        <w:rPr>
          <w:noProof/>
          <w:lang w:bidi="he-IL"/>
        </w:rPr>
      </w:pPr>
      <w:hyperlink w:anchor="_Toc276335824" w:history="1">
        <w:r w:rsidRPr="00A71EDF">
          <w:rPr>
            <w:rStyle w:val="Hyperlink"/>
            <w:noProof/>
          </w:rPr>
          <w:t>Implementing IEditableObject on a Partial Class</w:t>
        </w:r>
        <w:r>
          <w:rPr>
            <w:noProof/>
            <w:webHidden/>
          </w:rPr>
          <w:tab/>
        </w:r>
        <w:r>
          <w:rPr>
            <w:noProof/>
            <w:webHidden/>
          </w:rPr>
          <w:fldChar w:fldCharType="begin"/>
        </w:r>
        <w:r>
          <w:rPr>
            <w:noProof/>
            <w:webHidden/>
          </w:rPr>
          <w:instrText xml:space="preserve"> PAGEREF _Toc276335824 \h </w:instrText>
        </w:r>
        <w:r>
          <w:rPr>
            <w:noProof/>
            <w:webHidden/>
          </w:rPr>
        </w:r>
        <w:r>
          <w:rPr>
            <w:noProof/>
            <w:webHidden/>
          </w:rPr>
          <w:fldChar w:fldCharType="separate"/>
        </w:r>
        <w:r>
          <w:rPr>
            <w:noProof/>
            <w:webHidden/>
          </w:rPr>
          <w:t>21</w:t>
        </w:r>
        <w:r>
          <w:rPr>
            <w:noProof/>
            <w:webHidden/>
          </w:rPr>
          <w:fldChar w:fldCharType="end"/>
        </w:r>
      </w:hyperlink>
    </w:p>
    <w:p w:rsidR="005E07F6" w:rsidRDefault="005E07F6">
      <w:pPr>
        <w:pStyle w:val="TOC1"/>
        <w:tabs>
          <w:tab w:val="right" w:leader="dot" w:pos="9350"/>
        </w:tabs>
        <w:rPr>
          <w:rFonts w:asciiTheme="minorHAnsi" w:eastAsiaTheme="minorEastAsia" w:hAnsiTheme="minorHAnsi" w:cstheme="minorBidi"/>
          <w:noProof/>
          <w:lang w:bidi="he-IL"/>
        </w:rPr>
      </w:pPr>
      <w:hyperlink w:anchor="_Toc276335825" w:history="1">
        <w:r w:rsidRPr="00A71EDF">
          <w:rPr>
            <w:rStyle w:val="Hyperlink"/>
            <w:noProof/>
          </w:rPr>
          <w:t>Exercise 4 (Optional): Debugging WCF Service Calls</w:t>
        </w:r>
        <w:r>
          <w:rPr>
            <w:noProof/>
            <w:webHidden/>
          </w:rPr>
          <w:tab/>
        </w:r>
        <w:r>
          <w:rPr>
            <w:noProof/>
            <w:webHidden/>
          </w:rPr>
          <w:fldChar w:fldCharType="begin"/>
        </w:r>
        <w:r>
          <w:rPr>
            <w:noProof/>
            <w:webHidden/>
          </w:rPr>
          <w:instrText xml:space="preserve"> PAGEREF _Toc276335825 \h </w:instrText>
        </w:r>
        <w:r>
          <w:rPr>
            <w:noProof/>
            <w:webHidden/>
          </w:rPr>
        </w:r>
        <w:r>
          <w:rPr>
            <w:noProof/>
            <w:webHidden/>
          </w:rPr>
          <w:fldChar w:fldCharType="separate"/>
        </w:r>
        <w:r>
          <w:rPr>
            <w:noProof/>
            <w:webHidden/>
          </w:rPr>
          <w:t>24</w:t>
        </w:r>
        <w:r>
          <w:rPr>
            <w:noProof/>
            <w:webHidden/>
          </w:rPr>
          <w:fldChar w:fldCharType="end"/>
        </w:r>
      </w:hyperlink>
    </w:p>
    <w:p w:rsidR="005E07F6" w:rsidRDefault="005E07F6">
      <w:pPr>
        <w:pStyle w:val="TOC3"/>
        <w:tabs>
          <w:tab w:val="right" w:leader="dot" w:pos="9350"/>
        </w:tabs>
        <w:rPr>
          <w:noProof/>
          <w:lang w:bidi="he-IL"/>
        </w:rPr>
      </w:pPr>
      <w:hyperlink w:anchor="_Toc276335826" w:history="1">
        <w:r w:rsidRPr="00A71EDF">
          <w:rPr>
            <w:rStyle w:val="Hyperlink"/>
            <w:noProof/>
          </w:rPr>
          <w:t>Debugging with Fiddler</w:t>
        </w:r>
        <w:r>
          <w:rPr>
            <w:noProof/>
            <w:webHidden/>
          </w:rPr>
          <w:tab/>
        </w:r>
        <w:r>
          <w:rPr>
            <w:noProof/>
            <w:webHidden/>
          </w:rPr>
          <w:fldChar w:fldCharType="begin"/>
        </w:r>
        <w:r>
          <w:rPr>
            <w:noProof/>
            <w:webHidden/>
          </w:rPr>
          <w:instrText xml:space="preserve"> PAGEREF _Toc276335826 \h </w:instrText>
        </w:r>
        <w:r>
          <w:rPr>
            <w:noProof/>
            <w:webHidden/>
          </w:rPr>
        </w:r>
        <w:r>
          <w:rPr>
            <w:noProof/>
            <w:webHidden/>
          </w:rPr>
          <w:fldChar w:fldCharType="separate"/>
        </w:r>
        <w:r>
          <w:rPr>
            <w:noProof/>
            <w:webHidden/>
          </w:rPr>
          <w:t>24</w:t>
        </w:r>
        <w:r>
          <w:rPr>
            <w:noProof/>
            <w:webHidden/>
          </w:rPr>
          <w:fldChar w:fldCharType="end"/>
        </w:r>
      </w:hyperlink>
    </w:p>
    <w:p w:rsidR="005E07F6" w:rsidRDefault="005E07F6">
      <w:pPr>
        <w:pStyle w:val="TOC1"/>
        <w:tabs>
          <w:tab w:val="right" w:leader="dot" w:pos="9350"/>
        </w:tabs>
        <w:rPr>
          <w:rFonts w:asciiTheme="minorHAnsi" w:eastAsiaTheme="minorEastAsia" w:hAnsiTheme="minorHAnsi" w:cstheme="minorBidi"/>
          <w:noProof/>
          <w:lang w:bidi="he-IL"/>
        </w:rPr>
      </w:pPr>
      <w:hyperlink w:anchor="_Toc276335827" w:history="1">
        <w:r w:rsidRPr="00A71EDF">
          <w:rPr>
            <w:rStyle w:val="Hyperlink"/>
            <w:noProof/>
          </w:rPr>
          <w:t>Summary</w:t>
        </w:r>
        <w:r>
          <w:rPr>
            <w:noProof/>
            <w:webHidden/>
          </w:rPr>
          <w:tab/>
        </w:r>
        <w:r>
          <w:rPr>
            <w:noProof/>
            <w:webHidden/>
          </w:rPr>
          <w:fldChar w:fldCharType="begin"/>
        </w:r>
        <w:r>
          <w:rPr>
            <w:noProof/>
            <w:webHidden/>
          </w:rPr>
          <w:instrText xml:space="preserve"> PAGEREF _Toc276335827 \h </w:instrText>
        </w:r>
        <w:r>
          <w:rPr>
            <w:noProof/>
            <w:webHidden/>
          </w:rPr>
        </w:r>
        <w:r>
          <w:rPr>
            <w:noProof/>
            <w:webHidden/>
          </w:rPr>
          <w:fldChar w:fldCharType="separate"/>
        </w:r>
        <w:r>
          <w:rPr>
            <w:noProof/>
            <w:webHidden/>
          </w:rPr>
          <w:t>27</w:t>
        </w:r>
        <w:r>
          <w:rPr>
            <w:noProof/>
            <w:webHidden/>
          </w:rPr>
          <w:fldChar w:fldCharType="end"/>
        </w:r>
      </w:hyperlink>
    </w:p>
    <w:p w:rsidR="00C90E2F" w:rsidRDefault="008C3024" w:rsidP="00C90E2F">
      <w:r w:rsidRPr="008A5934">
        <w:rPr>
          <w:rFonts w:eastAsia="Batang"/>
          <w:noProof/>
          <w:lang w:eastAsia="ko-KR"/>
        </w:rPr>
        <w:fldChar w:fldCharType="end"/>
      </w: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4E2B47">
      <w:pPr>
        <w:pStyle w:val="Heading1"/>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Default="00C90E2F" w:rsidP="00C90E2F">
      <w:pPr>
        <w:pStyle w:val="ppBodyText"/>
        <w:numPr>
          <w:ilvl w:val="0"/>
          <w:numId w:val="0"/>
        </w:numPr>
      </w:pPr>
    </w:p>
    <w:p w:rsidR="00C90E2F" w:rsidRPr="00C90E2F" w:rsidRDefault="00C90E2F" w:rsidP="00C90E2F">
      <w:pPr>
        <w:pStyle w:val="ppBodyText"/>
        <w:numPr>
          <w:ilvl w:val="0"/>
          <w:numId w:val="0"/>
        </w:numPr>
      </w:pPr>
    </w:p>
    <w:bookmarkStart w:id="0" w:name="_Toc276335815" w:displacedByCustomXml="next"/>
    <w:sdt>
      <w:sdtPr>
        <w:alias w:val="Topic"/>
        <w:tag w:val="3e50a4dc-a935-4b00-8655-c7f956901cb6"/>
        <w:id w:val="8939086"/>
        <w:placeholder>
          <w:docPart w:val="DefaultPlaceholder_22675703"/>
        </w:placeholder>
        <w:text/>
      </w:sdtPr>
      <w:sdtEndPr/>
      <w:sdtContent>
        <w:p w:rsidR="00C90E2F" w:rsidRDefault="00C90E2F" w:rsidP="00C90E2F">
          <w:pPr>
            <w:pStyle w:val="ppTopic"/>
          </w:pPr>
          <w:r>
            <w:t>Lab 07: Working with WCF Services in Silverlight Applications</w:t>
          </w:r>
        </w:p>
      </w:sdtContent>
    </w:sdt>
    <w:bookmarkEnd w:id="0" w:displacedByCustomXml="prev"/>
    <w:p w:rsidR="00B34E19" w:rsidRDefault="00DB131F" w:rsidP="00C90E2F">
      <w:pPr>
        <w:pStyle w:val="ppBodyText"/>
      </w:pPr>
      <w:r>
        <w:t>Windows Communicat</w:t>
      </w:r>
      <w:r w:rsidR="00065EF6">
        <w:t xml:space="preserve">ion Foundation (WCF) provides an excellent </w:t>
      </w:r>
      <w:r>
        <w:t>framework for exchang</w:t>
      </w:r>
      <w:r w:rsidR="00095681">
        <w:t>ing</w:t>
      </w:r>
      <w:r>
        <w:t xml:space="preserve"> data across network boundaries. </w:t>
      </w:r>
      <w:r w:rsidR="00B34E19">
        <w:t xml:space="preserve">It can be used to exchange data using standards-based Web Service specifications such as Simple Object Access Protocol (SOAP), Web Service Description Language (WSDL) and </w:t>
      </w:r>
      <w:r w:rsidR="00032BBB">
        <w:t>WS-I* standards</w:t>
      </w:r>
      <w:r w:rsidR="00B34E19">
        <w:t xml:space="preserve">.  </w:t>
      </w:r>
      <w:r w:rsidR="004A79AC">
        <w:t>Any development framework capable of supporting Web Service</w:t>
      </w:r>
      <w:r w:rsidR="007C6E3A">
        <w:t xml:space="preserve"> standards</w:t>
      </w:r>
      <w:r w:rsidR="004A79AC">
        <w:t xml:space="preserve"> can be used to call a WCF service including non-.NET frameworks</w:t>
      </w:r>
      <w:r w:rsidR="00032BBB">
        <w:t>.</w:t>
      </w:r>
    </w:p>
    <w:p w:rsidR="00DB131F" w:rsidRDefault="00DB131F" w:rsidP="00C90E2F">
      <w:pPr>
        <w:pStyle w:val="ppBodyText"/>
      </w:pPr>
      <w:r>
        <w:t>To crea</w:t>
      </w:r>
      <w:r w:rsidR="00B34E19">
        <w:t>te a WCF service you define</w:t>
      </w:r>
      <w:r>
        <w:t xml:space="preserve"> the ABCs </w:t>
      </w:r>
      <w:r w:rsidR="00B34E19">
        <w:t xml:space="preserve">for the service </w:t>
      </w:r>
      <w:r>
        <w:t xml:space="preserve">including the Address, Binding and Contract.  The Address defines the URI of the service that a client </w:t>
      </w:r>
      <w:r w:rsidR="006C5110">
        <w:t xml:space="preserve">uses </w:t>
      </w:r>
      <w:r w:rsidR="00231648">
        <w:t xml:space="preserve">to </w:t>
      </w:r>
      <w:r>
        <w:t xml:space="preserve">talk </w:t>
      </w:r>
      <w:r w:rsidR="006C5110">
        <w:t>with</w:t>
      </w:r>
      <w:r>
        <w:t xml:space="preserve"> it.  </w:t>
      </w:r>
      <w:r w:rsidR="00EC739F">
        <w:t xml:space="preserve">You can think of it as being similar to a phone number or street address.  </w:t>
      </w:r>
      <w:r>
        <w:t xml:space="preserve">The Binding defines </w:t>
      </w:r>
      <w:r w:rsidR="00F6151A">
        <w:t>the</w:t>
      </w:r>
      <w:r>
        <w:t xml:space="preserve"> protocol </w:t>
      </w:r>
      <w:r w:rsidR="00EC739F">
        <w:t>to use while talking</w:t>
      </w:r>
      <w:r>
        <w:t xml:space="preserve"> with the service. WCF supports several different </w:t>
      </w:r>
      <w:r w:rsidR="00CB5243">
        <w:t>protocols</w:t>
      </w:r>
      <w:r>
        <w:t xml:space="preserve"> such as HTTP, TCP, named pipes and </w:t>
      </w:r>
      <w:r w:rsidR="00CB5243">
        <w:t>more</w:t>
      </w:r>
      <w:r>
        <w:t>.  Fin</w:t>
      </w:r>
      <w:r w:rsidR="00950282">
        <w:t xml:space="preserve">ally, the contract defines the service's Application Programming Interface (API) </w:t>
      </w:r>
      <w:r w:rsidR="00B014E8">
        <w:t>including</w:t>
      </w:r>
      <w:r w:rsidR="00726B88">
        <w:t xml:space="preserve"> </w:t>
      </w:r>
      <w:r w:rsidR="003B348A">
        <w:t>the</w:t>
      </w:r>
      <w:r w:rsidR="00950282">
        <w:t xml:space="preserve"> data </w:t>
      </w:r>
      <w:r w:rsidR="003B348A">
        <w:t>it can send and receive</w:t>
      </w:r>
      <w:r w:rsidR="00950282">
        <w:t>.</w:t>
      </w:r>
      <w:r w:rsidR="005002BC">
        <w:t xml:space="preserve"> The contract includes </w:t>
      </w:r>
      <w:r w:rsidR="002A4D70">
        <w:t xml:space="preserve">service </w:t>
      </w:r>
      <w:r>
        <w:t>o</w:t>
      </w:r>
      <w:r w:rsidR="002D3B9E">
        <w:t xml:space="preserve">peration names, data types used, </w:t>
      </w:r>
      <w:r w:rsidR="002A78D0">
        <w:t>as well as</w:t>
      </w:r>
      <w:r>
        <w:t xml:space="preserve"> additional details</w:t>
      </w:r>
      <w:r w:rsidR="002A78D0">
        <w:t>.</w:t>
      </w:r>
    </w:p>
    <w:p w:rsidR="00D77B3A" w:rsidRDefault="00DB131F" w:rsidP="00C90E2F">
      <w:pPr>
        <w:pStyle w:val="ppBodyText"/>
      </w:pPr>
      <w:r>
        <w:t xml:space="preserve">WCF is a key player in Silverlight applications that need to access </w:t>
      </w:r>
      <w:r w:rsidR="002A205C">
        <w:t>and</w:t>
      </w:r>
      <w:r w:rsidR="00E36287">
        <w:t xml:space="preserve"> manipulate data</w:t>
      </w:r>
      <w:r>
        <w:t>. Although standard WCF service projects can be created a used</w:t>
      </w:r>
      <w:r w:rsidR="005224AD">
        <w:t xml:space="preserve"> with Silverlight,</w:t>
      </w:r>
      <w:r>
        <w:t xml:space="preserve"> The Silverlight Tools for Visual Studio 2010 provides a </w:t>
      </w:r>
      <w:r w:rsidRPr="00211C79">
        <w:rPr>
          <w:i/>
        </w:rPr>
        <w:t xml:space="preserve">Silverlight-Enabled WCF </w:t>
      </w:r>
      <w:r w:rsidR="00516A44" w:rsidRPr="00211C79">
        <w:rPr>
          <w:i/>
        </w:rPr>
        <w:t>Service</w:t>
      </w:r>
      <w:r w:rsidR="00516A44">
        <w:t xml:space="preserve"> </w:t>
      </w:r>
      <w:r w:rsidR="00A72367">
        <w:t>project template</w:t>
      </w:r>
      <w:r>
        <w:t xml:space="preserve"> that </w:t>
      </w:r>
      <w:r w:rsidR="00D17AEE">
        <w:t>can be used to create</w:t>
      </w:r>
      <w:r>
        <w:t xml:space="preserve"> </w:t>
      </w:r>
      <w:r w:rsidR="00C05EB3">
        <w:t xml:space="preserve">service classes.  The template </w:t>
      </w:r>
      <w:r>
        <w:t xml:space="preserve">configures </w:t>
      </w:r>
      <w:r w:rsidR="00C05EB3">
        <w:t>services</w:t>
      </w:r>
      <w:r>
        <w:t xml:space="preserve"> to use binary </w:t>
      </w:r>
      <w:r w:rsidR="00A052E0">
        <w:t>message encoding</w:t>
      </w:r>
      <w:r w:rsidR="00B43617">
        <w:t xml:space="preserve"> combined</w:t>
      </w:r>
      <w:r w:rsidR="00C05EB3">
        <w:t xml:space="preserve"> with the </w:t>
      </w:r>
      <w:r>
        <w:t xml:space="preserve">HTTP </w:t>
      </w:r>
      <w:r w:rsidR="00C05EB3">
        <w:t xml:space="preserve">protocol which provides </w:t>
      </w:r>
      <w:r>
        <w:t xml:space="preserve">excellent performance. A WCF service can be called directly from a Silverlight </w:t>
      </w:r>
      <w:proofErr w:type="gramStart"/>
      <w:r w:rsidR="00DA2E58">
        <w:t>application using a proxy object</w:t>
      </w:r>
      <w:proofErr w:type="gramEnd"/>
      <w:r w:rsidR="00820A18">
        <w:t xml:space="preserve"> that is </w:t>
      </w:r>
      <w:r w:rsidR="0022135F">
        <w:t xml:space="preserve">typically </w:t>
      </w:r>
      <w:r w:rsidR="00820A18">
        <w:t>cr</w:t>
      </w:r>
      <w:r w:rsidR="00C12616">
        <w:t>eated directly in Visual Studio.</w:t>
      </w:r>
    </w:p>
    <w:p w:rsidR="00DB131F" w:rsidRPr="005F304C" w:rsidRDefault="00DB131F" w:rsidP="00C90E2F">
      <w:pPr>
        <w:pStyle w:val="ppBodyText"/>
      </w:pPr>
      <w:r>
        <w:t>In this lab you'll learn how to create a Silverlight-Enabled WC</w:t>
      </w:r>
      <w:r w:rsidR="003F46FC">
        <w:t xml:space="preserve">F Service and define operations.  You'll also examine the </w:t>
      </w:r>
      <w:r>
        <w:t xml:space="preserve">default configuration </w:t>
      </w:r>
      <w:r w:rsidR="003F46FC">
        <w:t>for</w:t>
      </w:r>
      <w:r>
        <w:t xml:space="preserve"> Silverlight-enabled services and create a proxy object that can be used to communicate with a service</w:t>
      </w:r>
      <w:r w:rsidR="003F46FC">
        <w:t xml:space="preserve"> from a Silverlight client</w:t>
      </w:r>
      <w:r>
        <w:t xml:space="preserve">. </w:t>
      </w:r>
      <w:r w:rsidR="00494D67">
        <w:t xml:space="preserve">A bonus exercise is also included that demonstrates how to debug WCF service calls using a tool called Fiddler.  </w:t>
      </w:r>
      <w:r>
        <w:t>The user interface that you'll build throughout the lab is shown next:</w:t>
      </w:r>
    </w:p>
    <w:p w:rsidR="00C90E2F" w:rsidRDefault="00C90E2F" w:rsidP="00C90E2F">
      <w:pPr>
        <w:pStyle w:val="ppFigure"/>
      </w:pPr>
      <w:r>
        <w:rPr>
          <w:noProof/>
          <w:lang w:bidi="he-IL"/>
        </w:rPr>
        <w:lastRenderedPageBreak/>
        <w:drawing>
          <wp:inline distT="0" distB="0" distL="0" distR="0">
            <wp:extent cx="5601482" cy="4972744"/>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cstate="print"/>
                    <a:stretch>
                      <a:fillRect/>
                    </a:stretch>
                  </pic:blipFill>
                  <pic:spPr>
                    <a:xfrm>
                      <a:off x="0" y="0"/>
                      <a:ext cx="5601482" cy="4972744"/>
                    </a:xfrm>
                    <a:prstGeom prst="rect">
                      <a:avLst/>
                    </a:prstGeom>
                  </pic:spPr>
                </pic:pic>
              </a:graphicData>
            </a:graphic>
          </wp:inline>
        </w:drawing>
      </w:r>
    </w:p>
    <w:p w:rsidR="00C90E2F" w:rsidRDefault="00C90E2F" w:rsidP="00C90E2F">
      <w:pPr>
        <w:pStyle w:val="ppFigureNumber"/>
      </w:pPr>
      <w:r>
        <w:t xml:space="preserve">Figure </w:t>
      </w:r>
      <w:fldSimple w:instr=" SEQ Figure \* ARABIC ">
        <w:r w:rsidR="00587576">
          <w:rPr>
            <w:noProof/>
          </w:rPr>
          <w:t>1</w:t>
        </w:r>
      </w:fldSimple>
    </w:p>
    <w:p w:rsidR="00D77B3A" w:rsidRPr="00C90E2F" w:rsidRDefault="00081204" w:rsidP="00C90E2F">
      <w:pPr>
        <w:pStyle w:val="ppFigureCaption"/>
      </w:pPr>
      <w:r>
        <w:t>User Interface E</w:t>
      </w:r>
      <w:r w:rsidR="00C90E2F">
        <w:t>xample</w:t>
      </w:r>
    </w:p>
    <w:p w:rsidR="00C90E2F" w:rsidRDefault="00C90E2F" w:rsidP="00C90E2F">
      <w:pPr>
        <w:pStyle w:val="ppProcedureStart"/>
      </w:pPr>
      <w:bookmarkStart w:id="1" w:name="_Toc275958395"/>
      <w:bookmarkStart w:id="2" w:name="_Toc276335816"/>
      <w:r>
        <w:t>You Will Benefit from this Lab if:</w:t>
      </w:r>
      <w:bookmarkEnd w:id="1"/>
      <w:bookmarkEnd w:id="2"/>
    </w:p>
    <w:p w:rsidR="00C90E2F" w:rsidRDefault="00C90E2F" w:rsidP="00C90E2F">
      <w:pPr>
        <w:pStyle w:val="ppBulletList"/>
      </w:pPr>
      <w:r>
        <w:t>You need to integrate distributed data into a Silverlight application</w:t>
      </w:r>
    </w:p>
    <w:p w:rsidR="00C90E2F" w:rsidRDefault="00C90E2F" w:rsidP="00C90E2F">
      <w:pPr>
        <w:pStyle w:val="ppBulletList"/>
      </w:pPr>
      <w:r>
        <w:t>You're interested in learning more about Windows Communication Foundation fundamentals</w:t>
      </w:r>
    </w:p>
    <w:p w:rsidR="00C90E2F" w:rsidRDefault="00C90E2F" w:rsidP="00C90E2F">
      <w:pPr>
        <w:pStyle w:val="ppBulletList"/>
      </w:pPr>
      <w:r>
        <w:t>You're interested in learning how to extend proxy objects using partial classes</w:t>
      </w:r>
    </w:p>
    <w:p w:rsidR="00C90E2F" w:rsidRDefault="00C90E2F" w:rsidP="00C90E2F">
      <w:pPr>
        <w:pStyle w:val="ppListEnd"/>
      </w:pPr>
    </w:p>
    <w:p w:rsidR="00C90E2F" w:rsidRPr="00C90E2F" w:rsidRDefault="00C90E2F" w:rsidP="00C90E2F">
      <w:pPr>
        <w:pStyle w:val="ppBodyText"/>
      </w:pPr>
    </w:p>
    <w:p w:rsidR="00C90E2F" w:rsidRDefault="00C90E2F" w:rsidP="00C90E2F">
      <w:pPr>
        <w:pStyle w:val="ppProcedureStart"/>
      </w:pPr>
      <w:bookmarkStart w:id="3" w:name="_Toc275958396"/>
      <w:bookmarkStart w:id="4" w:name="_Toc276335817"/>
      <w:r>
        <w:t>You Will Learn:</w:t>
      </w:r>
      <w:bookmarkEnd w:id="3"/>
      <w:bookmarkEnd w:id="4"/>
    </w:p>
    <w:p w:rsidR="00C90E2F" w:rsidRDefault="00C90E2F" w:rsidP="00C90E2F">
      <w:pPr>
        <w:pStyle w:val="ppBulletList"/>
      </w:pPr>
      <w:r>
        <w:t>How to create a Silverlight-Enabled WCF Service</w:t>
      </w:r>
    </w:p>
    <w:p w:rsidR="00C90E2F" w:rsidRDefault="00C90E2F" w:rsidP="00C90E2F">
      <w:pPr>
        <w:pStyle w:val="ppBulletList"/>
      </w:pPr>
      <w:r>
        <w:t>How to define service operations</w:t>
      </w:r>
    </w:p>
    <w:p w:rsidR="00C90E2F" w:rsidRDefault="00C90E2F" w:rsidP="00C90E2F">
      <w:pPr>
        <w:pStyle w:val="ppBulletList"/>
      </w:pPr>
      <w:r>
        <w:lastRenderedPageBreak/>
        <w:t>Best practices for adding code into service operations</w:t>
      </w:r>
    </w:p>
    <w:p w:rsidR="00C90E2F" w:rsidRDefault="00C90E2F" w:rsidP="00C90E2F">
      <w:pPr>
        <w:pStyle w:val="ppBulletList"/>
      </w:pPr>
      <w:r>
        <w:t>How to create a proxy object that can be used to call a WCF service</w:t>
      </w:r>
    </w:p>
    <w:p w:rsidR="00C90E2F" w:rsidRDefault="00C90E2F" w:rsidP="00C90E2F">
      <w:pPr>
        <w:pStyle w:val="ppBulletList"/>
      </w:pPr>
      <w:r>
        <w:t>How to make asynchronous calls from a Silverlight client to a WCF service</w:t>
      </w:r>
    </w:p>
    <w:p w:rsidR="00C90E2F" w:rsidRDefault="00C90E2F" w:rsidP="00C90E2F">
      <w:pPr>
        <w:pStyle w:val="ppBulletList"/>
      </w:pPr>
      <w:r>
        <w:t>How and why to use the IEditableObject interface</w:t>
      </w:r>
    </w:p>
    <w:p w:rsidR="00C90E2F" w:rsidRDefault="00C90E2F" w:rsidP="00C90E2F">
      <w:pPr>
        <w:pStyle w:val="ppListEnd"/>
      </w:pPr>
    </w:p>
    <w:p w:rsidR="00C90E2F" w:rsidRPr="00C90E2F" w:rsidRDefault="00C90E2F" w:rsidP="00C90E2F">
      <w:pPr>
        <w:pStyle w:val="ppBodyText"/>
      </w:pPr>
    </w:p>
    <w:p w:rsidR="00C90E2F" w:rsidRDefault="00C90E2F" w:rsidP="00C90E2F">
      <w:pPr>
        <w:pStyle w:val="ppProcedureStart"/>
      </w:pPr>
      <w:bookmarkStart w:id="5" w:name="_Toc275958397"/>
      <w:bookmarkStart w:id="6" w:name="_Toc276335818"/>
      <w:r>
        <w:t>Business Requirements for the Silverlight application include:</w:t>
      </w:r>
      <w:bookmarkEnd w:id="5"/>
      <w:bookmarkEnd w:id="6"/>
    </w:p>
    <w:p w:rsidR="00C90E2F" w:rsidRDefault="00C90E2F" w:rsidP="00C90E2F">
      <w:pPr>
        <w:pStyle w:val="ppBulletList"/>
      </w:pPr>
      <w:r>
        <w:t>Create a new Silverlight Navigation Application</w:t>
      </w:r>
    </w:p>
    <w:p w:rsidR="00C90E2F" w:rsidRDefault="00C90E2F" w:rsidP="00C90E2F">
      <w:pPr>
        <w:pStyle w:val="ppBulletList"/>
      </w:pPr>
      <w:r>
        <w:t>Create an Entity Framework 4 model</w:t>
      </w:r>
    </w:p>
    <w:p w:rsidR="00C90E2F" w:rsidRDefault="00C90E2F" w:rsidP="00C90E2F">
      <w:pPr>
        <w:pStyle w:val="ppBulletList"/>
      </w:pPr>
      <w:r>
        <w:t>Create a Silverlight-Enabled WCF Service</w:t>
      </w:r>
    </w:p>
    <w:p w:rsidR="00C90E2F" w:rsidRDefault="00C90E2F" w:rsidP="00C90E2F">
      <w:pPr>
        <w:pStyle w:val="ppBulletList"/>
      </w:pPr>
      <w:r>
        <w:t>Customize service methods</w:t>
      </w:r>
    </w:p>
    <w:p w:rsidR="00C90E2F" w:rsidRDefault="00C90E2F" w:rsidP="00C90E2F">
      <w:pPr>
        <w:pStyle w:val="ppBulletList"/>
      </w:pPr>
      <w:r>
        <w:t>Create a Silverlight proxy object in Visual Studio</w:t>
      </w:r>
    </w:p>
    <w:p w:rsidR="00C90E2F" w:rsidRDefault="00C90E2F" w:rsidP="00C90E2F">
      <w:pPr>
        <w:pStyle w:val="ppBulletList"/>
      </w:pPr>
      <w:r>
        <w:t>Build a user interface</w:t>
      </w:r>
    </w:p>
    <w:p w:rsidR="00C90E2F" w:rsidRDefault="00C90E2F" w:rsidP="00C90E2F">
      <w:pPr>
        <w:pStyle w:val="ppBulletList"/>
      </w:pPr>
      <w:r>
        <w:t>Use a proxy object to call a WCF Service</w:t>
      </w:r>
    </w:p>
    <w:p w:rsidR="00C90E2F" w:rsidRDefault="00C90E2F" w:rsidP="00C90E2F">
      <w:pPr>
        <w:pStyle w:val="ppBulletList"/>
      </w:pPr>
      <w:r>
        <w:t xml:space="preserve">Add IEditableObject functionality to a proxy generated class </w:t>
      </w:r>
    </w:p>
    <w:p w:rsidR="00C90E2F" w:rsidRDefault="00C90E2F" w:rsidP="00C90E2F">
      <w:pPr>
        <w:pStyle w:val="ppListEnd"/>
      </w:pPr>
    </w:p>
    <w:p w:rsidR="00C90E2F" w:rsidRDefault="00C90E2F" w:rsidP="00C90E2F">
      <w:pPr>
        <w:pStyle w:val="ppBodyText"/>
        <w:numPr>
          <w:ilvl w:val="0"/>
          <w:numId w:val="0"/>
        </w:numPr>
      </w:pPr>
    </w:p>
    <w:p w:rsidR="00B40DAA" w:rsidRDefault="00B40DAA" w:rsidP="00C90E2F">
      <w:pPr>
        <w:pStyle w:val="ppBodyText"/>
        <w:rPr>
          <w:b/>
        </w:rPr>
      </w:pPr>
      <w:r w:rsidRPr="00E70425">
        <w:rPr>
          <w:b/>
        </w:rPr>
        <w:t xml:space="preserve">Estimated Time: </w:t>
      </w:r>
      <w:r w:rsidR="00D4198D" w:rsidRPr="00E70425">
        <w:rPr>
          <w:b/>
        </w:rPr>
        <w:t>60</w:t>
      </w:r>
      <w:r w:rsidRPr="00E70425">
        <w:rPr>
          <w:b/>
        </w:rPr>
        <w:t xml:space="preserve"> minutes</w:t>
      </w:r>
    </w:p>
    <w:p w:rsidR="00E70425" w:rsidRDefault="00E70425">
      <w:pPr>
        <w:spacing w:after="200"/>
        <w:rPr>
          <w:b/>
        </w:rPr>
      </w:pPr>
      <w:r>
        <w:rPr>
          <w:b/>
        </w:rPr>
        <w:br w:type="page"/>
      </w:r>
    </w:p>
    <w:bookmarkStart w:id="7" w:name="_Toc276335819" w:displacedByCustomXml="next"/>
    <w:sdt>
      <w:sdtPr>
        <w:alias w:val="Topic"/>
        <w:tag w:val="d34851f1-9fd1-4846-946d-46ca784b183b"/>
        <w:id w:val="8939088"/>
        <w:placeholder>
          <w:docPart w:val="DefaultPlaceholder_22675703"/>
        </w:placeholder>
        <w:text/>
      </w:sdtPr>
      <w:sdtEndPr/>
      <w:sdtContent>
        <w:p w:rsidR="00C90E2F" w:rsidRDefault="00C90E2F" w:rsidP="00C90E2F">
          <w:pPr>
            <w:pStyle w:val="ppTopic"/>
          </w:pPr>
          <w:r>
            <w:t>Exercise 1: Creating a Silverlight-Enabled WCF Service</w:t>
          </w:r>
        </w:p>
      </w:sdtContent>
    </w:sdt>
    <w:bookmarkEnd w:id="7" w:displacedByCustomXml="prev"/>
    <w:p w:rsidR="000A3B28" w:rsidRDefault="000A3B28" w:rsidP="00C90E2F">
      <w:pPr>
        <w:pStyle w:val="ppBodyText"/>
      </w:pPr>
      <w:r>
        <w:t xml:space="preserve">In this exercise you'll create a new Silverlight </w:t>
      </w:r>
      <w:r w:rsidR="00B72D62">
        <w:t>Navigation</w:t>
      </w:r>
      <w:r>
        <w:t xml:space="preserve"> Application </w:t>
      </w:r>
      <w:r w:rsidR="00B72D62">
        <w:t>and add a Silverlight-Enabled WCF Service to the Web project. You'll then add code into the service's operations to make calls to repository objects responsible for communicating with a database using Entity Framework 4.</w:t>
      </w:r>
    </w:p>
    <w:p w:rsidR="00C90E2F" w:rsidRDefault="00C90E2F" w:rsidP="00C90E2F">
      <w:pPr>
        <w:pStyle w:val="ppProcedureStart"/>
      </w:pPr>
      <w:bookmarkStart w:id="8" w:name="_Toc275958399"/>
      <w:bookmarkStart w:id="9" w:name="_Toc276335820"/>
      <w:r>
        <w:t>Create a new Silverlight Navigation Application</w:t>
      </w:r>
      <w:bookmarkEnd w:id="8"/>
      <w:bookmarkEnd w:id="9"/>
    </w:p>
    <w:p w:rsidR="00C90E2F" w:rsidRPr="005220AF" w:rsidRDefault="00C90E2F" w:rsidP="00C90E2F">
      <w:pPr>
        <w:pStyle w:val="ppNumberList"/>
      </w:pPr>
      <w:r>
        <w:t>Create a</w:t>
      </w:r>
      <w:r w:rsidRPr="005220AF">
        <w:t xml:space="preserve"> new </w:t>
      </w:r>
      <w:r w:rsidRPr="005E1F50">
        <w:rPr>
          <w:b/>
        </w:rPr>
        <w:t>Silverlight Navigation Application</w:t>
      </w:r>
      <w:r w:rsidRPr="005220AF">
        <w:t xml:space="preserve"> in Visual Studio 2010 named </w:t>
      </w:r>
      <w:r w:rsidRPr="005E1F50">
        <w:rPr>
          <w:b/>
        </w:rPr>
        <w:t>UsingWCFServices</w:t>
      </w:r>
      <w:r w:rsidRPr="005220AF">
        <w:t>.</w:t>
      </w:r>
    </w:p>
    <w:p w:rsidR="00C90E2F" w:rsidRDefault="00C90E2F" w:rsidP="00C90E2F">
      <w:pPr>
        <w:pStyle w:val="ppNumberList"/>
      </w:pPr>
      <w:r>
        <w:t xml:space="preserve">Right-click on the </w:t>
      </w:r>
      <w:r w:rsidRPr="005E1F50">
        <w:rPr>
          <w:b/>
        </w:rPr>
        <w:t>UsingWCFService.Web</w:t>
      </w:r>
      <w:r>
        <w:t xml:space="preserve"> </w:t>
      </w:r>
      <w:r w:rsidR="005E1F50">
        <w:t>project</w:t>
      </w:r>
      <w:r>
        <w:t xml:space="preserve"> and select </w:t>
      </w:r>
      <w:r w:rsidRPr="005E1F50">
        <w:rPr>
          <w:b/>
        </w:rPr>
        <w:t xml:space="preserve">Add </w:t>
      </w:r>
      <w:r w:rsidRPr="005E1F50">
        <w:rPr>
          <w:b/>
        </w:rPr>
        <w:sym w:font="Wingdings" w:char="F0E0"/>
      </w:r>
      <w:r w:rsidRPr="005E1F50">
        <w:rPr>
          <w:b/>
        </w:rPr>
        <w:t xml:space="preserve"> Add ASP.NET Folder </w:t>
      </w:r>
      <w:r w:rsidRPr="005E1F50">
        <w:rPr>
          <w:b/>
        </w:rPr>
        <w:sym w:font="Wingdings" w:char="F0E0"/>
      </w:r>
      <w:r w:rsidRPr="005E1F50">
        <w:rPr>
          <w:b/>
        </w:rPr>
        <w:t xml:space="preserve"> App_Data</w:t>
      </w:r>
      <w:r w:rsidRPr="00AD1F78">
        <w:t>.</w:t>
      </w:r>
    </w:p>
    <w:p w:rsidR="00C90E2F" w:rsidRPr="001A73E1" w:rsidRDefault="00C90E2F" w:rsidP="00C90E2F">
      <w:pPr>
        <w:pStyle w:val="ppNumberList"/>
      </w:pPr>
      <w:r w:rsidRPr="001A73E1">
        <w:t xml:space="preserve">Right-click on the </w:t>
      </w:r>
      <w:r w:rsidRPr="005E1F50">
        <w:rPr>
          <w:b/>
        </w:rPr>
        <w:t>App_Data</w:t>
      </w:r>
      <w:r w:rsidRPr="001A73E1">
        <w:t xml:space="preserve"> folder and select </w:t>
      </w:r>
      <w:r w:rsidRPr="005E1F50">
        <w:rPr>
          <w:b/>
        </w:rPr>
        <w:t xml:space="preserve">Add </w:t>
      </w:r>
      <w:r w:rsidRPr="005E1F50">
        <w:rPr>
          <w:b/>
        </w:rPr>
        <w:sym w:font="Wingdings" w:char="F0E0"/>
      </w:r>
      <w:r w:rsidRPr="005E1F50">
        <w:rPr>
          <w:b/>
        </w:rPr>
        <w:t xml:space="preserve"> Existing Item</w:t>
      </w:r>
      <w:r w:rsidRPr="001A73E1">
        <w:t xml:space="preserve"> from the menu. Add the following file:</w:t>
      </w:r>
    </w:p>
    <w:p w:rsidR="00C90E2F" w:rsidRDefault="009E28C2" w:rsidP="005E1F50">
      <w:pPr>
        <w:pStyle w:val="ppNumberList"/>
        <w:numPr>
          <w:ilvl w:val="0"/>
          <w:numId w:val="0"/>
        </w:numPr>
        <w:ind w:left="754"/>
      </w:pPr>
      <w:r>
        <w:t xml:space="preserve">     </w:t>
      </w:r>
      <w:r w:rsidR="00C90E2F">
        <w:t>WCFServices/Starting Point/</w:t>
      </w:r>
      <w:r w:rsidR="00C90E2F" w:rsidRPr="001A73E1">
        <w:t>AdventureWorksLT_Data.mdf</w:t>
      </w:r>
    </w:p>
    <w:p w:rsidR="00C90E2F" w:rsidRDefault="00C90E2F" w:rsidP="00C90E2F">
      <w:pPr>
        <w:pStyle w:val="ppNumberList"/>
      </w:pPr>
      <w:r>
        <w:t xml:space="preserve">Add two new folders into </w:t>
      </w:r>
      <w:r w:rsidRPr="005E1F50">
        <w:rPr>
          <w:b/>
        </w:rPr>
        <w:t>UsingWCFServices.Web</w:t>
      </w:r>
      <w:r>
        <w:t xml:space="preserve"> named </w:t>
      </w:r>
      <w:r w:rsidRPr="005E1F50">
        <w:rPr>
          <w:b/>
        </w:rPr>
        <w:t>Models</w:t>
      </w:r>
      <w:r>
        <w:t xml:space="preserve"> and </w:t>
      </w:r>
      <w:r w:rsidRPr="005E1F50">
        <w:rPr>
          <w:b/>
        </w:rPr>
        <w:t>Services</w:t>
      </w:r>
      <w:r>
        <w:t>.</w:t>
      </w:r>
    </w:p>
    <w:p w:rsidR="00C90E2F" w:rsidRDefault="00C90E2F" w:rsidP="00C90E2F">
      <w:pPr>
        <w:pStyle w:val="ppNumberList"/>
      </w:pPr>
      <w:r w:rsidRPr="005211FB">
        <w:t xml:space="preserve">Add a new </w:t>
      </w:r>
      <w:r w:rsidRPr="005E1F50">
        <w:rPr>
          <w:b/>
        </w:rPr>
        <w:t>ADO.NET Entity Data Model</w:t>
      </w:r>
      <w:r w:rsidRPr="005211FB">
        <w:t xml:space="preserve"> into the </w:t>
      </w:r>
      <w:r w:rsidRPr="005E1F50">
        <w:rPr>
          <w:b/>
        </w:rPr>
        <w:t>Models</w:t>
      </w:r>
      <w:r>
        <w:t xml:space="preserve"> folder</w:t>
      </w:r>
      <w:r w:rsidRPr="005211FB">
        <w:t xml:space="preserve"> named </w:t>
      </w:r>
      <w:r w:rsidRPr="005E1F50">
        <w:rPr>
          <w:b/>
        </w:rPr>
        <w:t>AdventureWorksLT.edmx</w:t>
      </w:r>
      <w:r>
        <w:t xml:space="preserve">. </w:t>
      </w:r>
    </w:p>
    <w:p w:rsidR="00C90E2F" w:rsidRDefault="00C90E2F" w:rsidP="00C90E2F">
      <w:pPr>
        <w:pStyle w:val="ppNoteIndent"/>
      </w:pPr>
      <w:r w:rsidRPr="00C90E2F">
        <w:rPr>
          <w:b/>
          <w:bCs/>
        </w:rPr>
        <w:t>Note:</w:t>
      </w:r>
      <w:r>
        <w:t xml:space="preserve"> The ADO.NET Entity Data Model template can be found in the Data section of the Add New Item dialog. Alternatively, you can use Visual Studio 2010's </w:t>
      </w:r>
      <w:r w:rsidRPr="00672525">
        <w:rPr>
          <w:i/>
        </w:rPr>
        <w:t>Search Installed Templates</w:t>
      </w:r>
      <w:r>
        <w:t xml:space="preserve"> feature in the upper-right corner of the dialog window to search for the template as well.</w:t>
      </w:r>
    </w:p>
    <w:p w:rsidR="00C90E2F" w:rsidRDefault="00C90E2F" w:rsidP="00C90E2F">
      <w:pPr>
        <w:pStyle w:val="ppNumberList"/>
      </w:pPr>
      <w:r w:rsidRPr="005211FB">
        <w:t>Sele</w:t>
      </w:r>
      <w:r>
        <w:t xml:space="preserve">ct </w:t>
      </w:r>
      <w:r w:rsidRPr="00963475">
        <w:rPr>
          <w:b/>
        </w:rPr>
        <w:t>Generate from database</w:t>
      </w:r>
      <w:r>
        <w:t xml:space="preserve"> from the options and click the </w:t>
      </w:r>
      <w:r w:rsidRPr="005211FB">
        <w:rPr>
          <w:b/>
        </w:rPr>
        <w:t>Next</w:t>
      </w:r>
      <w:r>
        <w:rPr>
          <w:b/>
        </w:rPr>
        <w:t xml:space="preserve"> </w:t>
      </w:r>
      <w:r>
        <w:t>button.</w:t>
      </w:r>
    </w:p>
    <w:p w:rsidR="00C90E2F" w:rsidRDefault="00C90E2F" w:rsidP="00C90E2F">
      <w:pPr>
        <w:pStyle w:val="ppFigureIndent"/>
      </w:pPr>
      <w:r>
        <w:rPr>
          <w:noProof/>
          <w:lang w:bidi="he-IL"/>
        </w:rPr>
        <w:lastRenderedPageBreak/>
        <w:drawing>
          <wp:inline distT="0" distB="0" distL="0" distR="0">
            <wp:extent cx="5287113" cy="4706007"/>
            <wp:effectExtent l="19050" t="0" r="8787"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cstate="print"/>
                    <a:stretch>
                      <a:fillRect/>
                    </a:stretch>
                  </pic:blipFill>
                  <pic:spPr>
                    <a:xfrm>
                      <a:off x="0" y="0"/>
                      <a:ext cx="5287113" cy="4706007"/>
                    </a:xfrm>
                    <a:prstGeom prst="rect">
                      <a:avLst/>
                    </a:prstGeom>
                  </pic:spPr>
                </pic:pic>
              </a:graphicData>
            </a:graphic>
          </wp:inline>
        </w:drawing>
      </w:r>
    </w:p>
    <w:p w:rsidR="00C90E2F" w:rsidRDefault="00C90E2F" w:rsidP="00C90E2F">
      <w:pPr>
        <w:pStyle w:val="ppFigureNumberIndent"/>
      </w:pPr>
      <w:r>
        <w:t xml:space="preserve">Figure </w:t>
      </w:r>
      <w:fldSimple w:instr=" SEQ Figure \* ARABIC ">
        <w:r w:rsidR="00587576">
          <w:rPr>
            <w:noProof/>
          </w:rPr>
          <w:t>2</w:t>
        </w:r>
      </w:fldSimple>
    </w:p>
    <w:p w:rsidR="00C90E2F" w:rsidRPr="00C90E2F" w:rsidRDefault="00577EB6" w:rsidP="00964E12">
      <w:pPr>
        <w:pStyle w:val="ppFigureCaptionIndent"/>
        <w:rPr>
          <w:bCs/>
        </w:rPr>
      </w:pPr>
      <w:r>
        <w:rPr>
          <w:bCs/>
        </w:rPr>
        <w:t>Entity Framework Wizard</w:t>
      </w:r>
    </w:p>
    <w:p w:rsidR="00964E12" w:rsidRDefault="00964E12" w:rsidP="00964E12">
      <w:pPr>
        <w:pStyle w:val="ppNumberList"/>
      </w:pPr>
      <w:r>
        <w:t xml:space="preserve">Ensure that </w:t>
      </w:r>
      <w:r>
        <w:rPr>
          <w:b/>
        </w:rPr>
        <w:t>AdventureWorksLT_Data.mdf</w:t>
      </w:r>
      <w:r>
        <w:t xml:space="preserve"> is selected in the drop-down list and click </w:t>
      </w:r>
      <w:proofErr w:type="gramStart"/>
      <w:r w:rsidRPr="005211FB">
        <w:rPr>
          <w:b/>
        </w:rPr>
        <w:t>Next</w:t>
      </w:r>
      <w:proofErr w:type="gramEnd"/>
      <w:r>
        <w:rPr>
          <w:b/>
        </w:rPr>
        <w:t>.</w:t>
      </w:r>
    </w:p>
    <w:p w:rsidR="00964E12" w:rsidRPr="00964E12" w:rsidRDefault="00964E12" w:rsidP="00964E12">
      <w:pPr>
        <w:pStyle w:val="ppNumberList"/>
      </w:pPr>
      <w:r>
        <w:t xml:space="preserve">Expand the </w:t>
      </w:r>
      <w:r w:rsidRPr="005211FB">
        <w:rPr>
          <w:b/>
        </w:rPr>
        <w:t>Tables</w:t>
      </w:r>
      <w:r>
        <w:t xml:space="preserve"> node and select the </w:t>
      </w:r>
      <w:r>
        <w:rPr>
          <w:b/>
        </w:rPr>
        <w:t xml:space="preserve">Customer </w:t>
      </w:r>
      <w:r>
        <w:t xml:space="preserve">and </w:t>
      </w:r>
      <w:r w:rsidRPr="0099460C">
        <w:rPr>
          <w:b/>
        </w:rPr>
        <w:t>SalesOrderHeader</w:t>
      </w:r>
      <w:r>
        <w:t xml:space="preserve"> tables and click </w:t>
      </w:r>
      <w:r w:rsidRPr="005211FB">
        <w:rPr>
          <w:b/>
        </w:rPr>
        <w:t>Finish</w:t>
      </w:r>
      <w:r>
        <w:rPr>
          <w:b/>
        </w:rPr>
        <w:t>.</w:t>
      </w:r>
    </w:p>
    <w:p w:rsidR="00964E12" w:rsidRDefault="00964E12" w:rsidP="00964E12">
      <w:pPr>
        <w:pStyle w:val="ppFigureIndent"/>
      </w:pPr>
      <w:r>
        <w:rPr>
          <w:noProof/>
          <w:lang w:bidi="he-IL"/>
        </w:rPr>
        <w:lastRenderedPageBreak/>
        <w:drawing>
          <wp:inline distT="0" distB="0" distL="0" distR="0">
            <wp:extent cx="5943600" cy="6028690"/>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cstate="print"/>
                    <a:stretch>
                      <a:fillRect/>
                    </a:stretch>
                  </pic:blipFill>
                  <pic:spPr>
                    <a:xfrm>
                      <a:off x="0" y="0"/>
                      <a:ext cx="5943600" cy="6028690"/>
                    </a:xfrm>
                    <a:prstGeom prst="rect">
                      <a:avLst/>
                    </a:prstGeom>
                  </pic:spPr>
                </pic:pic>
              </a:graphicData>
            </a:graphic>
          </wp:inline>
        </w:drawing>
      </w:r>
    </w:p>
    <w:p w:rsidR="00964E12" w:rsidRDefault="00964E12" w:rsidP="00964E12">
      <w:pPr>
        <w:pStyle w:val="ppFigureNumberIndent"/>
      </w:pPr>
      <w:r>
        <w:t xml:space="preserve">Figure </w:t>
      </w:r>
      <w:fldSimple w:instr=" SEQ Figure \* ARABIC ">
        <w:r w:rsidR="00587576">
          <w:rPr>
            <w:noProof/>
          </w:rPr>
          <w:t>3</w:t>
        </w:r>
      </w:fldSimple>
    </w:p>
    <w:p w:rsidR="00964E12" w:rsidRPr="00964E12" w:rsidRDefault="00964E12" w:rsidP="00964E12">
      <w:pPr>
        <w:pStyle w:val="ppFigureCaptionIndent"/>
      </w:pPr>
      <w:r>
        <w:t>Select tables</w:t>
      </w:r>
    </w:p>
    <w:p w:rsidR="00964E12" w:rsidRDefault="00964E12" w:rsidP="00964E12">
      <w:pPr>
        <w:pStyle w:val="ppNumberList"/>
      </w:pPr>
      <w:r>
        <w:t xml:space="preserve">Right-click on the </w:t>
      </w:r>
      <w:r w:rsidRPr="00EE1CE0">
        <w:rPr>
          <w:b/>
        </w:rPr>
        <w:t>Services</w:t>
      </w:r>
      <w:r>
        <w:t xml:space="preserve"> folder and add a new </w:t>
      </w:r>
      <w:r w:rsidRPr="00E42FA4">
        <w:rPr>
          <w:b/>
        </w:rPr>
        <w:t>Silverlight-enabled WCF Service</w:t>
      </w:r>
      <w:r>
        <w:t xml:space="preserve"> into it. Name the service </w:t>
      </w:r>
      <w:r w:rsidRPr="00E42FA4">
        <w:rPr>
          <w:b/>
        </w:rPr>
        <w:t>CustomersService.svc</w:t>
      </w:r>
      <w:r>
        <w:t>.</w:t>
      </w:r>
    </w:p>
    <w:p w:rsidR="00964E12" w:rsidRDefault="00964E12" w:rsidP="00964E12">
      <w:pPr>
        <w:pStyle w:val="ppNoteIndent"/>
      </w:pPr>
      <w:r w:rsidRPr="00964E12">
        <w:rPr>
          <w:b/>
          <w:bCs/>
        </w:rPr>
        <w:t>Note:</w:t>
      </w:r>
      <w:r>
        <w:t xml:space="preserve"> The </w:t>
      </w:r>
      <w:r w:rsidRPr="000C26B0">
        <w:rPr>
          <w:i/>
        </w:rPr>
        <w:t>Silverlight-enabled WCF Service</w:t>
      </w:r>
      <w:r>
        <w:t xml:space="preserve"> template is located in the Silverlight templates section that's available when adding new items into a project.</w:t>
      </w:r>
    </w:p>
    <w:p w:rsidR="00964E12" w:rsidRDefault="00964E12" w:rsidP="00964E12">
      <w:pPr>
        <w:pStyle w:val="ppNumberList"/>
        <w:numPr>
          <w:ilvl w:val="0"/>
          <w:numId w:val="0"/>
        </w:numPr>
        <w:ind w:left="754"/>
      </w:pPr>
    </w:p>
    <w:p w:rsidR="00964E12" w:rsidRDefault="001C493A" w:rsidP="001C493A">
      <w:pPr>
        <w:pStyle w:val="ppNumberList"/>
      </w:pPr>
      <w:r>
        <w:rPr>
          <w:bCs/>
        </w:rPr>
        <w:lastRenderedPageBreak/>
        <w:t>Take a moment to examine</w:t>
      </w:r>
      <w:r w:rsidR="00563F94">
        <w:t xml:space="preserve"> </w:t>
      </w:r>
      <w:r w:rsidR="00964E12">
        <w:t xml:space="preserve">the existing </w:t>
      </w:r>
      <w:r w:rsidR="00964E12" w:rsidRPr="00E53CCF">
        <w:rPr>
          <w:b/>
        </w:rPr>
        <w:t>DoWork</w:t>
      </w:r>
      <w:r w:rsidR="00964E12">
        <w:t xml:space="preserve"> method and</w:t>
      </w:r>
      <w:r w:rsidR="00E53CCF">
        <w:t xml:space="preserve"> notice the</w:t>
      </w:r>
      <w:r w:rsidR="00964E12">
        <w:t xml:space="preserve"> </w:t>
      </w:r>
      <w:r w:rsidR="00964E12" w:rsidRPr="00E53CCF">
        <w:rPr>
          <w:b/>
        </w:rPr>
        <w:t>OperationContract</w:t>
      </w:r>
      <w:r w:rsidR="00964E12">
        <w:t xml:space="preserve"> attribute above it. </w:t>
      </w:r>
      <w:r w:rsidR="00E53CCF">
        <w:t xml:space="preserve">This attribute is used to mark the method as a service operation that can be called from distributed applications. </w:t>
      </w:r>
      <w:r w:rsidR="00186D38">
        <w:t>Delete</w:t>
      </w:r>
      <w:r w:rsidR="001824C1">
        <w:t xml:space="preserve"> the </w:t>
      </w:r>
      <w:r w:rsidR="001824C1" w:rsidRPr="001824C1">
        <w:rPr>
          <w:b/>
        </w:rPr>
        <w:t>DoWork</w:t>
      </w:r>
      <w:r w:rsidR="001824C1">
        <w:t xml:space="preserve"> method as well as its </w:t>
      </w:r>
      <w:r w:rsidR="001824C1" w:rsidRPr="001824C1">
        <w:rPr>
          <w:b/>
        </w:rPr>
        <w:t>OperationContract</w:t>
      </w:r>
      <w:r w:rsidR="001824C1">
        <w:t xml:space="preserve"> attribute from the class.</w:t>
      </w:r>
    </w:p>
    <w:p w:rsidR="00964E12" w:rsidRDefault="001C493A" w:rsidP="00563F94">
      <w:pPr>
        <w:pStyle w:val="ppNoteIndent"/>
        <w:numPr>
          <w:ilvl w:val="0"/>
          <w:numId w:val="0"/>
        </w:numPr>
        <w:ind w:left="862"/>
      </w:pPr>
      <w:r w:rsidRPr="001C493A">
        <w:rPr>
          <w:b/>
        </w:rPr>
        <w:t>Note:</w:t>
      </w:r>
      <w:r>
        <w:t xml:space="preserve"> </w:t>
      </w:r>
      <w:r w:rsidR="00964E12">
        <w:t>Although you can add code logic directly into WCF service methods (often referred to as "operations"), it's recommended that you rely on external classes to handle business rules, interact with data access frameworks, etc. Rather than adding data access code into the service operations you'll rely on a set of data classes named CustomerRepository and SalesOrderHeaderRepository to perform the work in this lab.</w:t>
      </w:r>
    </w:p>
    <w:p w:rsidR="00964E12" w:rsidRDefault="00964E12" w:rsidP="00964E12">
      <w:pPr>
        <w:pStyle w:val="ppNumberList"/>
      </w:pPr>
      <w:r>
        <w:t xml:space="preserve">Open </w:t>
      </w:r>
      <w:r w:rsidRPr="00874201">
        <w:rPr>
          <w:b/>
        </w:rPr>
        <w:t>web.config</w:t>
      </w:r>
      <w:r>
        <w:t xml:space="preserve"> and locate the </w:t>
      </w:r>
      <w:r w:rsidRPr="00874201">
        <w:rPr>
          <w:b/>
        </w:rPr>
        <w:t>system.serviceModel</w:t>
      </w:r>
      <w:r>
        <w:t xml:space="preserve"> element. Notice that a custom binding has been added (locate the </w:t>
      </w:r>
      <w:r w:rsidRPr="0097199F">
        <w:rPr>
          <w:b/>
        </w:rPr>
        <w:t>customBinding</w:t>
      </w:r>
      <w:r>
        <w:t xml:space="preserve"> element) that uses HTTP and binary message encoding.</w:t>
      </w:r>
      <w:r w:rsidR="00133A5F">
        <w:t xml:space="preserve"> This combination provides </w:t>
      </w:r>
      <w:r w:rsidR="00723C09">
        <w:t xml:space="preserve">excellent performance </w:t>
      </w:r>
      <w:r w:rsidR="00E94670">
        <w:t>when</w:t>
      </w:r>
      <w:r w:rsidR="00723C09">
        <w:t xml:space="preserve"> exchanging</w:t>
      </w:r>
      <w:r w:rsidR="00133A5F">
        <w:t xml:space="preserve"> data between a client and a service.</w:t>
      </w:r>
    </w:p>
    <w:p w:rsidR="00964E12" w:rsidRDefault="00964E12" w:rsidP="00964E12">
      <w:pPr>
        <w:pStyle w:val="ppNumberList"/>
      </w:pPr>
      <w:r>
        <w:t xml:space="preserve">Right-click on the </w:t>
      </w:r>
      <w:r w:rsidR="003E7477" w:rsidRPr="005E1F50">
        <w:rPr>
          <w:b/>
        </w:rPr>
        <w:t>UsingWCFServices.Web</w:t>
      </w:r>
      <w:r w:rsidR="003E7477">
        <w:t>/</w:t>
      </w:r>
      <w:r w:rsidRPr="00867B19">
        <w:rPr>
          <w:b/>
        </w:rPr>
        <w:t>Models</w:t>
      </w:r>
      <w:r>
        <w:t xml:space="preserve"> folder and select </w:t>
      </w:r>
      <w:r w:rsidRPr="00C827BD">
        <w:rPr>
          <w:b/>
        </w:rPr>
        <w:t xml:space="preserve">Add </w:t>
      </w:r>
      <w:r w:rsidRPr="00C827BD">
        <w:rPr>
          <w:b/>
        </w:rPr>
        <w:sym w:font="Wingdings" w:char="F0E0"/>
      </w:r>
      <w:r w:rsidRPr="00C827BD">
        <w:rPr>
          <w:b/>
        </w:rPr>
        <w:t xml:space="preserve"> Existing Item</w:t>
      </w:r>
      <w:r>
        <w:t xml:space="preserve">. Add all of the code files found in the folder shown next into the </w:t>
      </w:r>
      <w:r w:rsidRPr="00ED5288">
        <w:rPr>
          <w:b/>
        </w:rPr>
        <w:t>Models</w:t>
      </w:r>
      <w:r>
        <w:t xml:space="preserve"> folder:</w:t>
      </w:r>
    </w:p>
    <w:tbl>
      <w:tblPr>
        <w:tblStyle w:val="ppTableGrid"/>
        <w:tblW w:w="4568" w:type="pct"/>
        <w:tblInd w:w="828" w:type="dxa"/>
        <w:tblLook w:val="04A0" w:firstRow="1" w:lastRow="0" w:firstColumn="1" w:lastColumn="0" w:noHBand="0" w:noVBand="1"/>
      </w:tblPr>
      <w:tblGrid>
        <w:gridCol w:w="1710"/>
        <w:gridCol w:w="7039"/>
      </w:tblGrid>
      <w:tr w:rsidR="00964E12" w:rsidTr="00BE419C">
        <w:trPr>
          <w:cnfStyle w:val="100000000000" w:firstRow="1" w:lastRow="0" w:firstColumn="0" w:lastColumn="0" w:oddVBand="0" w:evenVBand="0" w:oddHBand="0" w:evenHBand="0" w:firstRowFirstColumn="0" w:firstRowLastColumn="0" w:lastRowFirstColumn="0" w:lastRowLastColumn="0"/>
        </w:trPr>
        <w:tc>
          <w:tcPr>
            <w:tcW w:w="977" w:type="pct"/>
          </w:tcPr>
          <w:p w:rsidR="00964E12" w:rsidRDefault="00964E12" w:rsidP="00964E12">
            <w:pPr>
              <w:pStyle w:val="ppTableText"/>
            </w:pPr>
            <w:r>
              <w:t>Language</w:t>
            </w:r>
          </w:p>
        </w:tc>
        <w:tc>
          <w:tcPr>
            <w:tcW w:w="4023" w:type="pct"/>
          </w:tcPr>
          <w:p w:rsidR="00964E12" w:rsidRDefault="009166A0" w:rsidP="00964E12">
            <w:pPr>
              <w:pStyle w:val="ppTableText"/>
            </w:pPr>
            <w:r>
              <w:t xml:space="preserve">File </w:t>
            </w:r>
            <w:r w:rsidR="00964E12">
              <w:t>Location</w:t>
            </w:r>
          </w:p>
        </w:tc>
      </w:tr>
      <w:tr w:rsidR="00964E12" w:rsidTr="00BE419C">
        <w:trPr>
          <w:trHeight w:val="753"/>
        </w:trPr>
        <w:tc>
          <w:tcPr>
            <w:tcW w:w="977" w:type="pct"/>
          </w:tcPr>
          <w:p w:rsidR="00964E12" w:rsidRDefault="00964E12" w:rsidP="00964E12">
            <w:pPr>
              <w:pStyle w:val="ppTableText"/>
            </w:pPr>
            <w:r>
              <w:t>C#</w:t>
            </w:r>
          </w:p>
        </w:tc>
        <w:tc>
          <w:tcPr>
            <w:tcW w:w="4023" w:type="pct"/>
          </w:tcPr>
          <w:p w:rsidR="00964E12" w:rsidRPr="00BE419C" w:rsidRDefault="00964E12" w:rsidP="00BE419C">
            <w:pPr>
              <w:pStyle w:val="ppTableText"/>
            </w:pPr>
            <w:r w:rsidRPr="00BE419C">
              <w:t>WCFServices/Starting Point/C#</w:t>
            </w:r>
          </w:p>
        </w:tc>
      </w:tr>
      <w:tr w:rsidR="00964E12" w:rsidTr="00BE419C">
        <w:tc>
          <w:tcPr>
            <w:tcW w:w="977" w:type="pct"/>
          </w:tcPr>
          <w:p w:rsidR="00964E12" w:rsidRPr="004B4952" w:rsidRDefault="00964E12" w:rsidP="00964E12">
            <w:pPr>
              <w:pStyle w:val="ppTableText"/>
            </w:pPr>
            <w:r>
              <w:t>VB</w:t>
            </w:r>
          </w:p>
        </w:tc>
        <w:tc>
          <w:tcPr>
            <w:tcW w:w="4023" w:type="pct"/>
          </w:tcPr>
          <w:p w:rsidR="00964E12" w:rsidRPr="00BE419C" w:rsidRDefault="00964E12" w:rsidP="00BE419C">
            <w:pPr>
              <w:pStyle w:val="ppTableText"/>
            </w:pPr>
            <w:r w:rsidRPr="00BE419C">
              <w:t>WCFServices/Starting Point/VB</w:t>
            </w:r>
          </w:p>
          <w:p w:rsidR="00964E12" w:rsidRPr="004B4952" w:rsidRDefault="00964E12" w:rsidP="00964E12">
            <w:pPr>
              <w:pStyle w:val="ppTableText"/>
            </w:pPr>
          </w:p>
        </w:tc>
      </w:tr>
    </w:tbl>
    <w:p w:rsidR="00964E12" w:rsidRDefault="00964E12" w:rsidP="00964E12">
      <w:pPr>
        <w:pStyle w:val="ppNumberList"/>
        <w:numPr>
          <w:ilvl w:val="0"/>
          <w:numId w:val="0"/>
        </w:numPr>
        <w:ind w:left="754"/>
      </w:pPr>
    </w:p>
    <w:p w:rsidR="00FE09F7" w:rsidRDefault="00964E12" w:rsidP="00FE09F7">
      <w:pPr>
        <w:pStyle w:val="ppNumberList"/>
      </w:pPr>
      <w:r>
        <w:t xml:space="preserve">Open the </w:t>
      </w:r>
      <w:r w:rsidRPr="00964E12">
        <w:rPr>
          <w:b/>
        </w:rPr>
        <w:t>CustomerRepository</w:t>
      </w:r>
      <w:r>
        <w:t xml:space="preserve"> and </w:t>
      </w:r>
      <w:r w:rsidRPr="00964E12">
        <w:rPr>
          <w:b/>
        </w:rPr>
        <w:t>SalesOrderHeaderRepository</w:t>
      </w:r>
      <w:r>
        <w:t xml:space="preserve"> classes in the </w:t>
      </w:r>
      <w:r w:rsidRPr="00964E12">
        <w:rPr>
          <w:b/>
        </w:rPr>
        <w:t>Models</w:t>
      </w:r>
      <w:r>
        <w:t xml:space="preserve"> folder and take a moment to look through their code</w:t>
      </w:r>
      <w:r w:rsidR="00FE09F7">
        <w:t xml:space="preserve"> </w:t>
      </w:r>
    </w:p>
    <w:p w:rsidR="00964E12" w:rsidRDefault="00FE09F7" w:rsidP="00FE09F7">
      <w:pPr>
        <w:pStyle w:val="ppNoteIndent"/>
      </w:pPr>
      <w:r w:rsidRPr="00FE09F7">
        <w:rPr>
          <w:b/>
          <w:bCs/>
        </w:rPr>
        <w:t>Note:</w:t>
      </w:r>
      <w:r>
        <w:t xml:space="preserve"> </w:t>
      </w:r>
      <w:r w:rsidR="00964E12">
        <w:t xml:space="preserve"> </w:t>
      </w:r>
      <w:r w:rsidR="00C653E0">
        <w:t>These classes</w:t>
      </w:r>
      <w:r w:rsidR="00964E12">
        <w:t xml:space="preserve"> derive from </w:t>
      </w:r>
      <w:r w:rsidR="00A77484">
        <w:t xml:space="preserve">a custom </w:t>
      </w:r>
      <w:r w:rsidR="00964E12" w:rsidRPr="00770414">
        <w:t>RepositoryBase</w:t>
      </w:r>
      <w:r w:rsidR="00964E12">
        <w:t xml:space="preserve"> </w:t>
      </w:r>
      <w:r w:rsidR="00A77484">
        <w:t xml:space="preserve">class </w:t>
      </w:r>
      <w:r w:rsidR="00964E12">
        <w:t>and contain functionality to perform different database operations.</w:t>
      </w:r>
    </w:p>
    <w:p w:rsidR="00964E12" w:rsidRDefault="00964E12" w:rsidP="00964E12">
      <w:pPr>
        <w:pStyle w:val="ppNumberList"/>
      </w:pPr>
      <w:r w:rsidRPr="00AB2EA1">
        <w:t xml:space="preserve">Open the </w:t>
      </w:r>
      <w:r w:rsidRPr="00AB2EA1">
        <w:rPr>
          <w:b/>
        </w:rPr>
        <w:t>OperationStatus</w:t>
      </w:r>
      <w:r w:rsidRPr="00AB2EA1">
        <w:t xml:space="preserve"> class and note that it's used to return status information about different operations that occur in the repository classes.</w:t>
      </w:r>
    </w:p>
    <w:p w:rsidR="00964E12" w:rsidRDefault="00964E12" w:rsidP="00964E12">
      <w:pPr>
        <w:pStyle w:val="ppNumberList"/>
      </w:pPr>
      <w:r>
        <w:t xml:space="preserve">Add the following code into the </w:t>
      </w:r>
      <w:r w:rsidRPr="00FA0190">
        <w:rPr>
          <w:b/>
        </w:rPr>
        <w:t>CustomersService</w:t>
      </w:r>
      <w:r>
        <w:t xml:space="preserve"> class and resolve any missing namespaces:</w:t>
      </w:r>
    </w:p>
    <w:p w:rsidR="00964E12" w:rsidRPr="00AB2EA1" w:rsidRDefault="00964E12" w:rsidP="00964E12">
      <w:pPr>
        <w:pStyle w:val="ppCodeLanguageIndent"/>
      </w:pPr>
      <w:r>
        <w:t>C#</w:t>
      </w:r>
    </w:p>
    <w:p w:rsidR="00964E12" w:rsidRPr="00AB2EA1" w:rsidRDefault="00964E12" w:rsidP="00964E12">
      <w:pPr>
        <w:pStyle w:val="ppCodeIndent"/>
      </w:pPr>
      <w:r w:rsidRPr="00AB2EA1">
        <w:t>ICustomerRepository _CustomerRepository = new CustomerRepository();</w:t>
      </w:r>
      <w:r w:rsidRPr="00AB2EA1">
        <w:br/>
        <w:t xml:space="preserve">ISalesOrderHeaderRepository _OrderRepository = </w:t>
      </w:r>
      <w:r>
        <w:br/>
        <w:t xml:space="preserve">  </w:t>
      </w:r>
      <w:r w:rsidRPr="00AB2EA1">
        <w:t>new SalesOrderHeaderRepository();</w:t>
      </w:r>
    </w:p>
    <w:p w:rsidR="00964E12" w:rsidRPr="00964E12" w:rsidRDefault="00964E12" w:rsidP="00964E12">
      <w:pPr>
        <w:pStyle w:val="ppCodeLanguageIndent"/>
      </w:pPr>
      <w:r>
        <w:t>Visual Basic</w:t>
      </w:r>
    </w:p>
    <w:p w:rsidR="00964E12" w:rsidRPr="00964E12" w:rsidRDefault="00964E12" w:rsidP="00964E12">
      <w:pPr>
        <w:pStyle w:val="ppCodeIndent"/>
      </w:pPr>
      <w:r w:rsidRPr="00964E12">
        <w:lastRenderedPageBreak/>
        <w:t>Dim _CustomerRepository As ICustomerRepository = New CustomerRepository()</w:t>
      </w:r>
      <w:r w:rsidRPr="00964E12">
        <w:br/>
        <w:t>Dim _OrderRepository As ISalesOrderHeaderRepository = _</w:t>
      </w:r>
      <w:r w:rsidRPr="00964E12">
        <w:br/>
        <w:t xml:space="preserve">  New SalesOrderHeaderRepository()</w:t>
      </w:r>
    </w:p>
    <w:p w:rsidR="00964E12" w:rsidRDefault="00964E12" w:rsidP="00964E12">
      <w:pPr>
        <w:pStyle w:val="ppNoteIndent"/>
      </w:pPr>
      <w:r w:rsidRPr="00F96F8F">
        <w:rPr>
          <w:b/>
          <w:bCs/>
        </w:rPr>
        <w:t>Note:</w:t>
      </w:r>
      <w:r>
        <w:t xml:space="preserve"> </w:t>
      </w:r>
      <w:r w:rsidR="00F96F8F">
        <w:t xml:space="preserve"> </w:t>
      </w:r>
      <w:r>
        <w:t xml:space="preserve">Although this code </w:t>
      </w:r>
      <w:r w:rsidR="001D3314">
        <w:t>defines</w:t>
      </w:r>
      <w:r>
        <w:t xml:space="preserve"> the repository class type </w:t>
      </w:r>
      <w:r w:rsidR="001D3314">
        <w:t>to use in</w:t>
      </w:r>
      <w:r>
        <w:t xml:space="preserve"> the CustomersService class, because each repository class implements an interface the type could be injected into the service at runtime. This is useful in situations where more loosely coupled code is needed.</w:t>
      </w:r>
    </w:p>
    <w:p w:rsidR="00964E12" w:rsidRDefault="00964E12" w:rsidP="00964E12">
      <w:pPr>
        <w:pStyle w:val="ppNumberList"/>
      </w:pPr>
      <w:r>
        <w:t xml:space="preserve">Add the following public methods and associated parameters into the </w:t>
      </w:r>
      <w:r w:rsidRPr="00CC35A7">
        <w:rPr>
          <w:b/>
        </w:rPr>
        <w:t>CustomersService</w:t>
      </w:r>
      <w:r w:rsidR="009F556E">
        <w:t xml:space="preserve"> class and resolve any missing namespaces:</w:t>
      </w:r>
    </w:p>
    <w:tbl>
      <w:tblPr>
        <w:tblStyle w:val="ppTableGrid"/>
        <w:tblW w:w="4568" w:type="pct"/>
        <w:tblInd w:w="828" w:type="dxa"/>
        <w:tblLook w:val="04A0" w:firstRow="1" w:lastRow="0" w:firstColumn="1" w:lastColumn="0" w:noHBand="0" w:noVBand="1"/>
      </w:tblPr>
      <w:tblGrid>
        <w:gridCol w:w="2364"/>
        <w:gridCol w:w="3193"/>
        <w:gridCol w:w="3192"/>
      </w:tblGrid>
      <w:tr w:rsidR="00964E12" w:rsidTr="00964E12">
        <w:trPr>
          <w:cnfStyle w:val="100000000000" w:firstRow="1" w:lastRow="0" w:firstColumn="0" w:lastColumn="0" w:oddVBand="0" w:evenVBand="0" w:oddHBand="0" w:evenHBand="0" w:firstRowFirstColumn="0" w:firstRowLastColumn="0" w:lastRowFirstColumn="0" w:lastRowLastColumn="0"/>
        </w:trPr>
        <w:tc>
          <w:tcPr>
            <w:tcW w:w="1351" w:type="pct"/>
          </w:tcPr>
          <w:p w:rsidR="00964E12" w:rsidRDefault="00964E12" w:rsidP="00964E12">
            <w:pPr>
              <w:pStyle w:val="ppTableText"/>
            </w:pPr>
            <w:r w:rsidRPr="00C00858">
              <w:t>Method</w:t>
            </w:r>
          </w:p>
        </w:tc>
        <w:tc>
          <w:tcPr>
            <w:tcW w:w="1825" w:type="pct"/>
          </w:tcPr>
          <w:p w:rsidR="00964E12" w:rsidRPr="00C00858" w:rsidRDefault="00964E12" w:rsidP="00964E12">
            <w:pPr>
              <w:pStyle w:val="ppTableText"/>
              <w:rPr>
                <w:b w:val="0"/>
              </w:rPr>
            </w:pPr>
            <w:r w:rsidRPr="00C00858">
              <w:t>Return Type</w:t>
            </w:r>
          </w:p>
        </w:tc>
        <w:tc>
          <w:tcPr>
            <w:tcW w:w="1824" w:type="pct"/>
          </w:tcPr>
          <w:p w:rsidR="00964E12" w:rsidRDefault="00964E12" w:rsidP="00964E12">
            <w:pPr>
              <w:pStyle w:val="ppTableText"/>
            </w:pPr>
            <w:r w:rsidRPr="00C00858">
              <w:t>Parameters</w:t>
            </w:r>
          </w:p>
        </w:tc>
      </w:tr>
      <w:tr w:rsidR="00964E12" w:rsidTr="00964E12">
        <w:tc>
          <w:tcPr>
            <w:tcW w:w="1351" w:type="pct"/>
          </w:tcPr>
          <w:p w:rsidR="00964E12" w:rsidRDefault="00964E12" w:rsidP="00964E12">
            <w:pPr>
              <w:pStyle w:val="ppTableText"/>
            </w:pPr>
            <w:r>
              <w:t>GetCustomers</w:t>
            </w:r>
          </w:p>
        </w:tc>
        <w:tc>
          <w:tcPr>
            <w:tcW w:w="1825" w:type="pct"/>
          </w:tcPr>
          <w:p w:rsidR="00964E12" w:rsidRDefault="00964E12" w:rsidP="00964E12">
            <w:pPr>
              <w:pStyle w:val="ppTableText"/>
            </w:pPr>
            <w:r>
              <w:t>List of Customer</w:t>
            </w:r>
          </w:p>
        </w:tc>
        <w:tc>
          <w:tcPr>
            <w:tcW w:w="1824" w:type="pct"/>
          </w:tcPr>
          <w:p w:rsidR="00964E12" w:rsidRDefault="00964E12" w:rsidP="00964E12">
            <w:pPr>
              <w:pStyle w:val="ppTableText"/>
            </w:pPr>
            <w:r>
              <w:t>None</w:t>
            </w:r>
          </w:p>
        </w:tc>
      </w:tr>
      <w:tr w:rsidR="00964E12" w:rsidTr="00964E12">
        <w:tc>
          <w:tcPr>
            <w:tcW w:w="1351" w:type="pct"/>
          </w:tcPr>
          <w:p w:rsidR="00964E12" w:rsidRDefault="00964E12" w:rsidP="00964E12">
            <w:pPr>
              <w:pStyle w:val="ppTableText"/>
            </w:pPr>
            <w:r>
              <w:t>GetOrdersByCustomerID</w:t>
            </w:r>
          </w:p>
        </w:tc>
        <w:tc>
          <w:tcPr>
            <w:tcW w:w="1825" w:type="pct"/>
          </w:tcPr>
          <w:p w:rsidR="00964E12" w:rsidRDefault="00964E12" w:rsidP="00964E12">
            <w:pPr>
              <w:pStyle w:val="ppTableText"/>
            </w:pPr>
            <w:r>
              <w:t>List of SalesOrderHeader</w:t>
            </w:r>
          </w:p>
        </w:tc>
        <w:tc>
          <w:tcPr>
            <w:tcW w:w="1824" w:type="pct"/>
          </w:tcPr>
          <w:p w:rsidR="00964E12" w:rsidRDefault="00964E12" w:rsidP="00964E12">
            <w:pPr>
              <w:pStyle w:val="ppTableText"/>
            </w:pPr>
            <w:r>
              <w:t>Integer named customerID</w:t>
            </w:r>
          </w:p>
        </w:tc>
      </w:tr>
      <w:tr w:rsidR="00964E12" w:rsidTr="00964E12">
        <w:tc>
          <w:tcPr>
            <w:tcW w:w="1351" w:type="pct"/>
          </w:tcPr>
          <w:p w:rsidR="00964E12" w:rsidRDefault="00964E12" w:rsidP="00964E12">
            <w:pPr>
              <w:pStyle w:val="ppTableText"/>
            </w:pPr>
            <w:r>
              <w:t>UpdateSalesOrderHeader</w:t>
            </w:r>
          </w:p>
        </w:tc>
        <w:tc>
          <w:tcPr>
            <w:tcW w:w="1825" w:type="pct"/>
          </w:tcPr>
          <w:p w:rsidR="00964E12" w:rsidRDefault="00964E12" w:rsidP="00964E12">
            <w:pPr>
              <w:pStyle w:val="ppTableText"/>
            </w:pPr>
            <w:r>
              <w:t>OperationStatus</w:t>
            </w:r>
          </w:p>
        </w:tc>
        <w:tc>
          <w:tcPr>
            <w:tcW w:w="1824" w:type="pct"/>
          </w:tcPr>
          <w:p w:rsidR="00964E12" w:rsidRDefault="00964E12" w:rsidP="00964E12">
            <w:pPr>
              <w:pStyle w:val="ppTableText"/>
            </w:pPr>
            <w:r>
              <w:t>SalesOrderHeader named order</w:t>
            </w:r>
          </w:p>
        </w:tc>
      </w:tr>
    </w:tbl>
    <w:p w:rsidR="00DC3F57" w:rsidRDefault="00DC3F57" w:rsidP="00DC3F57">
      <w:pPr>
        <w:pStyle w:val="ppNumberList"/>
        <w:numPr>
          <w:ilvl w:val="0"/>
          <w:numId w:val="0"/>
        </w:numPr>
        <w:ind w:left="754"/>
      </w:pPr>
    </w:p>
    <w:p w:rsidR="00964E12" w:rsidRDefault="00964E12" w:rsidP="00964E12">
      <w:pPr>
        <w:pStyle w:val="ppNumberList"/>
      </w:pPr>
      <w:r w:rsidRPr="00493B41">
        <w:t xml:space="preserve">Add the </w:t>
      </w:r>
      <w:r w:rsidRPr="00964E12">
        <w:rPr>
          <w:b/>
        </w:rPr>
        <w:t>OperationContract</w:t>
      </w:r>
      <w:r w:rsidRPr="00493B41">
        <w:t xml:space="preserve"> attribute </w:t>
      </w:r>
      <w:r>
        <w:t>above each of the methods.</w:t>
      </w:r>
    </w:p>
    <w:p w:rsidR="00964E12" w:rsidRDefault="00964E12" w:rsidP="00964E12">
      <w:pPr>
        <w:pStyle w:val="ppNumberList"/>
      </w:pPr>
      <w:r w:rsidRPr="00493B41">
        <w:t xml:space="preserve">Add code into </w:t>
      </w:r>
      <w:r w:rsidRPr="00493B41">
        <w:rPr>
          <w:b/>
        </w:rPr>
        <w:t>GetCustomers</w:t>
      </w:r>
      <w:r w:rsidRPr="00493B41">
        <w:t xml:space="preserve"> to call</w:t>
      </w:r>
      <w:r w:rsidR="00D236F5">
        <w:t xml:space="preserve"> the</w:t>
      </w:r>
      <w:r w:rsidRPr="00493B41">
        <w:t xml:space="preserve"> </w:t>
      </w:r>
      <w:r w:rsidRPr="0093519B">
        <w:rPr>
          <w:b/>
        </w:rPr>
        <w:t>_CustomerRepository.GetCustomers</w:t>
      </w:r>
      <w:r w:rsidR="004F6965">
        <w:t xml:space="preserve"> method:</w:t>
      </w:r>
    </w:p>
    <w:p w:rsidR="00964E12" w:rsidRDefault="00964E12" w:rsidP="00964E12">
      <w:pPr>
        <w:pStyle w:val="ppCodeLanguageIndent"/>
      </w:pPr>
      <w:r>
        <w:t>C#</w:t>
      </w:r>
    </w:p>
    <w:p w:rsidR="00964E12" w:rsidRDefault="00964E12" w:rsidP="00964E12">
      <w:pPr>
        <w:pStyle w:val="ppCodeIndent"/>
      </w:pPr>
      <w:r w:rsidRPr="005F7694">
        <w:t>return _CustomerRepository.GetCustomers();</w:t>
      </w:r>
    </w:p>
    <w:p w:rsidR="00964E12" w:rsidRPr="00493B41" w:rsidRDefault="00964E12" w:rsidP="00964E12">
      <w:pPr>
        <w:pStyle w:val="ppCodeLanguageIndent"/>
      </w:pPr>
      <w:r>
        <w:t>Visual Basic</w:t>
      </w:r>
    </w:p>
    <w:p w:rsidR="00964E12" w:rsidRPr="00493B41" w:rsidRDefault="00964E12" w:rsidP="00964E12">
      <w:pPr>
        <w:pStyle w:val="ppCodeIndent"/>
      </w:pPr>
      <w:r w:rsidRPr="005F7694">
        <w:t>return _Cu</w:t>
      </w:r>
      <w:r>
        <w:t>stomerRepository.GetCustomers()</w:t>
      </w:r>
    </w:p>
    <w:p w:rsidR="00832907" w:rsidRDefault="00832907" w:rsidP="00832907">
      <w:pPr>
        <w:pStyle w:val="ppNumberList"/>
        <w:numPr>
          <w:ilvl w:val="0"/>
          <w:numId w:val="0"/>
        </w:numPr>
        <w:ind w:left="754"/>
      </w:pPr>
    </w:p>
    <w:p w:rsidR="00964E12" w:rsidRDefault="00964E12" w:rsidP="00964E12">
      <w:pPr>
        <w:pStyle w:val="ppNumberList"/>
      </w:pPr>
      <w:r>
        <w:t xml:space="preserve">Add code into </w:t>
      </w:r>
      <w:r w:rsidRPr="000E72BE">
        <w:rPr>
          <w:b/>
        </w:rPr>
        <w:t>GetOrdersByCustomerID</w:t>
      </w:r>
      <w:r>
        <w:t xml:space="preserve"> to call </w:t>
      </w:r>
      <w:r w:rsidR="00127108">
        <w:t xml:space="preserve">the </w:t>
      </w:r>
      <w:r>
        <w:t>_</w:t>
      </w:r>
      <w:r w:rsidRPr="000E72BE">
        <w:rPr>
          <w:b/>
        </w:rPr>
        <w:t>OrderRepository</w:t>
      </w:r>
      <w:r>
        <w:t>.</w:t>
      </w:r>
      <w:r w:rsidRPr="000E72BE">
        <w:rPr>
          <w:b/>
        </w:rPr>
        <w:t>GetOrdersByCustomerID</w:t>
      </w:r>
      <w:r>
        <w:t xml:space="preserve"> method</w:t>
      </w:r>
      <w:r w:rsidR="007A7957">
        <w:t xml:space="preserve"> and return a collection</w:t>
      </w:r>
      <w:r>
        <w:t xml:space="preserve">.  Pass the service operation's </w:t>
      </w:r>
      <w:r w:rsidRPr="002F6DD8">
        <w:rPr>
          <w:b/>
        </w:rPr>
        <w:t>customerID</w:t>
      </w:r>
      <w:r>
        <w:t xml:space="preserve"> parameter to the </w:t>
      </w:r>
      <w:r w:rsidR="00F33A99">
        <w:t xml:space="preserve">repository object's </w:t>
      </w:r>
      <w:r>
        <w:t>method.</w:t>
      </w:r>
    </w:p>
    <w:p w:rsidR="00964E12" w:rsidRDefault="00964E12" w:rsidP="00964E12">
      <w:pPr>
        <w:pStyle w:val="ppNumberList"/>
      </w:pPr>
      <w:r>
        <w:t xml:space="preserve">Add code into </w:t>
      </w:r>
      <w:r w:rsidRPr="001A5DE4">
        <w:rPr>
          <w:b/>
        </w:rPr>
        <w:t>UpdateSalesOrderHeader</w:t>
      </w:r>
      <w:r>
        <w:t xml:space="preserve"> to call </w:t>
      </w:r>
      <w:r w:rsidR="00127108">
        <w:t xml:space="preserve">the </w:t>
      </w:r>
      <w:r>
        <w:t>_</w:t>
      </w:r>
      <w:r w:rsidRPr="001A5DE4">
        <w:rPr>
          <w:b/>
        </w:rPr>
        <w:t>OrderRepository</w:t>
      </w:r>
      <w:r>
        <w:t>.</w:t>
      </w:r>
      <w:r w:rsidRPr="001A5DE4">
        <w:rPr>
          <w:b/>
        </w:rPr>
        <w:t>UpdateSalesOrderHeader</w:t>
      </w:r>
      <w:r>
        <w:t xml:space="preserve"> method and return an </w:t>
      </w:r>
      <w:r w:rsidRPr="00F65A5B">
        <w:rPr>
          <w:b/>
        </w:rPr>
        <w:t>OperationStatus</w:t>
      </w:r>
      <w:r>
        <w:t xml:space="preserve"> object. Pass the service operation's </w:t>
      </w:r>
      <w:r w:rsidRPr="002F6DD8">
        <w:rPr>
          <w:b/>
        </w:rPr>
        <w:t>order</w:t>
      </w:r>
      <w:r>
        <w:t xml:space="preserve"> parameter to the </w:t>
      </w:r>
      <w:r w:rsidR="00F12240">
        <w:t xml:space="preserve">repository object's </w:t>
      </w:r>
      <w:r>
        <w:t>method.</w:t>
      </w:r>
    </w:p>
    <w:p w:rsidR="00964E12" w:rsidRDefault="00964E12" w:rsidP="00964E12">
      <w:pPr>
        <w:pStyle w:val="ppNumberList"/>
      </w:pPr>
      <w:r>
        <w:t>Build the solution and resolve any compilation issues before continuing.</w:t>
      </w:r>
    </w:p>
    <w:p w:rsidR="00964E12" w:rsidRDefault="00964E12" w:rsidP="00964E12">
      <w:pPr>
        <w:pStyle w:val="ppNumberList"/>
      </w:pPr>
      <w:r>
        <w:t xml:space="preserve">Right-click the </w:t>
      </w:r>
      <w:r w:rsidRPr="0006308B">
        <w:rPr>
          <w:b/>
        </w:rPr>
        <w:t>CustomersService.svc</w:t>
      </w:r>
      <w:r>
        <w:t xml:space="preserve"> </w:t>
      </w:r>
      <w:proofErr w:type="gramStart"/>
      <w:r>
        <w:t>file</w:t>
      </w:r>
      <w:proofErr w:type="gramEnd"/>
      <w:r>
        <w:t xml:space="preserve"> in the Solution Explorer and select </w:t>
      </w:r>
      <w:r w:rsidRPr="003D7CC5">
        <w:rPr>
          <w:b/>
        </w:rPr>
        <w:t>View in Browser</w:t>
      </w:r>
      <w:r>
        <w:t>. You should see a service test page appear.</w:t>
      </w:r>
    </w:p>
    <w:p w:rsidR="00C90E2F" w:rsidRDefault="00C90E2F" w:rsidP="00C90E2F">
      <w:pPr>
        <w:pStyle w:val="ppListEnd"/>
      </w:pPr>
    </w:p>
    <w:p w:rsidR="00C90E2F" w:rsidRPr="00C90E2F" w:rsidRDefault="00C90E2F" w:rsidP="00C90E2F">
      <w:pPr>
        <w:pStyle w:val="ppBodyText"/>
      </w:pPr>
    </w:p>
    <w:p w:rsidR="005F7694" w:rsidRPr="005F7694" w:rsidRDefault="005F7694" w:rsidP="005F7694">
      <w:pPr>
        <w:pStyle w:val="ListParagraph"/>
        <w:rPr>
          <w:rFonts w:ascii="Courier New" w:hAnsi="Courier New" w:cs="Courier New"/>
          <w:sz w:val="20"/>
          <w:szCs w:val="20"/>
        </w:rPr>
      </w:pPr>
    </w:p>
    <w:bookmarkStart w:id="10" w:name="_Toc276335821" w:displacedByCustomXml="next"/>
    <w:sdt>
      <w:sdtPr>
        <w:alias w:val="Topic"/>
        <w:tag w:val="f6e7fb45-21de-412e-9093-c9f2ec158e38"/>
        <w:id w:val="14073657"/>
        <w:placeholder>
          <w:docPart w:val="DefaultPlaceholder_22675703"/>
        </w:placeholder>
        <w:text/>
      </w:sdtPr>
      <w:sdtEndPr/>
      <w:sdtContent>
        <w:p w:rsidR="00443661" w:rsidRDefault="00443661" w:rsidP="00443661">
          <w:pPr>
            <w:pStyle w:val="ppTopic"/>
          </w:pPr>
          <w:r>
            <w:t>Exercise 2: Calling a WCF Service from a Silverlight Client</w:t>
          </w:r>
        </w:p>
      </w:sdtContent>
    </w:sdt>
    <w:bookmarkEnd w:id="10" w:displacedByCustomXml="prev"/>
    <w:p w:rsidR="00130330" w:rsidRDefault="00DE2243" w:rsidP="00443661">
      <w:pPr>
        <w:pStyle w:val="ppBodyText"/>
      </w:pPr>
      <w:r>
        <w:t xml:space="preserve">In this exercise you'll </w:t>
      </w:r>
      <w:r w:rsidR="00A77831">
        <w:t xml:space="preserve">create a WCF service proxy, </w:t>
      </w:r>
      <w:r>
        <w:t xml:space="preserve">add controls to a Silverlight user interface and add code to call the </w:t>
      </w:r>
      <w:r w:rsidR="00403E86">
        <w:t>WCF</w:t>
      </w:r>
      <w:r>
        <w:t xml:space="preserve"> service created in the previous exercise. </w:t>
      </w:r>
      <w:r w:rsidR="00E65A52">
        <w:t xml:space="preserve">Throughout the exercise you'll see how data from a </w:t>
      </w:r>
      <w:r w:rsidR="00403E86">
        <w:t>Web Service</w:t>
      </w:r>
      <w:r w:rsidR="00E65A52">
        <w:t xml:space="preserve"> can be accessed and bound to controls</w:t>
      </w:r>
      <w:r w:rsidR="00A77831">
        <w:t xml:space="preserve"> asynchronously</w:t>
      </w:r>
      <w:r w:rsidR="00A309C4">
        <w:t xml:space="preserve">. You'll also push changes made in the Silverlight client back to the </w:t>
      </w:r>
      <w:r w:rsidR="00403E86">
        <w:t>WCF</w:t>
      </w:r>
      <w:r w:rsidR="00A309C4">
        <w:t xml:space="preserve"> service so that data is updated in the database</w:t>
      </w:r>
      <w:r w:rsidR="0077411F">
        <w:t xml:space="preserve"> properly.</w:t>
      </w:r>
    </w:p>
    <w:p w:rsidR="00515737" w:rsidRPr="002A278B" w:rsidRDefault="00443661" w:rsidP="00443661">
      <w:pPr>
        <w:pStyle w:val="ppNote"/>
      </w:pPr>
      <w:r w:rsidRPr="00443661">
        <w:rPr>
          <w:b/>
          <w:bCs/>
        </w:rPr>
        <w:t>Note:</w:t>
      </w:r>
      <w:r>
        <w:t xml:space="preserve"> </w:t>
      </w:r>
      <w:r w:rsidR="00DE2243" w:rsidRPr="002A278B">
        <w:t xml:space="preserve">This exercise uses the DataForm control available in the Silverlight Toolkit. If you don't currently have </w:t>
      </w:r>
      <w:r w:rsidR="00354694">
        <w:t>the</w:t>
      </w:r>
      <w:r w:rsidR="00DE2243" w:rsidRPr="002A278B">
        <w:t xml:space="preserve"> Silverlight Toolkit installed download and install it from http://silverlight.codeplex.com before continuing.</w:t>
      </w:r>
    </w:p>
    <w:p w:rsidR="00443661" w:rsidRDefault="00AF32CD" w:rsidP="00443661">
      <w:pPr>
        <w:pStyle w:val="ppProcedureStart"/>
      </w:pPr>
      <w:bookmarkStart w:id="11" w:name="_Toc275958401"/>
      <w:bookmarkStart w:id="12" w:name="_Toc276335822"/>
      <w:r>
        <w:t>Create</w:t>
      </w:r>
      <w:r w:rsidR="00443661">
        <w:t xml:space="preserve"> a WCF service proxy</w:t>
      </w:r>
      <w:bookmarkEnd w:id="11"/>
      <w:bookmarkEnd w:id="12"/>
    </w:p>
    <w:p w:rsidR="00443661" w:rsidRDefault="00443661" w:rsidP="00443661">
      <w:pPr>
        <w:pStyle w:val="ppNumberList"/>
      </w:pPr>
      <w:r>
        <w:t xml:space="preserve">Right-click on the </w:t>
      </w:r>
      <w:r w:rsidRPr="00B62BD4">
        <w:rPr>
          <w:b/>
        </w:rPr>
        <w:t>UsingWCFServices</w:t>
      </w:r>
      <w:r>
        <w:t xml:space="preserve"> </w:t>
      </w:r>
      <w:proofErr w:type="gramStart"/>
      <w:r>
        <w:t>project</w:t>
      </w:r>
      <w:proofErr w:type="gramEnd"/>
      <w:r>
        <w:t xml:space="preserve"> </w:t>
      </w:r>
      <w:r w:rsidR="005D59DF">
        <w:t xml:space="preserve">(the Silverlight project) </w:t>
      </w:r>
      <w:r>
        <w:t xml:space="preserve">and select </w:t>
      </w:r>
      <w:r w:rsidRPr="00B62BD4">
        <w:rPr>
          <w:b/>
        </w:rPr>
        <w:t>Add Service Reference</w:t>
      </w:r>
      <w:r>
        <w:t xml:space="preserve">. Once the wizard loads click the </w:t>
      </w:r>
      <w:r w:rsidRPr="00C0309C">
        <w:rPr>
          <w:b/>
        </w:rPr>
        <w:t>Discover</w:t>
      </w:r>
      <w:r>
        <w:t xml:space="preserve"> button to locate the service created in the previous exercise.</w:t>
      </w:r>
    </w:p>
    <w:p w:rsidR="00443661" w:rsidRDefault="00443661" w:rsidP="00443661">
      <w:pPr>
        <w:pStyle w:val="ppNumberList"/>
      </w:pPr>
      <w:r>
        <w:t xml:space="preserve">Drill-down into </w:t>
      </w:r>
      <w:r w:rsidRPr="00CB2276">
        <w:rPr>
          <w:b/>
        </w:rPr>
        <w:t>CustomersService</w:t>
      </w:r>
      <w:r>
        <w:t xml:space="preserve"> to see its service operations and change the value in the </w:t>
      </w:r>
      <w:r w:rsidRPr="00ED5782">
        <w:rPr>
          <w:b/>
        </w:rPr>
        <w:t>Namespace</w:t>
      </w:r>
      <w:r>
        <w:t xml:space="preserve"> text box at the bottom of the wizard to </w:t>
      </w:r>
      <w:r>
        <w:rPr>
          <w:b/>
        </w:rPr>
        <w:t>WebService</w:t>
      </w:r>
      <w:r w:rsidRPr="004F1580">
        <w:rPr>
          <w:b/>
        </w:rPr>
        <w:t>Proxies</w:t>
      </w:r>
      <w:r>
        <w:t xml:space="preserve">.  Click </w:t>
      </w:r>
      <w:r w:rsidRPr="00805FEC">
        <w:rPr>
          <w:b/>
        </w:rPr>
        <w:t>OK</w:t>
      </w:r>
      <w:r>
        <w:rPr>
          <w:b/>
        </w:rPr>
        <w:t xml:space="preserve"> </w:t>
      </w:r>
      <w:r>
        <w:t>to create the proxy object.</w:t>
      </w:r>
    </w:p>
    <w:p w:rsidR="00443661" w:rsidRDefault="00443661" w:rsidP="00443661">
      <w:pPr>
        <w:pStyle w:val="ppFigureIndent"/>
      </w:pPr>
      <w:r>
        <w:rPr>
          <w:noProof/>
          <w:lang w:bidi="he-IL"/>
        </w:rPr>
        <w:lastRenderedPageBreak/>
        <w:drawing>
          <wp:inline distT="0" distB="0" distL="0" distR="0">
            <wp:extent cx="5943600" cy="48082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cstate="print"/>
                    <a:stretch>
                      <a:fillRect/>
                    </a:stretch>
                  </pic:blipFill>
                  <pic:spPr>
                    <a:xfrm>
                      <a:off x="0" y="0"/>
                      <a:ext cx="5943600" cy="4808220"/>
                    </a:xfrm>
                    <a:prstGeom prst="rect">
                      <a:avLst/>
                    </a:prstGeom>
                  </pic:spPr>
                </pic:pic>
              </a:graphicData>
            </a:graphic>
          </wp:inline>
        </w:drawing>
      </w:r>
    </w:p>
    <w:p w:rsidR="00443661" w:rsidRDefault="00443661" w:rsidP="00443661">
      <w:pPr>
        <w:pStyle w:val="ppFigureNumberIndent"/>
      </w:pPr>
      <w:r>
        <w:t xml:space="preserve">Figure </w:t>
      </w:r>
      <w:fldSimple w:instr=" SEQ Figure \* ARABIC ">
        <w:r w:rsidR="00587576">
          <w:rPr>
            <w:noProof/>
          </w:rPr>
          <w:t>4</w:t>
        </w:r>
      </w:fldSimple>
    </w:p>
    <w:p w:rsidR="00443661" w:rsidRPr="00443661" w:rsidRDefault="00443661" w:rsidP="00443661">
      <w:pPr>
        <w:pStyle w:val="ppFigureCaptionIndent"/>
      </w:pPr>
      <w:r>
        <w:t xml:space="preserve">Add </w:t>
      </w:r>
      <w:r w:rsidR="00B81D94">
        <w:t>S</w:t>
      </w:r>
      <w:r>
        <w:t xml:space="preserve">ervice </w:t>
      </w:r>
      <w:r w:rsidR="00B81D94">
        <w:t>R</w:t>
      </w:r>
      <w:r>
        <w:t>eference</w:t>
      </w:r>
      <w:r w:rsidR="00B81D94">
        <w:t xml:space="preserve"> Dialog</w:t>
      </w:r>
    </w:p>
    <w:p w:rsidR="00443661" w:rsidRDefault="00443661" w:rsidP="00443661">
      <w:pPr>
        <w:pStyle w:val="ppNumberList"/>
      </w:pPr>
      <w:r>
        <w:t xml:space="preserve">You </w:t>
      </w:r>
      <w:r w:rsidR="00985683">
        <w:t>will</w:t>
      </w:r>
      <w:r>
        <w:t xml:space="preserve"> see a proxy object added into the </w:t>
      </w:r>
      <w:r w:rsidRPr="00442080">
        <w:rPr>
          <w:b/>
        </w:rPr>
        <w:t>UsingWCFServices</w:t>
      </w:r>
      <w:r>
        <w:t xml:space="preserve"> project as well as a new file named </w:t>
      </w:r>
      <w:r w:rsidRPr="00815EBB">
        <w:rPr>
          <w:b/>
        </w:rPr>
        <w:t>ServiceReferences.ClientConfig</w:t>
      </w:r>
      <w:r>
        <w:t>.</w:t>
      </w:r>
    </w:p>
    <w:p w:rsidR="00443661" w:rsidRDefault="00443661" w:rsidP="00443661">
      <w:pPr>
        <w:pStyle w:val="ppFigureIndent"/>
      </w:pPr>
      <w:r>
        <w:rPr>
          <w:noProof/>
          <w:lang w:bidi="he-IL"/>
        </w:rPr>
        <w:lastRenderedPageBreak/>
        <w:drawing>
          <wp:inline distT="0" distB="0" distL="0" distR="0">
            <wp:extent cx="2324425" cy="2267267"/>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r:link="rId21" cstate="print"/>
                    <a:stretch>
                      <a:fillRect/>
                    </a:stretch>
                  </pic:blipFill>
                  <pic:spPr>
                    <a:xfrm>
                      <a:off x="0" y="0"/>
                      <a:ext cx="2324425" cy="2267267"/>
                    </a:xfrm>
                    <a:prstGeom prst="rect">
                      <a:avLst/>
                    </a:prstGeom>
                  </pic:spPr>
                </pic:pic>
              </a:graphicData>
            </a:graphic>
          </wp:inline>
        </w:drawing>
      </w:r>
    </w:p>
    <w:p w:rsidR="00443661" w:rsidRDefault="00443661" w:rsidP="00443661">
      <w:pPr>
        <w:pStyle w:val="ppFigureNumberIndent"/>
      </w:pPr>
      <w:r>
        <w:t xml:space="preserve">Figure </w:t>
      </w:r>
      <w:fldSimple w:instr=" SEQ Figure \* ARABIC ">
        <w:r w:rsidR="00587576">
          <w:rPr>
            <w:noProof/>
          </w:rPr>
          <w:t>5</w:t>
        </w:r>
      </w:fldSimple>
    </w:p>
    <w:p w:rsidR="00443661" w:rsidRPr="00443661" w:rsidRDefault="00443661" w:rsidP="00443661">
      <w:pPr>
        <w:pStyle w:val="ppFigureCaptionIndent"/>
        <w:rPr>
          <w:bCs/>
        </w:rPr>
      </w:pPr>
      <w:r w:rsidRPr="00443661">
        <w:rPr>
          <w:bCs/>
        </w:rPr>
        <w:t>ClientConfig</w:t>
      </w:r>
      <w:r>
        <w:rPr>
          <w:bCs/>
        </w:rPr>
        <w:t xml:space="preserve"> file</w:t>
      </w:r>
    </w:p>
    <w:p w:rsidR="00443661" w:rsidRDefault="00443661" w:rsidP="00443661">
      <w:pPr>
        <w:pStyle w:val="ppNumberList"/>
      </w:pPr>
      <w:r>
        <w:t xml:space="preserve">Open </w:t>
      </w:r>
      <w:r w:rsidRPr="00815EBB">
        <w:rPr>
          <w:b/>
        </w:rPr>
        <w:t>ServiceReferences.ClientConfig</w:t>
      </w:r>
      <w:r>
        <w:t xml:space="preserve"> in the code editor and locate the </w:t>
      </w:r>
      <w:r w:rsidRPr="00E011BE">
        <w:rPr>
          <w:b/>
        </w:rPr>
        <w:t>endpoint</w:t>
      </w:r>
      <w:r>
        <w:t xml:space="preserve"> </w:t>
      </w:r>
      <w:r w:rsidRPr="00E011BE">
        <w:rPr>
          <w:b/>
        </w:rPr>
        <w:t>element's</w:t>
      </w:r>
      <w:r>
        <w:t xml:space="preserve"> </w:t>
      </w:r>
      <w:r w:rsidRPr="009E59DC">
        <w:rPr>
          <w:b/>
        </w:rPr>
        <w:t>address</w:t>
      </w:r>
      <w:r>
        <w:t xml:space="preserve"> attribute. The service proxy class reads this value to know how to communicate with the service.  An example endpoint is shown next</w:t>
      </w:r>
      <w:r w:rsidR="00746FB7">
        <w:t xml:space="preserve"> (note that the </w:t>
      </w:r>
      <w:r w:rsidR="003B14CA">
        <w:t xml:space="preserve">address </w:t>
      </w:r>
      <w:r w:rsidR="00041C3C">
        <w:t xml:space="preserve">attribute's </w:t>
      </w:r>
      <w:r w:rsidR="00746FB7">
        <w:t>port may be different in your file)</w:t>
      </w:r>
      <w:r>
        <w:t>:</w:t>
      </w:r>
    </w:p>
    <w:p w:rsidR="00443661" w:rsidRPr="00342EE3" w:rsidRDefault="00443661" w:rsidP="00443661">
      <w:pPr>
        <w:pStyle w:val="ppCodeLanguageIndent"/>
      </w:pPr>
      <w:r>
        <w:t>XAML</w:t>
      </w:r>
    </w:p>
    <w:p w:rsidR="00443661" w:rsidRPr="00342EE3" w:rsidRDefault="00443661" w:rsidP="00443661">
      <w:pPr>
        <w:pStyle w:val="ppCodeIndent"/>
      </w:pPr>
      <w:r w:rsidRPr="00342EE3">
        <w:t xml:space="preserve">&lt;endpoint </w:t>
      </w:r>
      <w:r w:rsidRPr="00A2559D">
        <w:t>address="http://localhost:37156/Services/CustomersService.svc"</w:t>
      </w:r>
    </w:p>
    <w:p w:rsidR="00443661" w:rsidRPr="00342EE3" w:rsidRDefault="00443661" w:rsidP="00443661">
      <w:pPr>
        <w:pStyle w:val="ppCodeIndent"/>
      </w:pPr>
      <w:r w:rsidRPr="00342EE3">
        <w:t xml:space="preserve">    binding="customBinding" </w:t>
      </w:r>
      <w:r>
        <w:br/>
        <w:t xml:space="preserve">    </w:t>
      </w:r>
      <w:r w:rsidRPr="00342EE3">
        <w:t>bindingConfiguration="CustomBinding_CustomersService"</w:t>
      </w:r>
    </w:p>
    <w:p w:rsidR="00443661" w:rsidRPr="00342EE3" w:rsidRDefault="00443661" w:rsidP="00443661">
      <w:pPr>
        <w:pStyle w:val="ppCodeIndent"/>
      </w:pPr>
      <w:r w:rsidRPr="00342EE3">
        <w:t xml:space="preserve">    contract="CustomersService.Proxies.CustomersService" </w:t>
      </w:r>
      <w:r w:rsidRPr="00342EE3">
        <w:br/>
        <w:t xml:space="preserve">    name="CustomBinding_CustomersService" /&gt;</w:t>
      </w:r>
    </w:p>
    <w:p w:rsidR="00443661" w:rsidRDefault="00443661" w:rsidP="00443661">
      <w:pPr>
        <w:pStyle w:val="ppNoteIndent"/>
      </w:pPr>
      <w:r w:rsidRPr="00443661">
        <w:rPr>
          <w:b/>
          <w:bCs/>
        </w:rPr>
        <w:t>Note:</w:t>
      </w:r>
      <w:r>
        <w:t xml:space="preserve"> When you move a Silverlight project XAP file between development, test and production servers you'll need to update the address attribute in </w:t>
      </w:r>
      <w:r w:rsidRPr="003E5107">
        <w:t xml:space="preserve">ServiceReferences.ClientConfig </w:t>
      </w:r>
      <w:r>
        <w:t>before compiling the project so that it points to the correct WCF service URI. Alternatively, a proxy object can programmatically be assigned the URI to use which can be useful in more dynamic environments.</w:t>
      </w:r>
    </w:p>
    <w:p w:rsidR="00443661" w:rsidRDefault="00443661" w:rsidP="00443661">
      <w:pPr>
        <w:pStyle w:val="ppNumberList"/>
      </w:pPr>
      <w:r>
        <w:t xml:space="preserve">Open </w:t>
      </w:r>
      <w:r>
        <w:rPr>
          <w:b/>
        </w:rPr>
        <w:t>Home</w:t>
      </w:r>
      <w:r w:rsidRPr="008F743C">
        <w:rPr>
          <w:b/>
        </w:rPr>
        <w:t>.xaml</w:t>
      </w:r>
      <w:r>
        <w:t xml:space="preserve"> located in the </w:t>
      </w:r>
      <w:r w:rsidRPr="008F743C">
        <w:rPr>
          <w:b/>
        </w:rPr>
        <w:t>Views</w:t>
      </w:r>
      <w:r>
        <w:t xml:space="preserve"> folder of the </w:t>
      </w:r>
      <w:r w:rsidRPr="008F743C">
        <w:rPr>
          <w:b/>
        </w:rPr>
        <w:t>Using</w:t>
      </w:r>
      <w:r>
        <w:rPr>
          <w:b/>
        </w:rPr>
        <w:t>WCF</w:t>
      </w:r>
      <w:r w:rsidRPr="008F743C">
        <w:rPr>
          <w:b/>
        </w:rPr>
        <w:t>Services</w:t>
      </w:r>
      <w:r>
        <w:t xml:space="preserve"> project in the Visual Studio 2010 designer window and perform the following steps. The layout of the controls </w:t>
      </w:r>
      <w:r w:rsidR="00B27226">
        <w:t xml:space="preserve">that you'll add </w:t>
      </w:r>
      <w:r>
        <w:t>on the user interface is shown next:</w:t>
      </w:r>
    </w:p>
    <w:p w:rsidR="00443661" w:rsidRDefault="00443661" w:rsidP="00443661">
      <w:pPr>
        <w:pStyle w:val="ppFigureIndent"/>
      </w:pPr>
      <w:r>
        <w:rPr>
          <w:noProof/>
          <w:lang w:bidi="he-IL"/>
        </w:rPr>
        <w:lastRenderedPageBreak/>
        <w:drawing>
          <wp:inline distT="0" distB="0" distL="0" distR="0">
            <wp:extent cx="5477640" cy="1676634"/>
            <wp:effectExtent l="19050" t="0" r="876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r:link="rId23" cstate="print"/>
                    <a:stretch>
                      <a:fillRect/>
                    </a:stretch>
                  </pic:blipFill>
                  <pic:spPr>
                    <a:xfrm>
                      <a:off x="0" y="0"/>
                      <a:ext cx="5477640" cy="1676634"/>
                    </a:xfrm>
                    <a:prstGeom prst="rect">
                      <a:avLst/>
                    </a:prstGeom>
                  </pic:spPr>
                </pic:pic>
              </a:graphicData>
            </a:graphic>
          </wp:inline>
        </w:drawing>
      </w:r>
    </w:p>
    <w:p w:rsidR="00443661" w:rsidRDefault="00443661" w:rsidP="00443661">
      <w:pPr>
        <w:pStyle w:val="ppFigureNumberIndent"/>
      </w:pPr>
      <w:r>
        <w:t xml:space="preserve">Figure </w:t>
      </w:r>
      <w:fldSimple w:instr=" SEQ Figure \* ARABIC ">
        <w:r w:rsidR="00587576">
          <w:rPr>
            <w:noProof/>
          </w:rPr>
          <w:t>6</w:t>
        </w:r>
      </w:fldSimple>
    </w:p>
    <w:p w:rsidR="00443661" w:rsidRPr="00443661" w:rsidRDefault="00AB1BE3" w:rsidP="00443661">
      <w:pPr>
        <w:pStyle w:val="ppFigureCaptionIndent"/>
        <w:rPr>
          <w:bCs/>
        </w:rPr>
      </w:pPr>
      <w:r>
        <w:rPr>
          <w:bCs/>
        </w:rPr>
        <w:t xml:space="preserve">Controls added to </w:t>
      </w:r>
      <w:r w:rsidR="00443661" w:rsidRPr="00443661">
        <w:rPr>
          <w:bCs/>
        </w:rPr>
        <w:t>Home.xaml</w:t>
      </w:r>
    </w:p>
    <w:p w:rsidR="00443661" w:rsidRDefault="00443661" w:rsidP="00443661">
      <w:pPr>
        <w:pStyle w:val="ppNumberListIndent"/>
      </w:pPr>
      <w:r>
        <w:t xml:space="preserve">Change the </w:t>
      </w:r>
      <w:r w:rsidRPr="00A15BF1">
        <w:rPr>
          <w:b/>
        </w:rPr>
        <w:t>TextBlock</w:t>
      </w:r>
      <w:r>
        <w:t xml:space="preserve"> from </w:t>
      </w:r>
      <w:r w:rsidRPr="00600852">
        <w:rPr>
          <w:b/>
        </w:rPr>
        <w:t>Home</w:t>
      </w:r>
      <w:r>
        <w:t xml:space="preserve"> to </w:t>
      </w:r>
      <w:r w:rsidRPr="00600852">
        <w:rPr>
          <w:b/>
        </w:rPr>
        <w:t>Customer</w:t>
      </w:r>
      <w:r>
        <w:rPr>
          <w:b/>
        </w:rPr>
        <w:t xml:space="preserve"> Orders </w:t>
      </w:r>
      <w:r>
        <w:t>(you can do this through the Properties window by resetting</w:t>
      </w:r>
      <w:r w:rsidR="00C01CBC">
        <w:t xml:space="preserve"> the</w:t>
      </w:r>
      <w:r>
        <w:t xml:space="preserve"> existing Text property value or by typing it directly in the XAML)</w:t>
      </w:r>
    </w:p>
    <w:p w:rsidR="00443661" w:rsidRDefault="00443661" w:rsidP="00443661">
      <w:pPr>
        <w:pStyle w:val="ppNumberListIndent"/>
      </w:pPr>
      <w:r>
        <w:t xml:space="preserve">Delete the </w:t>
      </w:r>
      <w:r w:rsidRPr="00A15BF1">
        <w:rPr>
          <w:b/>
        </w:rPr>
        <w:t>TextBlock</w:t>
      </w:r>
      <w:r>
        <w:t xml:space="preserve"> with a value of </w:t>
      </w:r>
      <w:r w:rsidRPr="00600852">
        <w:rPr>
          <w:b/>
        </w:rPr>
        <w:t>Home page content</w:t>
      </w:r>
    </w:p>
    <w:p w:rsidR="00443661" w:rsidRDefault="00443661" w:rsidP="00443661">
      <w:pPr>
        <w:pStyle w:val="ppNumberListIndent"/>
      </w:pPr>
      <w:r>
        <w:t xml:space="preserve">Add a </w:t>
      </w:r>
      <w:r w:rsidRPr="008501D7">
        <w:rPr>
          <w:b/>
        </w:rPr>
        <w:t>ComboBox</w:t>
      </w:r>
      <w:r>
        <w:t xml:space="preserve"> control under the </w:t>
      </w:r>
      <w:r w:rsidRPr="00B5162D">
        <w:rPr>
          <w:b/>
        </w:rPr>
        <w:t>TextBlock</w:t>
      </w:r>
      <w:r>
        <w:t xml:space="preserve"> and give it a name of </w:t>
      </w:r>
      <w:r w:rsidRPr="00F40C84">
        <w:rPr>
          <w:b/>
        </w:rPr>
        <w:t>CustomersComboBox</w:t>
      </w:r>
    </w:p>
    <w:p w:rsidR="00443661" w:rsidRPr="008A3F69" w:rsidRDefault="00443661" w:rsidP="00443661">
      <w:pPr>
        <w:pStyle w:val="ppNumberListIndent"/>
      </w:pPr>
      <w:r>
        <w:t>Drag</w:t>
      </w:r>
      <w:r w:rsidRPr="003E7C9F">
        <w:t xml:space="preserve"> a </w:t>
      </w:r>
      <w:r w:rsidRPr="003E7C9F">
        <w:rPr>
          <w:b/>
        </w:rPr>
        <w:t>DataGrid</w:t>
      </w:r>
      <w:r w:rsidRPr="003E7C9F">
        <w:t xml:space="preserve"> control </w:t>
      </w:r>
      <w:r>
        <w:t xml:space="preserve">from the ToolBox and place it under the </w:t>
      </w:r>
      <w:r w:rsidRPr="00E3533A">
        <w:rPr>
          <w:b/>
        </w:rPr>
        <w:t>ComboBox</w:t>
      </w:r>
      <w:r>
        <w:t>. Give it a name of</w:t>
      </w:r>
      <w:r w:rsidRPr="003E7C9F">
        <w:t xml:space="preserve"> </w:t>
      </w:r>
      <w:r w:rsidRPr="003E7C9F">
        <w:rPr>
          <w:b/>
        </w:rPr>
        <w:t>OrdersDataGrid</w:t>
      </w:r>
    </w:p>
    <w:p w:rsidR="00443661" w:rsidRDefault="00443661" w:rsidP="00443661">
      <w:pPr>
        <w:pStyle w:val="ppNumberListIndent"/>
      </w:pPr>
      <w:r>
        <w:t xml:space="preserve">Ensure that the </w:t>
      </w:r>
      <w:r w:rsidRPr="00A54ACE">
        <w:rPr>
          <w:b/>
        </w:rPr>
        <w:t>DataGrid</w:t>
      </w:r>
      <w:r>
        <w:t xml:space="preserve"> control's </w:t>
      </w:r>
      <w:r w:rsidRPr="00A54ACE">
        <w:rPr>
          <w:b/>
        </w:rPr>
        <w:t>AutoGenerateColumns</w:t>
      </w:r>
      <w:r>
        <w:t xml:space="preserve"> property is set to </w:t>
      </w:r>
      <w:r w:rsidRPr="00942A12">
        <w:rPr>
          <w:b/>
        </w:rPr>
        <w:t>False</w:t>
      </w:r>
    </w:p>
    <w:p w:rsidR="00443661" w:rsidRPr="00C32FA9" w:rsidRDefault="00443661" w:rsidP="00443661">
      <w:pPr>
        <w:pStyle w:val="ppNumberListIndent"/>
      </w:pPr>
      <w:r>
        <w:t xml:space="preserve">Set the </w:t>
      </w:r>
      <w:r w:rsidRPr="00942A12">
        <w:rPr>
          <w:b/>
        </w:rPr>
        <w:t>DataGrid</w:t>
      </w:r>
      <w:r>
        <w:t xml:space="preserve"> control's </w:t>
      </w:r>
      <w:r w:rsidRPr="008C089C">
        <w:rPr>
          <w:b/>
        </w:rPr>
        <w:t>IsReadOnly</w:t>
      </w:r>
      <w:r>
        <w:t xml:space="preserve"> property to </w:t>
      </w:r>
      <w:r w:rsidRPr="008C089C">
        <w:rPr>
          <w:b/>
        </w:rPr>
        <w:t>True</w:t>
      </w:r>
    </w:p>
    <w:p w:rsidR="00443661" w:rsidRDefault="00443661" w:rsidP="00443661">
      <w:pPr>
        <w:pStyle w:val="ppNumberList"/>
      </w:pPr>
      <w:r>
        <w:t xml:space="preserve">Select the </w:t>
      </w:r>
      <w:r w:rsidRPr="00C7650A">
        <w:rPr>
          <w:b/>
        </w:rPr>
        <w:t>DataGrid</w:t>
      </w:r>
      <w:r>
        <w:t xml:space="preserve"> in the designer and locate its </w:t>
      </w:r>
      <w:r w:rsidRPr="005C0582">
        <w:rPr>
          <w:b/>
        </w:rPr>
        <w:t>Columns</w:t>
      </w:r>
      <w:r>
        <w:t xml:space="preserve"> property in the Properties window. Click the ellipsis button to the right of the </w:t>
      </w:r>
      <w:r w:rsidRPr="002965F8">
        <w:rPr>
          <w:b/>
        </w:rPr>
        <w:t>Columns</w:t>
      </w:r>
      <w:r>
        <w:t xml:space="preserve"> property to open up the collection editor dialog.</w:t>
      </w:r>
    </w:p>
    <w:p w:rsidR="00443661" w:rsidRDefault="00443661" w:rsidP="00443661">
      <w:pPr>
        <w:pStyle w:val="ppNumberList"/>
      </w:pPr>
      <w:r>
        <w:t xml:space="preserve">From dialog window's </w:t>
      </w:r>
      <w:r w:rsidRPr="0073405C">
        <w:rPr>
          <w:b/>
        </w:rPr>
        <w:t>Select item</w:t>
      </w:r>
      <w:r>
        <w:t xml:space="preserve"> drop-down list select </w:t>
      </w:r>
      <w:r w:rsidRPr="0073405C">
        <w:rPr>
          <w:b/>
        </w:rPr>
        <w:t>DataGridTextColumn</w:t>
      </w:r>
      <w:r>
        <w:t xml:space="preserve"> and click </w:t>
      </w:r>
      <w:r w:rsidRPr="0073405C">
        <w:rPr>
          <w:b/>
        </w:rPr>
        <w:t>Add</w:t>
      </w:r>
      <w:r>
        <w:t>. Add a total of 4 columns as shown next:</w:t>
      </w:r>
    </w:p>
    <w:p w:rsidR="00443661" w:rsidRDefault="00443661" w:rsidP="00443661">
      <w:pPr>
        <w:pStyle w:val="ppFigureIndent"/>
      </w:pPr>
      <w:r>
        <w:rPr>
          <w:noProof/>
          <w:lang w:bidi="he-IL"/>
        </w:rPr>
        <w:lastRenderedPageBreak/>
        <w:drawing>
          <wp:inline distT="0" distB="0" distL="0" distR="0">
            <wp:extent cx="5943600" cy="358711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cstate="print"/>
                    <a:stretch>
                      <a:fillRect/>
                    </a:stretch>
                  </pic:blipFill>
                  <pic:spPr>
                    <a:xfrm>
                      <a:off x="0" y="0"/>
                      <a:ext cx="5943600" cy="3587115"/>
                    </a:xfrm>
                    <a:prstGeom prst="rect">
                      <a:avLst/>
                    </a:prstGeom>
                  </pic:spPr>
                </pic:pic>
              </a:graphicData>
            </a:graphic>
          </wp:inline>
        </w:drawing>
      </w:r>
    </w:p>
    <w:p w:rsidR="00443661" w:rsidRDefault="00443661" w:rsidP="00443661">
      <w:pPr>
        <w:pStyle w:val="ppFigureNumberIndent"/>
      </w:pPr>
      <w:r>
        <w:t xml:space="preserve">Figure </w:t>
      </w:r>
      <w:fldSimple w:instr=" SEQ Figure \* ARABIC ">
        <w:r w:rsidR="00587576">
          <w:rPr>
            <w:noProof/>
          </w:rPr>
          <w:t>7</w:t>
        </w:r>
      </w:fldSimple>
    </w:p>
    <w:p w:rsidR="00443661" w:rsidRPr="00443661" w:rsidRDefault="00A470E4" w:rsidP="00443661">
      <w:pPr>
        <w:pStyle w:val="ppFigureCaptionIndent"/>
      </w:pPr>
      <w:r>
        <w:t>The Collection Editor Dialog</w:t>
      </w:r>
    </w:p>
    <w:p w:rsidR="00443661" w:rsidRDefault="00443661" w:rsidP="00443661">
      <w:pPr>
        <w:pStyle w:val="ppNumberList"/>
      </w:pPr>
      <w:r>
        <w:t xml:space="preserve">Select each </w:t>
      </w:r>
      <w:r w:rsidRPr="00F16991">
        <w:rPr>
          <w:b/>
        </w:rPr>
        <w:t>DataGridTextColumn</w:t>
      </w:r>
      <w:r>
        <w:t xml:space="preserve"> and change its </w:t>
      </w:r>
      <w:r w:rsidRPr="00F16991">
        <w:rPr>
          <w:b/>
        </w:rPr>
        <w:t>Header</w:t>
      </w:r>
      <w:r>
        <w:t xml:space="preserve"> property in the Properties section of the dialog window to one of the following values (Order Date would be assigned to the first column and so on):</w:t>
      </w:r>
    </w:p>
    <w:tbl>
      <w:tblPr>
        <w:tblStyle w:val="ppTableGrid"/>
        <w:tblW w:w="1269" w:type="pct"/>
        <w:tblInd w:w="918" w:type="dxa"/>
        <w:tblLook w:val="04A0" w:firstRow="1" w:lastRow="0" w:firstColumn="1" w:lastColumn="0" w:noHBand="0" w:noVBand="1"/>
      </w:tblPr>
      <w:tblGrid>
        <w:gridCol w:w="2430"/>
      </w:tblGrid>
      <w:tr w:rsidR="00443661" w:rsidTr="008D2FF3">
        <w:trPr>
          <w:cnfStyle w:val="100000000000" w:firstRow="1" w:lastRow="0" w:firstColumn="0" w:lastColumn="0" w:oddVBand="0" w:evenVBand="0" w:oddHBand="0" w:evenHBand="0" w:firstRowFirstColumn="0" w:firstRowLastColumn="0" w:lastRowFirstColumn="0" w:lastRowLastColumn="0"/>
        </w:trPr>
        <w:tc>
          <w:tcPr>
            <w:tcW w:w="5000" w:type="pct"/>
          </w:tcPr>
          <w:p w:rsidR="00443661" w:rsidRPr="008D2FF3" w:rsidRDefault="00284B45" w:rsidP="008D2FF3">
            <w:pPr>
              <w:pStyle w:val="ppTableText"/>
            </w:pPr>
            <w:r>
              <w:t>Header P</w:t>
            </w:r>
            <w:r w:rsidR="008D2FF3" w:rsidRPr="008D2FF3">
              <w:t>roperty</w:t>
            </w:r>
          </w:p>
        </w:tc>
      </w:tr>
      <w:tr w:rsidR="00443661" w:rsidTr="008D2FF3">
        <w:tc>
          <w:tcPr>
            <w:tcW w:w="5000" w:type="pct"/>
          </w:tcPr>
          <w:p w:rsidR="00443661" w:rsidRPr="008D2FF3" w:rsidRDefault="00443661" w:rsidP="008D2FF3">
            <w:pPr>
              <w:pStyle w:val="ppTableText"/>
            </w:pPr>
            <w:r w:rsidRPr="008D2FF3">
              <w:t>Order Date</w:t>
            </w:r>
          </w:p>
        </w:tc>
      </w:tr>
      <w:tr w:rsidR="008D2FF3" w:rsidTr="008D2FF3">
        <w:tc>
          <w:tcPr>
            <w:tcW w:w="5000" w:type="pct"/>
          </w:tcPr>
          <w:p w:rsidR="008D2FF3" w:rsidRPr="008D2FF3" w:rsidRDefault="008D2FF3" w:rsidP="008D2FF3">
            <w:pPr>
              <w:pStyle w:val="ppTableText"/>
            </w:pPr>
            <w:r w:rsidRPr="008D2FF3">
              <w:t>Ship Method</w:t>
            </w:r>
          </w:p>
        </w:tc>
      </w:tr>
      <w:tr w:rsidR="008D2FF3" w:rsidTr="008D2FF3">
        <w:tc>
          <w:tcPr>
            <w:tcW w:w="5000" w:type="pct"/>
          </w:tcPr>
          <w:p w:rsidR="008D2FF3" w:rsidRPr="008D2FF3" w:rsidRDefault="008D2FF3" w:rsidP="008D2FF3">
            <w:pPr>
              <w:pStyle w:val="ppTableText"/>
            </w:pPr>
            <w:r w:rsidRPr="008D2FF3">
              <w:t>Sub Total</w:t>
            </w:r>
          </w:p>
        </w:tc>
      </w:tr>
      <w:tr w:rsidR="008D2FF3" w:rsidTr="008D2FF3">
        <w:tc>
          <w:tcPr>
            <w:tcW w:w="5000" w:type="pct"/>
          </w:tcPr>
          <w:p w:rsidR="008D2FF3" w:rsidRPr="008D2FF3" w:rsidRDefault="008D2FF3" w:rsidP="008D2FF3">
            <w:pPr>
              <w:pStyle w:val="ppTableText"/>
            </w:pPr>
            <w:r w:rsidRPr="008D2FF3">
              <w:t>Total Due</w:t>
            </w:r>
          </w:p>
        </w:tc>
      </w:tr>
    </w:tbl>
    <w:p w:rsidR="00443661" w:rsidRDefault="00443661" w:rsidP="00443661">
      <w:pPr>
        <w:pStyle w:val="ppNumberList"/>
        <w:numPr>
          <w:ilvl w:val="0"/>
          <w:numId w:val="0"/>
        </w:numPr>
        <w:ind w:left="754"/>
      </w:pPr>
    </w:p>
    <w:p w:rsidR="008D2FF3" w:rsidRDefault="008D2FF3" w:rsidP="008D2FF3">
      <w:pPr>
        <w:pStyle w:val="ppNumberList"/>
      </w:pPr>
      <w:r>
        <w:t xml:space="preserve">Switch to the XAML editor and locate all of the </w:t>
      </w:r>
      <w:r w:rsidRPr="008D2FF3">
        <w:rPr>
          <w:b/>
        </w:rPr>
        <w:t>DataGridTextColumns</w:t>
      </w:r>
      <w:r>
        <w:t xml:space="preserve"> elements that have been added.</w:t>
      </w:r>
    </w:p>
    <w:p w:rsidR="008D2FF3" w:rsidRDefault="008D2FF3" w:rsidP="008D2FF3">
      <w:pPr>
        <w:pStyle w:val="ppNumberList"/>
      </w:pPr>
      <w:r>
        <w:t xml:space="preserve">Add the appropriate </w:t>
      </w:r>
      <w:r w:rsidRPr="00331BD3">
        <w:rPr>
          <w:b/>
        </w:rPr>
        <w:t>Binding</w:t>
      </w:r>
      <w:r>
        <w:t xml:space="preserve"> attribute shown below to each </w:t>
      </w:r>
      <w:r w:rsidRPr="00331BD3">
        <w:rPr>
          <w:b/>
        </w:rPr>
        <w:t>DataGridTextColumn</w:t>
      </w:r>
      <w:r>
        <w:t xml:space="preserve"> element based upon the column's header text:</w:t>
      </w:r>
    </w:p>
    <w:tbl>
      <w:tblPr>
        <w:tblStyle w:val="ppTableGrid"/>
        <w:tblW w:w="3853" w:type="pct"/>
        <w:tblInd w:w="918" w:type="dxa"/>
        <w:tblLook w:val="04A0" w:firstRow="1" w:lastRow="0" w:firstColumn="1" w:lastColumn="0" w:noHBand="0" w:noVBand="1"/>
      </w:tblPr>
      <w:tblGrid>
        <w:gridCol w:w="2385"/>
        <w:gridCol w:w="4994"/>
      </w:tblGrid>
      <w:tr w:rsidR="008D2FF3" w:rsidRPr="008D2FF3" w:rsidTr="007310B1">
        <w:trPr>
          <w:cnfStyle w:val="100000000000" w:firstRow="1" w:lastRow="0" w:firstColumn="0" w:lastColumn="0" w:oddVBand="0" w:evenVBand="0" w:oddHBand="0" w:evenHBand="0" w:firstRowFirstColumn="0" w:firstRowLastColumn="0" w:lastRowFirstColumn="0" w:lastRowLastColumn="0"/>
        </w:trPr>
        <w:tc>
          <w:tcPr>
            <w:tcW w:w="1616" w:type="pct"/>
          </w:tcPr>
          <w:p w:rsidR="008D2FF3" w:rsidRPr="008D2FF3" w:rsidRDefault="008D2FF3" w:rsidP="000E5C66">
            <w:pPr>
              <w:pStyle w:val="ppTableText"/>
            </w:pPr>
            <w:r w:rsidRPr="008D2FF3">
              <w:t xml:space="preserve">Header </w:t>
            </w:r>
            <w:r w:rsidR="000E5C66">
              <w:t>Value</w:t>
            </w:r>
          </w:p>
        </w:tc>
        <w:tc>
          <w:tcPr>
            <w:tcW w:w="3384" w:type="pct"/>
          </w:tcPr>
          <w:p w:rsidR="008D2FF3" w:rsidRPr="008D2FF3" w:rsidRDefault="008D2FF3" w:rsidP="008D2FF3">
            <w:pPr>
              <w:pStyle w:val="ppTableText"/>
            </w:pPr>
            <w:r w:rsidRPr="008D2FF3">
              <w:t>Binding</w:t>
            </w:r>
            <w:r w:rsidR="00E2219C">
              <w:t xml:space="preserve"> to Add</w:t>
            </w:r>
          </w:p>
          <w:p w:rsidR="008D2FF3" w:rsidRPr="008D2FF3" w:rsidRDefault="008D2FF3" w:rsidP="008D2FF3">
            <w:pPr>
              <w:pStyle w:val="ppTableText"/>
            </w:pPr>
          </w:p>
        </w:tc>
      </w:tr>
      <w:tr w:rsidR="008D2FF3" w:rsidRPr="008D2FF3" w:rsidTr="007310B1">
        <w:tc>
          <w:tcPr>
            <w:tcW w:w="1616" w:type="pct"/>
          </w:tcPr>
          <w:p w:rsidR="008D2FF3" w:rsidRPr="007310B1" w:rsidRDefault="008D2FF3" w:rsidP="007310B1">
            <w:pPr>
              <w:pStyle w:val="ppTableText"/>
            </w:pPr>
            <w:r w:rsidRPr="007310B1">
              <w:lastRenderedPageBreak/>
              <w:t>Order Date</w:t>
            </w:r>
          </w:p>
        </w:tc>
        <w:tc>
          <w:tcPr>
            <w:tcW w:w="3384" w:type="pct"/>
          </w:tcPr>
          <w:p w:rsidR="008D2FF3" w:rsidRPr="007310B1" w:rsidRDefault="007310B1" w:rsidP="007310B1">
            <w:pPr>
              <w:pStyle w:val="ppTableText"/>
              <w:rPr>
                <w:rFonts w:eastAsiaTheme="minorHAnsi"/>
              </w:rPr>
            </w:pPr>
            <w:r w:rsidRPr="007310B1">
              <w:rPr>
                <w:rFonts w:eastAsiaTheme="minorHAnsi"/>
              </w:rPr>
              <w:t>Binding</w:t>
            </w:r>
            <w:r w:rsidR="008D2FF3" w:rsidRPr="007310B1">
              <w:t>="{Binding OrderDate,StringFormat=d}"</w:t>
            </w:r>
          </w:p>
        </w:tc>
      </w:tr>
      <w:tr w:rsidR="008D2FF3" w:rsidRPr="008D2FF3" w:rsidTr="007310B1">
        <w:tc>
          <w:tcPr>
            <w:tcW w:w="1616" w:type="pct"/>
          </w:tcPr>
          <w:p w:rsidR="008D2FF3" w:rsidRPr="007310B1" w:rsidRDefault="008D2FF3" w:rsidP="007310B1">
            <w:pPr>
              <w:pStyle w:val="ppTableText"/>
            </w:pPr>
            <w:r w:rsidRPr="007310B1">
              <w:t>Ship Method</w:t>
            </w:r>
          </w:p>
        </w:tc>
        <w:tc>
          <w:tcPr>
            <w:tcW w:w="3384" w:type="pct"/>
          </w:tcPr>
          <w:p w:rsidR="008D2FF3" w:rsidRPr="007310B1" w:rsidRDefault="007310B1" w:rsidP="007310B1">
            <w:pPr>
              <w:pStyle w:val="ppTableText"/>
              <w:rPr>
                <w:rFonts w:eastAsiaTheme="minorHAnsi"/>
              </w:rPr>
            </w:pPr>
            <w:r w:rsidRPr="007310B1">
              <w:rPr>
                <w:rFonts w:eastAsiaTheme="minorHAnsi"/>
              </w:rPr>
              <w:t>Binding</w:t>
            </w:r>
            <w:r w:rsidR="008D2FF3" w:rsidRPr="007310B1">
              <w:t>="{Binding ShipMethod}"</w:t>
            </w:r>
          </w:p>
        </w:tc>
      </w:tr>
      <w:tr w:rsidR="008D2FF3" w:rsidRPr="008D2FF3" w:rsidTr="007310B1">
        <w:tc>
          <w:tcPr>
            <w:tcW w:w="1616" w:type="pct"/>
          </w:tcPr>
          <w:p w:rsidR="008D2FF3" w:rsidRPr="007310B1" w:rsidRDefault="008D2FF3" w:rsidP="007310B1">
            <w:pPr>
              <w:pStyle w:val="ppTableText"/>
            </w:pPr>
            <w:r w:rsidRPr="007310B1">
              <w:t>Sub Total</w:t>
            </w:r>
          </w:p>
        </w:tc>
        <w:tc>
          <w:tcPr>
            <w:tcW w:w="3384" w:type="pct"/>
          </w:tcPr>
          <w:p w:rsidR="008D2FF3" w:rsidRPr="007310B1" w:rsidRDefault="007310B1" w:rsidP="007310B1">
            <w:pPr>
              <w:pStyle w:val="ppTableText"/>
              <w:rPr>
                <w:rFonts w:eastAsiaTheme="minorHAnsi"/>
              </w:rPr>
            </w:pPr>
            <w:r w:rsidRPr="007310B1">
              <w:rPr>
                <w:rFonts w:eastAsiaTheme="minorHAnsi"/>
              </w:rPr>
              <w:t>Binding</w:t>
            </w:r>
            <w:r w:rsidR="008D2FF3" w:rsidRPr="007310B1">
              <w:t>="{Binding SubTotal,StringFormat=C}"</w:t>
            </w:r>
          </w:p>
        </w:tc>
      </w:tr>
      <w:tr w:rsidR="008D2FF3" w:rsidRPr="008D2FF3" w:rsidTr="007310B1">
        <w:tc>
          <w:tcPr>
            <w:tcW w:w="1616" w:type="pct"/>
          </w:tcPr>
          <w:p w:rsidR="008D2FF3" w:rsidRPr="007310B1" w:rsidRDefault="008D2FF3" w:rsidP="007310B1">
            <w:pPr>
              <w:pStyle w:val="ppTableText"/>
            </w:pPr>
            <w:r w:rsidRPr="007310B1">
              <w:t>Total Due</w:t>
            </w:r>
          </w:p>
        </w:tc>
        <w:tc>
          <w:tcPr>
            <w:tcW w:w="3384" w:type="pct"/>
          </w:tcPr>
          <w:p w:rsidR="008D2FF3" w:rsidRPr="007310B1" w:rsidRDefault="007310B1" w:rsidP="007310B1">
            <w:pPr>
              <w:pStyle w:val="ppTableText"/>
              <w:rPr>
                <w:rFonts w:eastAsiaTheme="minorHAnsi"/>
              </w:rPr>
            </w:pPr>
            <w:r w:rsidRPr="007310B1">
              <w:rPr>
                <w:rFonts w:eastAsiaTheme="minorHAnsi"/>
              </w:rPr>
              <w:t>Binding</w:t>
            </w:r>
            <w:r w:rsidR="008D2FF3" w:rsidRPr="007310B1">
              <w:t>="{Binding TotalDue,StringFormat=C}"</w:t>
            </w:r>
          </w:p>
        </w:tc>
      </w:tr>
    </w:tbl>
    <w:p w:rsidR="008C5A4B" w:rsidRDefault="008C5A4B" w:rsidP="008C5A4B">
      <w:pPr>
        <w:pStyle w:val="ppNumberList"/>
        <w:numPr>
          <w:ilvl w:val="0"/>
          <w:numId w:val="0"/>
        </w:numPr>
        <w:ind w:left="754"/>
      </w:pPr>
    </w:p>
    <w:p w:rsidR="008D2FF3" w:rsidRDefault="008D2FF3" w:rsidP="008D2FF3">
      <w:pPr>
        <w:pStyle w:val="ppNumberList"/>
      </w:pPr>
      <w:r>
        <w:t xml:space="preserve">Add the following template into the </w:t>
      </w:r>
      <w:r w:rsidRPr="008D2FF3">
        <w:rPr>
          <w:b/>
        </w:rPr>
        <w:t>ComboBox</w:t>
      </w:r>
      <w:r>
        <w:t xml:space="preserve"> control using the XAML editor:</w:t>
      </w:r>
    </w:p>
    <w:p w:rsidR="008D2FF3" w:rsidRPr="004C43C7" w:rsidRDefault="008D2FF3" w:rsidP="008D2FF3">
      <w:pPr>
        <w:pStyle w:val="ppCodeLanguageIndent"/>
      </w:pPr>
      <w:r>
        <w:t>XAML</w:t>
      </w:r>
    </w:p>
    <w:p w:rsidR="008D2FF3" w:rsidRPr="004C43C7" w:rsidRDefault="008D2FF3" w:rsidP="008D2FF3">
      <w:pPr>
        <w:pStyle w:val="ppCodeIndent"/>
      </w:pPr>
      <w:r w:rsidRPr="004C43C7">
        <w:t>&lt;ComboBox.ItemTemplate&gt;</w:t>
      </w:r>
    </w:p>
    <w:p w:rsidR="008D2FF3" w:rsidRPr="004C43C7" w:rsidRDefault="008D2FF3" w:rsidP="008D2FF3">
      <w:pPr>
        <w:pStyle w:val="ppCodeIndent"/>
      </w:pPr>
      <w:r w:rsidRPr="004C43C7">
        <w:t xml:space="preserve">    &lt;DataTemplate&gt;</w:t>
      </w:r>
    </w:p>
    <w:p w:rsidR="008D2FF3" w:rsidRPr="004C43C7" w:rsidRDefault="008D2FF3" w:rsidP="008D2FF3">
      <w:pPr>
        <w:pStyle w:val="ppCodeIndent"/>
      </w:pPr>
      <w:r w:rsidRPr="004C43C7">
        <w:t xml:space="preserve">        &lt;StackPanel Orientation="Horizontal"&gt;</w:t>
      </w:r>
    </w:p>
    <w:p w:rsidR="008D2FF3" w:rsidRPr="004C43C7" w:rsidRDefault="008D2FF3" w:rsidP="008D2FF3">
      <w:pPr>
        <w:pStyle w:val="ppCodeIndent"/>
      </w:pPr>
      <w:r w:rsidRPr="004C43C7">
        <w:t xml:space="preserve">            &lt;TextBlock Text="{Binding FirstName}" /&gt;</w:t>
      </w:r>
    </w:p>
    <w:p w:rsidR="008D2FF3" w:rsidRPr="004C43C7" w:rsidRDefault="008D2FF3" w:rsidP="008D2FF3">
      <w:pPr>
        <w:pStyle w:val="ppCodeIndent"/>
      </w:pPr>
      <w:r w:rsidRPr="004C43C7">
        <w:t xml:space="preserve">            &lt;TextBlock Text="{Binding LastName}" Margin="5,0,0,0" /&gt;</w:t>
      </w:r>
    </w:p>
    <w:p w:rsidR="008D2FF3" w:rsidRPr="004C43C7" w:rsidRDefault="008D2FF3" w:rsidP="008D2FF3">
      <w:pPr>
        <w:pStyle w:val="ppCodeIndent"/>
      </w:pPr>
      <w:r w:rsidRPr="004C43C7">
        <w:t xml:space="preserve">        &lt;/StackPanel&gt;                            </w:t>
      </w:r>
    </w:p>
    <w:p w:rsidR="008D2FF3" w:rsidRPr="004C43C7" w:rsidRDefault="008D2FF3" w:rsidP="008D2FF3">
      <w:pPr>
        <w:pStyle w:val="ppCodeIndent"/>
      </w:pPr>
      <w:r w:rsidRPr="004C43C7">
        <w:t xml:space="preserve">    &lt;/DataTemplate&gt;</w:t>
      </w:r>
    </w:p>
    <w:p w:rsidR="008D2FF3" w:rsidRDefault="008D2FF3" w:rsidP="008D2FF3">
      <w:pPr>
        <w:pStyle w:val="ppCodeIndent"/>
      </w:pPr>
      <w:r w:rsidRPr="004C43C7">
        <w:t>&lt;/ComboBox.ItemTemplate&gt;</w:t>
      </w:r>
    </w:p>
    <w:p w:rsidR="007B7917" w:rsidRDefault="007B7917" w:rsidP="007B7917">
      <w:pPr>
        <w:pStyle w:val="ppNumberList"/>
        <w:numPr>
          <w:ilvl w:val="0"/>
          <w:numId w:val="0"/>
        </w:numPr>
        <w:ind w:left="754"/>
      </w:pPr>
    </w:p>
    <w:p w:rsidR="008D2FF3" w:rsidRDefault="008D2FF3" w:rsidP="008D2FF3">
      <w:pPr>
        <w:pStyle w:val="ppNumberList"/>
      </w:pPr>
      <w:r>
        <w:t xml:space="preserve">Handle the </w:t>
      </w:r>
      <w:r w:rsidRPr="007B167A">
        <w:rPr>
          <w:b/>
        </w:rPr>
        <w:t>ComboBox</w:t>
      </w:r>
      <w:r>
        <w:t xml:space="preserve"> control's </w:t>
      </w:r>
      <w:r w:rsidRPr="00B67297">
        <w:rPr>
          <w:b/>
        </w:rPr>
        <w:t>SelectionChanged</w:t>
      </w:r>
      <w:r>
        <w:t xml:space="preserve"> event by double-clicking on the control in the designer. </w:t>
      </w:r>
    </w:p>
    <w:p w:rsidR="008D2FF3" w:rsidRDefault="008D2FF3" w:rsidP="008D2FF3">
      <w:pPr>
        <w:pStyle w:val="ppNumberList"/>
      </w:pPr>
      <w:r>
        <w:rPr>
          <w:caps/>
        </w:rPr>
        <w:t>A</w:t>
      </w:r>
      <w:r>
        <w:t xml:space="preserve">dd the following code above the </w:t>
      </w:r>
      <w:r w:rsidRPr="00C94588">
        <w:rPr>
          <w:b/>
        </w:rPr>
        <w:t>Home</w:t>
      </w:r>
      <w:r>
        <w:t xml:space="preserve"> class's constructor to create an instance of the </w:t>
      </w:r>
      <w:r>
        <w:rPr>
          <w:b/>
        </w:rPr>
        <w:t xml:space="preserve">CustomersServiceClient </w:t>
      </w:r>
      <w:r>
        <w:t>proxy class that will be used to call the WCF service. You'll need to resolve the appropriate namespace.</w:t>
      </w:r>
    </w:p>
    <w:p w:rsidR="008D2FF3" w:rsidRDefault="008D2FF3" w:rsidP="008D2FF3">
      <w:pPr>
        <w:pStyle w:val="ppCodeLanguageIndent"/>
      </w:pPr>
      <w:r>
        <w:t>C#</w:t>
      </w:r>
    </w:p>
    <w:p w:rsidR="008D2FF3" w:rsidRDefault="008D2FF3" w:rsidP="008D2FF3">
      <w:pPr>
        <w:pStyle w:val="ppCodeIndent"/>
      </w:pPr>
      <w:r w:rsidRPr="00C01E50">
        <w:t>CustomersServiceClient _Proxy = new CustomersServiceClient();</w:t>
      </w:r>
    </w:p>
    <w:p w:rsidR="008D2FF3" w:rsidRPr="00C94588" w:rsidRDefault="008D2FF3" w:rsidP="008D2FF3">
      <w:pPr>
        <w:pStyle w:val="ppCodeLanguageIndent"/>
      </w:pPr>
      <w:r>
        <w:t>Visual Basic</w:t>
      </w:r>
    </w:p>
    <w:p w:rsidR="008D2FF3" w:rsidRPr="00C94588" w:rsidRDefault="008D2FF3" w:rsidP="008D2FF3">
      <w:pPr>
        <w:pStyle w:val="ppCodeIndent"/>
      </w:pPr>
      <w:r w:rsidRPr="00C94588">
        <w:t>Dim _</w:t>
      </w:r>
      <w:r>
        <w:t>Proxy</w:t>
      </w:r>
      <w:r w:rsidRPr="00C94588">
        <w:t xml:space="preserve"> as New </w:t>
      </w:r>
      <w:r w:rsidRPr="00C01E50">
        <w:t>CustomersServiceClient</w:t>
      </w:r>
      <w:r w:rsidRPr="00C94588">
        <w:t>()</w:t>
      </w:r>
    </w:p>
    <w:p w:rsidR="00025CFA" w:rsidRDefault="00025CFA" w:rsidP="00025CFA">
      <w:pPr>
        <w:pStyle w:val="ppNumberList"/>
        <w:numPr>
          <w:ilvl w:val="0"/>
          <w:numId w:val="0"/>
        </w:numPr>
        <w:ind w:left="754"/>
      </w:pPr>
    </w:p>
    <w:p w:rsidR="008D2FF3" w:rsidRDefault="008D2FF3" w:rsidP="008D2FF3">
      <w:pPr>
        <w:pStyle w:val="ppNumberList"/>
      </w:pPr>
      <w:r>
        <w:t xml:space="preserve">Locate the </w:t>
      </w:r>
      <w:r>
        <w:rPr>
          <w:b/>
        </w:rPr>
        <w:t>OnNavigatedTo</w:t>
      </w:r>
      <w:r>
        <w:t xml:space="preserve"> event handler and add the following code to wire asynchronous calls to the WCF service to callback methods and call the </w:t>
      </w:r>
      <w:r w:rsidRPr="00610931">
        <w:rPr>
          <w:b/>
        </w:rPr>
        <w:t>GetCustomersAync</w:t>
      </w:r>
      <w:r>
        <w:t xml:space="preserve"> method:</w:t>
      </w:r>
    </w:p>
    <w:p w:rsidR="008D2FF3" w:rsidRDefault="008D2FF3" w:rsidP="008D2FF3">
      <w:pPr>
        <w:pStyle w:val="ppCodeLanguageIndent"/>
      </w:pPr>
      <w:r>
        <w:t>C#</w:t>
      </w:r>
    </w:p>
    <w:p w:rsidR="008D2FF3" w:rsidRDefault="008D2FF3" w:rsidP="008D2FF3">
      <w:pPr>
        <w:pStyle w:val="ppCodeIndent"/>
      </w:pPr>
      <w:r w:rsidRPr="00470B8F">
        <w:t xml:space="preserve">_Proxy.GetCustomersCompleted += </w:t>
      </w:r>
      <w:r>
        <w:br/>
        <w:t xml:space="preserve">  </w:t>
      </w:r>
      <w:r w:rsidRPr="00470B8F">
        <w:t>(s, args) =&gt; CustomersComboBox.ItemsSource = args.Result;</w:t>
      </w:r>
    </w:p>
    <w:p w:rsidR="008D2FF3" w:rsidRPr="004B2BA3" w:rsidRDefault="008D2FF3" w:rsidP="008D2FF3">
      <w:pPr>
        <w:pStyle w:val="ppCodeIndent"/>
      </w:pPr>
      <w:r w:rsidRPr="004B2BA3">
        <w:t xml:space="preserve">_Proxy.GetOrdersByCustomerIDCompleted += </w:t>
      </w:r>
      <w:r>
        <w:br/>
        <w:t xml:space="preserve">  </w:t>
      </w:r>
      <w:r w:rsidRPr="004B2BA3">
        <w:t>(s, args) =&gt; OrdersDataGrid.ItemsSource = args.Result;</w:t>
      </w:r>
    </w:p>
    <w:p w:rsidR="008D2FF3" w:rsidRPr="007B0734" w:rsidRDefault="008D2FF3" w:rsidP="008D2FF3">
      <w:pPr>
        <w:pStyle w:val="ppCodeIndent"/>
      </w:pPr>
      <w:r w:rsidRPr="007B0734">
        <w:lastRenderedPageBreak/>
        <w:t>_Proxy.UpdateSalesOrderHeaderCompleted += (s,args) =&gt;</w:t>
      </w:r>
    </w:p>
    <w:p w:rsidR="008D2FF3" w:rsidRPr="007B0734" w:rsidRDefault="008D2FF3" w:rsidP="008D2FF3">
      <w:pPr>
        <w:pStyle w:val="ppCodeIndent"/>
      </w:pPr>
      <w:r w:rsidRPr="007B0734">
        <w:t>{</w:t>
      </w:r>
    </w:p>
    <w:p w:rsidR="008D2FF3" w:rsidRPr="007B0734" w:rsidRDefault="008D2FF3" w:rsidP="008D2FF3">
      <w:pPr>
        <w:pStyle w:val="ppCodeIndent"/>
      </w:pPr>
      <w:r w:rsidRPr="007B0734">
        <w:t xml:space="preserve">    //Check returned OperationStatus object for status</w:t>
      </w:r>
    </w:p>
    <w:p w:rsidR="008D2FF3" w:rsidRPr="007B0734" w:rsidRDefault="008D2FF3" w:rsidP="008D2FF3">
      <w:pPr>
        <w:pStyle w:val="ppCodeIndent"/>
      </w:pPr>
      <w:r w:rsidRPr="007B0734">
        <w:t xml:space="preserve">    </w:t>
      </w:r>
      <w:proofErr w:type="gramStart"/>
      <w:r w:rsidRPr="007B0734">
        <w:t>string</w:t>
      </w:r>
      <w:proofErr w:type="gramEnd"/>
      <w:r w:rsidRPr="007B0734">
        <w:t xml:space="preserve"> errorMsg = (args.Result.Status) ? "succeeded" : "failed";</w:t>
      </w:r>
    </w:p>
    <w:p w:rsidR="008D2FF3" w:rsidRPr="007B0734" w:rsidRDefault="008D2FF3" w:rsidP="008D2FF3">
      <w:pPr>
        <w:pStyle w:val="ppCodeIndent"/>
      </w:pPr>
      <w:r w:rsidRPr="007B0734">
        <w:t xml:space="preserve">    MessageBox.Show("Update " + errorMsg);</w:t>
      </w:r>
    </w:p>
    <w:p w:rsidR="008D2FF3" w:rsidRPr="007B0734" w:rsidRDefault="008D2FF3" w:rsidP="008D2FF3">
      <w:pPr>
        <w:pStyle w:val="ppCodeIndent"/>
      </w:pPr>
      <w:r w:rsidRPr="007B0734">
        <w:t>};</w:t>
      </w:r>
    </w:p>
    <w:p w:rsidR="008D2FF3" w:rsidRPr="00470B8F" w:rsidRDefault="008D2FF3" w:rsidP="008D2FF3">
      <w:pPr>
        <w:pStyle w:val="ppCodeIndent"/>
      </w:pPr>
    </w:p>
    <w:p w:rsidR="008D2FF3" w:rsidRDefault="008D2FF3" w:rsidP="008D2FF3">
      <w:pPr>
        <w:pStyle w:val="ppCodeIndent"/>
      </w:pPr>
      <w:r w:rsidRPr="00470B8F">
        <w:t>_Proxy.GetCustomersAsync();</w:t>
      </w:r>
    </w:p>
    <w:p w:rsidR="008D2FF3" w:rsidRDefault="008D2FF3" w:rsidP="008D2FF3">
      <w:pPr>
        <w:pStyle w:val="ppCodeLanguageIndent"/>
      </w:pPr>
      <w:r>
        <w:t>Visual Basic</w:t>
      </w:r>
    </w:p>
    <w:p w:rsidR="008D2FF3" w:rsidRDefault="008D2FF3" w:rsidP="008D2FF3">
      <w:pPr>
        <w:pStyle w:val="ppCodeIndent"/>
      </w:pPr>
      <w:r w:rsidRPr="00470B8F">
        <w:t xml:space="preserve">AddHandler _Proxy.GetCustomersCompleted, </w:t>
      </w:r>
      <w:r>
        <w:t>_</w:t>
      </w:r>
      <w:r>
        <w:br/>
        <w:t xml:space="preserve">  </w:t>
      </w:r>
      <w:r w:rsidRPr="00470B8F">
        <w:t>Sub(s, args) CustomersComboBox.ItemsSource = args.Result</w:t>
      </w:r>
    </w:p>
    <w:p w:rsidR="008D2FF3" w:rsidRPr="00181689" w:rsidRDefault="008D2FF3" w:rsidP="008D2FF3">
      <w:pPr>
        <w:pStyle w:val="ppCodeIndent"/>
      </w:pPr>
      <w:r w:rsidRPr="00181689">
        <w:t xml:space="preserve">AddHandler _Proxy.GetOrdersByCustomerIDCompleted, </w:t>
      </w:r>
      <w:r>
        <w:t>_</w:t>
      </w:r>
      <w:r>
        <w:br/>
        <w:t xml:space="preserve">  </w:t>
      </w:r>
      <w:r w:rsidRPr="00181689">
        <w:t>Sub(s, args) OrdersDataGrid.ItemsSource = args.Result</w:t>
      </w:r>
    </w:p>
    <w:p w:rsidR="008D2FF3" w:rsidRPr="002366FF" w:rsidRDefault="008D2FF3" w:rsidP="008D2FF3">
      <w:pPr>
        <w:pStyle w:val="ppCodeIndent"/>
      </w:pPr>
      <w:r w:rsidRPr="002366FF">
        <w:t>AddHandler _Proxy.UpdateSalesOrderHeaderCompleted, Sub(s,args)</w:t>
      </w:r>
    </w:p>
    <w:p w:rsidR="008D2FF3" w:rsidRPr="002366FF" w:rsidRDefault="00AC1EEB" w:rsidP="008D2FF3">
      <w:pPr>
        <w:pStyle w:val="ppCodeIndent"/>
      </w:pPr>
      <w:r>
        <w:t xml:space="preserve">    </w:t>
      </w:r>
      <w:r w:rsidR="008D2FF3" w:rsidRPr="002366FF">
        <w:t>'Check returned OperationStatus object for status</w:t>
      </w:r>
    </w:p>
    <w:p w:rsidR="008D2FF3" w:rsidRPr="002366FF" w:rsidRDefault="00AC1EEB" w:rsidP="008D2FF3">
      <w:pPr>
        <w:pStyle w:val="ppCodeIndent"/>
      </w:pPr>
      <w:r>
        <w:t xml:space="preserve">    </w:t>
      </w:r>
      <w:r w:rsidR="008D2FF3" w:rsidRPr="002366FF">
        <w:t>Dim errorMsg As String = If(args.Result.Status, "succeeded", "failed")</w:t>
      </w:r>
    </w:p>
    <w:p w:rsidR="008D2FF3" w:rsidRPr="002366FF" w:rsidRDefault="00AC1EEB" w:rsidP="008D2FF3">
      <w:pPr>
        <w:pStyle w:val="ppCodeIndent"/>
      </w:pPr>
      <w:r>
        <w:t xml:space="preserve">    </w:t>
      </w:r>
      <w:r w:rsidR="008D2FF3" w:rsidRPr="002366FF">
        <w:t>MessageBox.Show("Update " &amp; errorMsg)</w:t>
      </w:r>
    </w:p>
    <w:p w:rsidR="008D2FF3" w:rsidRPr="002366FF" w:rsidRDefault="008D2FF3" w:rsidP="008D2FF3">
      <w:pPr>
        <w:pStyle w:val="ppCodeIndent"/>
      </w:pPr>
      <w:r w:rsidRPr="002366FF">
        <w:t>End Sub</w:t>
      </w:r>
    </w:p>
    <w:p w:rsidR="008D2FF3" w:rsidRPr="00470B8F" w:rsidRDefault="008D2FF3" w:rsidP="008D2FF3">
      <w:pPr>
        <w:pStyle w:val="ppCodeIndent"/>
      </w:pPr>
    </w:p>
    <w:p w:rsidR="008D2FF3" w:rsidRDefault="008D2FF3" w:rsidP="008D2FF3">
      <w:pPr>
        <w:pStyle w:val="ppCodeIndent"/>
      </w:pPr>
      <w:r w:rsidRPr="00470B8F">
        <w:t>_Proxy.GetCustomersAsync()</w:t>
      </w:r>
    </w:p>
    <w:p w:rsidR="008D2FF3" w:rsidRDefault="008D2FF3" w:rsidP="008D2FF3">
      <w:pPr>
        <w:pStyle w:val="ppNoteIndent"/>
      </w:pPr>
      <w:r w:rsidRPr="008D2FF3">
        <w:rPr>
          <w:b/>
          <w:bCs/>
        </w:rPr>
        <w:t>Note:</w:t>
      </w:r>
      <w:r>
        <w:t xml:space="preserve"> This </w:t>
      </w:r>
      <w:r w:rsidR="00BA034E">
        <w:t xml:space="preserve">code </w:t>
      </w:r>
      <w:r w:rsidR="003779D3">
        <w:t>hooks proxy object events to event handlers to handle asynchronous calls to the WCF service</w:t>
      </w:r>
      <w:r>
        <w:t xml:space="preserve">.  It then calls the GetCustomersAsync method to initiate the call to the WCF service. </w:t>
      </w:r>
    </w:p>
    <w:p w:rsidR="008D2FF3" w:rsidRDefault="008D2FF3" w:rsidP="008D2FF3">
      <w:pPr>
        <w:pStyle w:val="ppNumberList"/>
      </w:pPr>
      <w:r>
        <w:t xml:space="preserve">Add code in the </w:t>
      </w:r>
      <w:r w:rsidR="00336827" w:rsidRPr="00F9081D">
        <w:rPr>
          <w:b/>
        </w:rPr>
        <w:t>ComboBox</w:t>
      </w:r>
      <w:r w:rsidR="00336827">
        <w:t xml:space="preserve"> control's </w:t>
      </w:r>
      <w:r w:rsidRPr="008F7D94">
        <w:rPr>
          <w:b/>
        </w:rPr>
        <w:t>SelectionChanged</w:t>
      </w:r>
      <w:r>
        <w:t xml:space="preserve"> event handler to perform the following steps:</w:t>
      </w:r>
    </w:p>
    <w:p w:rsidR="008D2FF3" w:rsidRDefault="008D2FF3" w:rsidP="008D2FF3">
      <w:pPr>
        <w:pStyle w:val="ppNumberListIndent"/>
      </w:pPr>
      <w:r>
        <w:t xml:space="preserve">Get the selected </w:t>
      </w:r>
      <w:r w:rsidRPr="00734AE6">
        <w:rPr>
          <w:b/>
        </w:rPr>
        <w:t>CustomerID</w:t>
      </w:r>
      <w:r>
        <w:t xml:space="preserve"> from the </w:t>
      </w:r>
      <w:r w:rsidRPr="00734AE6">
        <w:rPr>
          <w:b/>
        </w:rPr>
        <w:t>ComboBox</w:t>
      </w:r>
    </w:p>
    <w:p w:rsidR="008D2FF3" w:rsidRDefault="008D2FF3" w:rsidP="008D2FF3">
      <w:pPr>
        <w:pStyle w:val="ppNumberListIndent"/>
      </w:pPr>
      <w:r>
        <w:t xml:space="preserve">Call the WCF service's </w:t>
      </w:r>
      <w:r w:rsidRPr="00D52A92">
        <w:rPr>
          <w:b/>
        </w:rPr>
        <w:t>Get</w:t>
      </w:r>
      <w:r>
        <w:rPr>
          <w:b/>
        </w:rPr>
        <w:t>Orders</w:t>
      </w:r>
      <w:r w:rsidRPr="00D52A92">
        <w:rPr>
          <w:b/>
        </w:rPr>
        <w:t>ByCustomerID</w:t>
      </w:r>
      <w:r>
        <w:rPr>
          <w:b/>
        </w:rPr>
        <w:t xml:space="preserve"> </w:t>
      </w:r>
      <w:r>
        <w:t xml:space="preserve">method using the </w:t>
      </w:r>
      <w:r w:rsidRPr="00841487">
        <w:rPr>
          <w:b/>
        </w:rPr>
        <w:t>_Proxy</w:t>
      </w:r>
      <w:r>
        <w:t xml:space="preserve"> object.</w:t>
      </w:r>
    </w:p>
    <w:p w:rsidR="008D2FF3" w:rsidRPr="004B2BA3" w:rsidRDefault="008D2FF3" w:rsidP="008D2FF3">
      <w:pPr>
        <w:pStyle w:val="ppCodeLanguageIndent"/>
      </w:pPr>
      <w:r>
        <w:t>C#</w:t>
      </w:r>
    </w:p>
    <w:p w:rsidR="008D2FF3" w:rsidRPr="004B2BA3" w:rsidRDefault="008D2FF3" w:rsidP="008D2FF3">
      <w:pPr>
        <w:pStyle w:val="ppCodeIndent"/>
      </w:pPr>
      <w:r w:rsidRPr="004B2BA3">
        <w:t>int custID = ((Customer)CustomersComboBox.SelectedItem).CustomerID;</w:t>
      </w:r>
    </w:p>
    <w:p w:rsidR="008D2FF3" w:rsidRDefault="008D2FF3" w:rsidP="008D2FF3">
      <w:pPr>
        <w:pStyle w:val="ppCodeIndent"/>
      </w:pPr>
      <w:r w:rsidRPr="004B2BA3">
        <w:t>_Proxy.GetOrdersByCustomerIDAsync(custID);</w:t>
      </w:r>
    </w:p>
    <w:p w:rsidR="008D2FF3" w:rsidRPr="00CA223C" w:rsidRDefault="008D2FF3" w:rsidP="008D2FF3">
      <w:pPr>
        <w:pStyle w:val="ppCodeLanguageIndent"/>
      </w:pPr>
      <w:r>
        <w:t>Visual Basic</w:t>
      </w:r>
    </w:p>
    <w:p w:rsidR="008D2FF3" w:rsidRPr="00CA223C" w:rsidRDefault="008D2FF3" w:rsidP="008D2FF3">
      <w:pPr>
        <w:pStyle w:val="ppCodeIndent"/>
      </w:pPr>
      <w:r w:rsidRPr="00CA223C">
        <w:t xml:space="preserve">Dim custID As Integer = (CType(CustomersComboBox.SelectedItem, </w:t>
      </w:r>
      <w:r>
        <w:t>_</w:t>
      </w:r>
      <w:r>
        <w:br/>
        <w:t xml:space="preserve">  </w:t>
      </w:r>
      <w:r w:rsidRPr="00CA223C">
        <w:t>Customer)).CustomerID</w:t>
      </w:r>
    </w:p>
    <w:p w:rsidR="008D2FF3" w:rsidRDefault="008D2FF3" w:rsidP="008D2FF3">
      <w:pPr>
        <w:pStyle w:val="ppCodeIndent"/>
      </w:pPr>
      <w:r w:rsidRPr="00181689">
        <w:t>_Proxy.GetOrdersByCustomerIDAsync(custID)</w:t>
      </w:r>
    </w:p>
    <w:p w:rsidR="00A33D28" w:rsidRDefault="00A33D28" w:rsidP="00A33D28">
      <w:pPr>
        <w:pStyle w:val="ppNumberList"/>
        <w:numPr>
          <w:ilvl w:val="0"/>
          <w:numId w:val="0"/>
        </w:numPr>
        <w:ind w:left="754"/>
      </w:pPr>
    </w:p>
    <w:p w:rsidR="008D2FF3" w:rsidRDefault="008D2FF3" w:rsidP="008D2FF3">
      <w:pPr>
        <w:pStyle w:val="ppNumberList"/>
      </w:pPr>
      <w:r>
        <w:t xml:space="preserve">Run the project and test the Silverlight application in the browser.  As a customer is selected one or more orders </w:t>
      </w:r>
      <w:r w:rsidR="00856CEE">
        <w:t>will</w:t>
      </w:r>
      <w:r>
        <w:t xml:space="preserve"> show in the </w:t>
      </w:r>
      <w:r w:rsidRPr="002B70E0">
        <w:rPr>
          <w:b/>
        </w:rPr>
        <w:t>DataGrid</w:t>
      </w:r>
      <w:r>
        <w:t xml:space="preserve"> control.</w:t>
      </w:r>
    </w:p>
    <w:p w:rsidR="008D2FF3" w:rsidRDefault="008D2FF3" w:rsidP="008D2FF3">
      <w:pPr>
        <w:pStyle w:val="ppNumberList"/>
      </w:pPr>
      <w:r>
        <w:lastRenderedPageBreak/>
        <w:t xml:space="preserve">Switch back to </w:t>
      </w:r>
      <w:r>
        <w:rPr>
          <w:b/>
        </w:rPr>
        <w:t>Home</w:t>
      </w:r>
      <w:r w:rsidRPr="003A7E10">
        <w:rPr>
          <w:b/>
        </w:rPr>
        <w:t>.xaml</w:t>
      </w:r>
      <w:r>
        <w:t xml:space="preserve"> and drag a </w:t>
      </w:r>
      <w:r w:rsidRPr="00555990">
        <w:rPr>
          <w:b/>
        </w:rPr>
        <w:t>DataForm</w:t>
      </w:r>
      <w:r>
        <w:t xml:space="preserve"> control from the ToolBox and place it under the </w:t>
      </w:r>
      <w:r w:rsidRPr="00A93A4E">
        <w:rPr>
          <w:b/>
        </w:rPr>
        <w:t>DataGrid</w:t>
      </w:r>
      <w:r>
        <w:t>.</w:t>
      </w:r>
    </w:p>
    <w:p w:rsidR="008D2FF3" w:rsidRDefault="008D2FF3" w:rsidP="008D2FF3">
      <w:pPr>
        <w:pStyle w:val="ppNoteIndent"/>
      </w:pPr>
      <w:r w:rsidRPr="008D2FF3">
        <w:rPr>
          <w:b/>
          <w:bCs/>
        </w:rPr>
        <w:t>Note:</w:t>
      </w:r>
      <w:r>
        <w:t xml:space="preserve"> As mentioned at the beginning of this exercise, the DataForm control is part of the Silverlight Toolkit which will need to be installed to complete this exercise.</w:t>
      </w:r>
      <w:r w:rsidR="002E3828">
        <w:t xml:space="preserve"> The Silverlight Toolkit is available at </w:t>
      </w:r>
      <w:r w:rsidR="002E3828" w:rsidRPr="002A278B">
        <w:t>http://silverlight.codeplex.com</w:t>
      </w:r>
      <w:r w:rsidR="002E3828">
        <w:t>.</w:t>
      </w:r>
    </w:p>
    <w:p w:rsidR="008D2FF3" w:rsidRDefault="008D2FF3" w:rsidP="008D2FF3">
      <w:pPr>
        <w:pStyle w:val="ppNumberList"/>
      </w:pPr>
      <w:r w:rsidRPr="00E8526A">
        <w:t xml:space="preserve">Add the following attributes on the </w:t>
      </w:r>
      <w:r w:rsidRPr="00E8526A">
        <w:rPr>
          <w:b/>
        </w:rPr>
        <w:t>DataForm</w:t>
      </w:r>
      <w:r w:rsidRPr="00E8526A">
        <w:t xml:space="preserve"> </w:t>
      </w:r>
      <w:r w:rsidR="00F2731A">
        <w:t>element</w:t>
      </w:r>
      <w:r w:rsidRPr="00E8526A">
        <w:t xml:space="preserve"> by editing the XAML </w:t>
      </w:r>
      <w:r w:rsidR="00A36B48">
        <w:t>(</w:t>
      </w:r>
      <w:r w:rsidRPr="00E8526A">
        <w:t>or by using the Properties window</w:t>
      </w:r>
      <w:r w:rsidR="00A36B48">
        <w:t>)</w:t>
      </w:r>
      <w:r w:rsidRPr="00E8526A">
        <w:t xml:space="preserve">. </w:t>
      </w:r>
    </w:p>
    <w:tbl>
      <w:tblPr>
        <w:tblStyle w:val="ppTableGrid"/>
        <w:tblW w:w="4613" w:type="pct"/>
        <w:tblInd w:w="828" w:type="dxa"/>
        <w:tblLook w:val="04A0" w:firstRow="1" w:lastRow="0" w:firstColumn="1" w:lastColumn="0" w:noHBand="0" w:noVBand="1"/>
      </w:tblPr>
      <w:tblGrid>
        <w:gridCol w:w="2520"/>
        <w:gridCol w:w="6315"/>
      </w:tblGrid>
      <w:tr w:rsidR="008D2FF3" w:rsidTr="00FF7CAE">
        <w:trPr>
          <w:cnfStyle w:val="100000000000" w:firstRow="1" w:lastRow="0" w:firstColumn="0" w:lastColumn="0" w:oddVBand="0" w:evenVBand="0" w:oddHBand="0" w:evenHBand="0" w:firstRowFirstColumn="0" w:firstRowLastColumn="0" w:lastRowFirstColumn="0" w:lastRowLastColumn="0"/>
        </w:trPr>
        <w:tc>
          <w:tcPr>
            <w:tcW w:w="1426" w:type="pct"/>
          </w:tcPr>
          <w:p w:rsidR="008D2FF3" w:rsidRPr="008D2FF3" w:rsidRDefault="009A183A" w:rsidP="008D2FF3">
            <w:pPr>
              <w:pStyle w:val="ppTableText"/>
            </w:pPr>
            <w:r>
              <w:t>Attribute/Property</w:t>
            </w:r>
          </w:p>
        </w:tc>
        <w:tc>
          <w:tcPr>
            <w:tcW w:w="3574" w:type="pct"/>
          </w:tcPr>
          <w:p w:rsidR="008D2FF3" w:rsidRPr="008D2FF3" w:rsidRDefault="008D2FF3" w:rsidP="008D2FF3">
            <w:pPr>
              <w:pStyle w:val="ppTableText"/>
            </w:pPr>
            <w:r w:rsidRPr="008D2FF3">
              <w:t>Value</w:t>
            </w:r>
          </w:p>
        </w:tc>
      </w:tr>
      <w:tr w:rsidR="008D2FF3" w:rsidTr="00FF7CAE">
        <w:tc>
          <w:tcPr>
            <w:tcW w:w="1426" w:type="pct"/>
          </w:tcPr>
          <w:p w:rsidR="008D2FF3" w:rsidRPr="008D2FF3" w:rsidRDefault="008D2FF3" w:rsidP="008D2FF3">
            <w:pPr>
              <w:pStyle w:val="ppTableText"/>
            </w:pPr>
            <w:r w:rsidRPr="008D2FF3">
              <w:t>Name</w:t>
            </w:r>
          </w:p>
        </w:tc>
        <w:tc>
          <w:tcPr>
            <w:tcW w:w="3574" w:type="pct"/>
          </w:tcPr>
          <w:p w:rsidR="008D2FF3" w:rsidRPr="008D2FF3" w:rsidRDefault="0011518B" w:rsidP="008D2FF3">
            <w:pPr>
              <w:pStyle w:val="ppTableText"/>
            </w:pPr>
            <w:r>
              <w:t>OrderDataForm</w:t>
            </w:r>
          </w:p>
        </w:tc>
      </w:tr>
      <w:tr w:rsidR="008D2FF3" w:rsidTr="00FF7CAE">
        <w:tc>
          <w:tcPr>
            <w:tcW w:w="1426" w:type="pct"/>
          </w:tcPr>
          <w:p w:rsidR="008D2FF3" w:rsidRPr="008D2FF3" w:rsidRDefault="008D2FF3" w:rsidP="008D2FF3">
            <w:pPr>
              <w:pStyle w:val="ppTableText"/>
            </w:pPr>
            <w:r w:rsidRPr="008D2FF3">
              <w:t>CurrentItem</w:t>
            </w:r>
          </w:p>
        </w:tc>
        <w:tc>
          <w:tcPr>
            <w:tcW w:w="3574" w:type="pct"/>
          </w:tcPr>
          <w:p w:rsidR="008D2FF3" w:rsidRPr="008D2FF3" w:rsidRDefault="008D2FF3" w:rsidP="008D2FF3">
            <w:pPr>
              <w:pStyle w:val="ppTableText"/>
            </w:pPr>
            <w:r w:rsidRPr="008D2FF3">
              <w:t>{Binding Path=SelectedI</w:t>
            </w:r>
            <w:r w:rsidR="0011518B">
              <w:t>tem,ElementName=OrdersDataGrid}</w:t>
            </w:r>
          </w:p>
        </w:tc>
      </w:tr>
      <w:tr w:rsidR="008D2FF3" w:rsidTr="00FF7CAE">
        <w:tc>
          <w:tcPr>
            <w:tcW w:w="1426" w:type="pct"/>
          </w:tcPr>
          <w:p w:rsidR="008D2FF3" w:rsidRPr="008D2FF3" w:rsidRDefault="008D2FF3" w:rsidP="008D2FF3">
            <w:pPr>
              <w:pStyle w:val="ppTableText"/>
            </w:pPr>
            <w:r w:rsidRPr="008D2FF3">
              <w:t>AutoEdit</w:t>
            </w:r>
          </w:p>
        </w:tc>
        <w:tc>
          <w:tcPr>
            <w:tcW w:w="3574" w:type="pct"/>
          </w:tcPr>
          <w:p w:rsidR="008D2FF3" w:rsidRPr="008D2FF3" w:rsidRDefault="0011518B" w:rsidP="008D2FF3">
            <w:pPr>
              <w:pStyle w:val="ppTableText"/>
            </w:pPr>
            <w:r>
              <w:t>False</w:t>
            </w:r>
          </w:p>
        </w:tc>
      </w:tr>
      <w:tr w:rsidR="008D2FF3" w:rsidTr="00FF7CAE">
        <w:tc>
          <w:tcPr>
            <w:tcW w:w="1426" w:type="pct"/>
          </w:tcPr>
          <w:p w:rsidR="008D2FF3" w:rsidRPr="008D2FF3" w:rsidRDefault="008D2FF3" w:rsidP="008D2FF3">
            <w:pPr>
              <w:pStyle w:val="ppTableText"/>
            </w:pPr>
            <w:r w:rsidRPr="008D2FF3">
              <w:t>AutoCommit</w:t>
            </w:r>
          </w:p>
        </w:tc>
        <w:tc>
          <w:tcPr>
            <w:tcW w:w="3574" w:type="pct"/>
          </w:tcPr>
          <w:p w:rsidR="008D2FF3" w:rsidRPr="008D2FF3" w:rsidRDefault="0011518B" w:rsidP="008D2FF3">
            <w:pPr>
              <w:pStyle w:val="ppTableText"/>
            </w:pPr>
            <w:r>
              <w:t>False</w:t>
            </w:r>
          </w:p>
        </w:tc>
      </w:tr>
      <w:tr w:rsidR="008D2FF3" w:rsidTr="00FF7CAE">
        <w:tc>
          <w:tcPr>
            <w:tcW w:w="1426" w:type="pct"/>
          </w:tcPr>
          <w:p w:rsidR="008D2FF3" w:rsidRPr="008D2FF3" w:rsidRDefault="008D2FF3" w:rsidP="008D2FF3">
            <w:pPr>
              <w:pStyle w:val="ppTableText"/>
            </w:pPr>
            <w:r w:rsidRPr="008D2FF3">
              <w:t>CommandButtonsVisibility</w:t>
            </w:r>
          </w:p>
        </w:tc>
        <w:tc>
          <w:tcPr>
            <w:tcW w:w="3574" w:type="pct"/>
          </w:tcPr>
          <w:p w:rsidR="008D2FF3" w:rsidRPr="008D2FF3" w:rsidRDefault="0011518B" w:rsidP="008D2FF3">
            <w:pPr>
              <w:pStyle w:val="ppTableText"/>
            </w:pPr>
            <w:r>
              <w:t>Edit, Commit, Cancel</w:t>
            </w:r>
          </w:p>
        </w:tc>
      </w:tr>
    </w:tbl>
    <w:p w:rsidR="00FF7CAE" w:rsidRPr="00FF7CAE" w:rsidRDefault="00FF7CAE" w:rsidP="00FF7CAE"/>
    <w:p w:rsidR="008D2FF3" w:rsidRPr="00E8526A" w:rsidRDefault="008D2FF3" w:rsidP="008D2FF3">
      <w:pPr>
        <w:pStyle w:val="ppNoteIndent"/>
      </w:pPr>
      <w:r w:rsidRPr="008D2FF3">
        <w:rPr>
          <w:b/>
          <w:bCs/>
        </w:rPr>
        <w:t>Note:</w:t>
      </w:r>
      <w:r>
        <w:t xml:space="preserve"> An example of using the Properties window to modify the CurrentItem property is shown next (you can certainly type in the XAML as opposed to doing this visually). Binding a XAML element such as CurrentItem to another XAML element's property is referred to as </w:t>
      </w:r>
      <w:r w:rsidRPr="00F2105C">
        <w:rPr>
          <w:i/>
        </w:rPr>
        <w:t>element to element binding</w:t>
      </w:r>
      <w:r>
        <w:t>.</w:t>
      </w:r>
    </w:p>
    <w:p w:rsidR="008D2FF3" w:rsidRDefault="008D2FF3" w:rsidP="008D2FF3">
      <w:pPr>
        <w:pStyle w:val="ppFigureIndent"/>
      </w:pPr>
      <w:r>
        <w:rPr>
          <w:noProof/>
          <w:lang w:bidi="he-IL"/>
        </w:rPr>
        <w:drawing>
          <wp:inline distT="0" distB="0" distL="0" distR="0">
            <wp:extent cx="4563112" cy="2762636"/>
            <wp:effectExtent l="19050" t="0" r="8888"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r:link="rId27" cstate="print"/>
                    <a:stretch>
                      <a:fillRect/>
                    </a:stretch>
                  </pic:blipFill>
                  <pic:spPr>
                    <a:xfrm>
                      <a:off x="0" y="0"/>
                      <a:ext cx="4563112" cy="2762636"/>
                    </a:xfrm>
                    <a:prstGeom prst="rect">
                      <a:avLst/>
                    </a:prstGeom>
                  </pic:spPr>
                </pic:pic>
              </a:graphicData>
            </a:graphic>
          </wp:inline>
        </w:drawing>
      </w:r>
    </w:p>
    <w:p w:rsidR="008D2FF3" w:rsidRDefault="008D2FF3" w:rsidP="008D2FF3">
      <w:pPr>
        <w:pStyle w:val="ppFigureNumberIndent"/>
      </w:pPr>
      <w:r>
        <w:t xml:space="preserve">Figure </w:t>
      </w:r>
      <w:fldSimple w:instr=" SEQ Figure \* ARABIC ">
        <w:r w:rsidR="00587576">
          <w:rPr>
            <w:noProof/>
          </w:rPr>
          <w:t>8</w:t>
        </w:r>
      </w:fldSimple>
    </w:p>
    <w:p w:rsidR="008D2FF3" w:rsidRPr="008D2FF3" w:rsidRDefault="00587576" w:rsidP="00587576">
      <w:pPr>
        <w:pStyle w:val="ppFigureCaptionIndent"/>
      </w:pPr>
      <w:r>
        <w:lastRenderedPageBreak/>
        <w:t>Binding to SelectedItem</w:t>
      </w:r>
    </w:p>
    <w:p w:rsidR="008D2FF3" w:rsidRDefault="008D2FF3" w:rsidP="008D2FF3">
      <w:pPr>
        <w:pStyle w:val="ppNoteIndent"/>
      </w:pPr>
      <w:r w:rsidRPr="008D2FF3">
        <w:rPr>
          <w:b/>
          <w:bCs/>
        </w:rPr>
        <w:t>Note:</w:t>
      </w:r>
      <w:r>
        <w:t xml:space="preserve"> In this exercise the DataForm will be used to show all properties of the SalesOrderHeader object.  In a real-life application you'd want to constrain the data</w:t>
      </w:r>
      <w:r w:rsidR="00191CD2">
        <w:t xml:space="preserve"> shown by the DataForm control and eliminate any unnecessary </w:t>
      </w:r>
      <w:r w:rsidR="003F09A2">
        <w:t>fields</w:t>
      </w:r>
      <w:r w:rsidR="00191CD2">
        <w:t xml:space="preserve"> that the user </w:t>
      </w:r>
      <w:r w:rsidR="003F09A2">
        <w:t>won't</w:t>
      </w:r>
      <w:r w:rsidR="00191CD2">
        <w:t xml:space="preserve"> use.</w:t>
      </w:r>
    </w:p>
    <w:p w:rsidR="00587576" w:rsidRDefault="00587576" w:rsidP="00587576">
      <w:pPr>
        <w:pStyle w:val="ppNumberList"/>
      </w:pPr>
      <w:r>
        <w:t xml:space="preserve">Add the appropriate XAML and code to handle the </w:t>
      </w:r>
      <w:r w:rsidRPr="00C256CD">
        <w:rPr>
          <w:b/>
        </w:rPr>
        <w:t>DataForm's</w:t>
      </w:r>
      <w:r>
        <w:t xml:space="preserve"> </w:t>
      </w:r>
      <w:r w:rsidRPr="00C256CD">
        <w:rPr>
          <w:b/>
        </w:rPr>
        <w:t>EditEnded</w:t>
      </w:r>
      <w:r w:rsidR="00463E88">
        <w:t xml:space="preserve"> event</w:t>
      </w:r>
      <w:r>
        <w:t>.</w:t>
      </w:r>
    </w:p>
    <w:p w:rsidR="00463E88" w:rsidRDefault="00463E88" w:rsidP="00463E88">
      <w:pPr>
        <w:pStyle w:val="ppNoteIndent"/>
      </w:pPr>
      <w:r w:rsidRPr="00C93266">
        <w:rPr>
          <w:b/>
        </w:rPr>
        <w:t>Note:</w:t>
      </w:r>
      <w:r>
        <w:t xml:space="preserve"> I</w:t>
      </w:r>
      <w:r w:rsidRPr="00463E88">
        <w:t>f you need help with this step refer to the code in this lab's Completed folder</w:t>
      </w:r>
      <w:r>
        <w:t xml:space="preserve">. To handle the event you can type it into the XAML on the DataForm element </w:t>
      </w:r>
      <w:r w:rsidR="00F01D87">
        <w:t xml:space="preserve">and then navigate to the event handler </w:t>
      </w:r>
      <w:r>
        <w:t>or highlight the control in the designer, view the Properties window, click the lightning bolt icon at the top of the window and then double-click the event.</w:t>
      </w:r>
    </w:p>
    <w:p w:rsidR="00587576" w:rsidRDefault="00587576" w:rsidP="00587576">
      <w:pPr>
        <w:pStyle w:val="ppNumberList"/>
      </w:pPr>
      <w:r>
        <w:t xml:space="preserve">Within the </w:t>
      </w:r>
      <w:r>
        <w:rPr>
          <w:b/>
        </w:rPr>
        <w:t>EditEnded</w:t>
      </w:r>
      <w:r>
        <w:t xml:space="preserve"> event handler add the following code to push any changes made back to the WCF service:</w:t>
      </w:r>
    </w:p>
    <w:p w:rsidR="00587576" w:rsidRPr="00300106" w:rsidRDefault="00587576" w:rsidP="00587576">
      <w:pPr>
        <w:pStyle w:val="ppCodeLanguageIndent"/>
      </w:pPr>
      <w:r>
        <w:t>C#</w:t>
      </w:r>
    </w:p>
    <w:p w:rsidR="00587576" w:rsidRPr="00300106" w:rsidRDefault="00587576" w:rsidP="00587576">
      <w:pPr>
        <w:pStyle w:val="ppCodeIndent"/>
      </w:pPr>
      <w:r w:rsidRPr="00300106">
        <w:t>if (e.EditAction == DataFormEditAction.Commit)</w:t>
      </w:r>
    </w:p>
    <w:p w:rsidR="00587576" w:rsidRPr="00300106" w:rsidRDefault="00587576" w:rsidP="00587576">
      <w:pPr>
        <w:pStyle w:val="ppCodeIndent"/>
      </w:pPr>
      <w:r w:rsidRPr="00300106">
        <w:t>{</w:t>
      </w:r>
    </w:p>
    <w:p w:rsidR="00587576" w:rsidRPr="00300106" w:rsidRDefault="00587576" w:rsidP="00587576">
      <w:pPr>
        <w:pStyle w:val="ppCodeIndent"/>
      </w:pPr>
      <w:r w:rsidRPr="00300106">
        <w:t xml:space="preserve">    var order = OrderDataForm.CurrentItem as SalesOrderHeader;</w:t>
      </w:r>
    </w:p>
    <w:p w:rsidR="00587576" w:rsidRPr="00300106" w:rsidRDefault="00587576" w:rsidP="00587576">
      <w:pPr>
        <w:pStyle w:val="ppCodeIndent"/>
      </w:pPr>
      <w:r w:rsidRPr="00300106">
        <w:t xml:space="preserve">    _Proxy.UpdateSalesOrderHeaderAsync(order);</w:t>
      </w:r>
    </w:p>
    <w:p w:rsidR="00587576" w:rsidRDefault="00587576" w:rsidP="00587576">
      <w:pPr>
        <w:pStyle w:val="ppCodeIndent"/>
      </w:pPr>
      <w:r w:rsidRPr="00300106">
        <w:t>}</w:t>
      </w:r>
    </w:p>
    <w:p w:rsidR="00587576" w:rsidRPr="00A24932" w:rsidRDefault="00587576" w:rsidP="00587576">
      <w:pPr>
        <w:pStyle w:val="ppCodeLanguageIndent"/>
      </w:pPr>
      <w:r>
        <w:t>Visual Basic</w:t>
      </w:r>
    </w:p>
    <w:p w:rsidR="00587576" w:rsidRPr="00A24932" w:rsidRDefault="00587576" w:rsidP="00587576">
      <w:pPr>
        <w:pStyle w:val="ppCodeIndent"/>
      </w:pPr>
      <w:r w:rsidRPr="00A24932">
        <w:t>If e.EditAction = DataFormEditAction.Commit Then</w:t>
      </w:r>
    </w:p>
    <w:p w:rsidR="00587576" w:rsidRPr="00A24932" w:rsidRDefault="00587576" w:rsidP="00587576">
      <w:pPr>
        <w:pStyle w:val="ppCodeIndent"/>
      </w:pPr>
      <w:r>
        <w:t xml:space="preserve">    </w:t>
      </w:r>
      <w:r w:rsidRPr="00A24932">
        <w:t xml:space="preserve">Dim order = </w:t>
      </w:r>
      <w:r>
        <w:t>CType</w:t>
      </w:r>
      <w:r w:rsidRPr="00A24932">
        <w:t>(OrderDataForm.CurrentItem, SalesOrderHeader)</w:t>
      </w:r>
    </w:p>
    <w:p w:rsidR="00587576" w:rsidRPr="00A24932" w:rsidRDefault="00587576" w:rsidP="00587576">
      <w:pPr>
        <w:pStyle w:val="ppCodeIndent"/>
      </w:pPr>
      <w:r>
        <w:t xml:space="preserve">    </w:t>
      </w:r>
      <w:r w:rsidRPr="00A24932">
        <w:t>_Proxy.UpdateSalesOrderHeaderAsync(order)</w:t>
      </w:r>
    </w:p>
    <w:p w:rsidR="00587576" w:rsidRDefault="00587576" w:rsidP="00587576">
      <w:pPr>
        <w:pStyle w:val="ppCodeIndent"/>
      </w:pPr>
      <w:r w:rsidRPr="00A24932">
        <w:t>End If</w:t>
      </w:r>
    </w:p>
    <w:p w:rsidR="00587576" w:rsidRDefault="00587576" w:rsidP="00587576">
      <w:pPr>
        <w:pStyle w:val="ppNoteIndent"/>
      </w:pPr>
      <w:r w:rsidRPr="00587576">
        <w:rPr>
          <w:b/>
          <w:bCs/>
        </w:rPr>
        <w:t>Note:</w:t>
      </w:r>
      <w:r>
        <w:t xml:space="preserve"> This code will be called when the user clicks the OK or Cancel buttons on the DataForm control while editing a SalesOrderHeader object.</w:t>
      </w:r>
    </w:p>
    <w:p w:rsidR="00587576" w:rsidRDefault="00587576" w:rsidP="00587576">
      <w:pPr>
        <w:pStyle w:val="ppNumberList"/>
      </w:pPr>
      <w:r>
        <w:t>Run the project and perform the following tasks in the Silverlight application:</w:t>
      </w:r>
    </w:p>
    <w:p w:rsidR="00587576" w:rsidRPr="007D0A48" w:rsidRDefault="00587576" w:rsidP="00587576">
      <w:pPr>
        <w:pStyle w:val="ppNumberListIndent"/>
      </w:pPr>
      <w:r w:rsidRPr="007D0A48">
        <w:t xml:space="preserve">Select a customer and then click on an order in the </w:t>
      </w:r>
      <w:r w:rsidRPr="007D0A48">
        <w:rPr>
          <w:b/>
        </w:rPr>
        <w:t>DataGrid</w:t>
      </w:r>
    </w:p>
    <w:p w:rsidR="00587576" w:rsidRDefault="00587576" w:rsidP="00587576">
      <w:pPr>
        <w:pStyle w:val="ppNumberListIndent"/>
      </w:pPr>
      <w:r w:rsidRPr="007D0A48">
        <w:t xml:space="preserve">Select the edit icon in the </w:t>
      </w:r>
      <w:r w:rsidRPr="007D0A48">
        <w:rPr>
          <w:b/>
        </w:rPr>
        <w:t>DataForm</w:t>
      </w:r>
      <w:r w:rsidRPr="007D0A48">
        <w:t xml:space="preserve"> (click the pencil icon</w:t>
      </w:r>
      <w:r>
        <w:t xml:space="preserve"> in the upper-right hand corner of the control</w:t>
      </w:r>
      <w:r w:rsidRPr="007D0A48">
        <w:t>) to switch to edit mode</w:t>
      </w:r>
    </w:p>
    <w:p w:rsidR="00587576" w:rsidRDefault="00587576" w:rsidP="00587576">
      <w:pPr>
        <w:pStyle w:val="ppNumberListIndent"/>
      </w:pPr>
      <w:r w:rsidRPr="007D0A48">
        <w:t xml:space="preserve">Change the value for the </w:t>
      </w:r>
      <w:r w:rsidRPr="007D0A48">
        <w:rPr>
          <w:b/>
        </w:rPr>
        <w:t>Comment</w:t>
      </w:r>
      <w:r w:rsidRPr="007D0A48">
        <w:t xml:space="preserve"> field in the </w:t>
      </w:r>
      <w:r w:rsidRPr="007D0A48">
        <w:rPr>
          <w:b/>
        </w:rPr>
        <w:t>DataForm</w:t>
      </w:r>
      <w:r w:rsidRPr="007D0A48">
        <w:t xml:space="preserve"> to any value you'd like and click the </w:t>
      </w:r>
      <w:r w:rsidRPr="007D0A48">
        <w:rPr>
          <w:b/>
        </w:rPr>
        <w:t>OK</w:t>
      </w:r>
      <w:r>
        <w:t xml:space="preserve"> button.  You will see a success message.</w:t>
      </w:r>
    </w:p>
    <w:p w:rsidR="00587576" w:rsidRPr="00D006F8" w:rsidRDefault="00587576" w:rsidP="00587576">
      <w:pPr>
        <w:pStyle w:val="ppNumberListIndent"/>
      </w:pPr>
      <w:r w:rsidRPr="00D006F8">
        <w:t xml:space="preserve">Refresh the browser and navigate to the same customer order.  Ensure that the comment </w:t>
      </w:r>
      <w:r>
        <w:t>you modified appears</w:t>
      </w:r>
      <w:r w:rsidRPr="00D006F8">
        <w:t>.</w:t>
      </w:r>
    </w:p>
    <w:p w:rsidR="008D2FF3" w:rsidRDefault="00587576" w:rsidP="00587576">
      <w:pPr>
        <w:pStyle w:val="ppNoteIndent"/>
      </w:pPr>
      <w:r w:rsidRPr="00587576">
        <w:rPr>
          <w:b/>
          <w:bCs/>
        </w:rPr>
        <w:lastRenderedPageBreak/>
        <w:t>Note:</w:t>
      </w:r>
      <w:r>
        <w:t xml:space="preserve"> The code only allows the current item being edited in the DataForm control to be saved and doesn't allow multiple items to be saved as a batch. The next lab covering WCF RIA Services will show a built-in way to track object changes and submit a batch of changed objects back to the server.</w:t>
      </w:r>
    </w:p>
    <w:p w:rsidR="00A67976" w:rsidRDefault="00A67976">
      <w:pPr>
        <w:spacing w:after="200"/>
      </w:pPr>
      <w:r>
        <w:br w:type="page"/>
      </w:r>
    </w:p>
    <w:bookmarkStart w:id="13" w:name="_Toc276335823" w:displacedByCustomXml="next"/>
    <w:sdt>
      <w:sdtPr>
        <w:alias w:val="Topic"/>
        <w:tag w:val="ac609fbf-52ad-46f5-91db-fca88ac247da"/>
        <w:id w:val="298661798"/>
        <w:placeholder>
          <w:docPart w:val="DefaultPlaceholder_1082065158"/>
        </w:placeholder>
        <w:text/>
      </w:sdtPr>
      <w:sdtContent>
        <w:p w:rsidR="005F23EF" w:rsidRDefault="005F23EF" w:rsidP="005F23EF">
          <w:pPr>
            <w:pStyle w:val="ppTopic"/>
          </w:pPr>
          <w:r>
            <w:t>Exercise 3: Implementing IEditableObject to Support Cancellation</w:t>
          </w:r>
        </w:p>
      </w:sdtContent>
    </w:sdt>
    <w:bookmarkEnd w:id="13" w:displacedByCustomXml="prev"/>
    <w:p w:rsidR="005F23EF" w:rsidRPr="005F23EF" w:rsidRDefault="005F23EF" w:rsidP="005F23EF">
      <w:pPr>
        <w:pStyle w:val="ppBodyText"/>
      </w:pPr>
    </w:p>
    <w:p w:rsidR="00A67976" w:rsidRDefault="002B389E" w:rsidP="00F72527">
      <w:pPr>
        <w:pStyle w:val="ppBodyText"/>
      </w:pPr>
      <w:r w:rsidRPr="002B389E">
        <w:t xml:space="preserve">While performing the previous tasks you may have noticed that the Cancel button in the DataForm </w:t>
      </w:r>
      <w:r w:rsidR="00DA585F">
        <w:t>was</w:t>
      </w:r>
      <w:r w:rsidRPr="002B389E">
        <w:t xml:space="preserve"> disabled</w:t>
      </w:r>
      <w:r>
        <w:t>. In this exercise you'll implement the IEditableObject interface on a partial SalesOrderHeader class to enable cancel functionality within the DataForm control.</w:t>
      </w:r>
      <w:r w:rsidR="00F72527">
        <w:t xml:space="preserve"> </w:t>
      </w:r>
      <w:r w:rsidR="00F72527" w:rsidRPr="00F72527">
        <w:t xml:space="preserve">This partial class will add additional functionality to the existing SalesOrderHeader class created by the proxy generation wizard </w:t>
      </w:r>
      <w:r w:rsidR="00DF0EC3">
        <w:t xml:space="preserve">used </w:t>
      </w:r>
      <w:r w:rsidR="00F72527" w:rsidRPr="00F72527">
        <w:t>earlier in the lab.</w:t>
      </w:r>
    </w:p>
    <w:p w:rsidR="00455171" w:rsidRDefault="00455171" w:rsidP="00455171">
      <w:pPr>
        <w:pStyle w:val="ppProcedureStart"/>
      </w:pPr>
      <w:bookmarkStart w:id="14" w:name="_Toc276335824"/>
      <w:r>
        <w:t>Implementing IEditableObject on a Partial Class</w:t>
      </w:r>
      <w:bookmarkEnd w:id="14"/>
    </w:p>
    <w:p w:rsidR="00587576" w:rsidRDefault="00587576" w:rsidP="00F72527">
      <w:pPr>
        <w:pStyle w:val="ppNumberList"/>
        <w:numPr>
          <w:ilvl w:val="1"/>
          <w:numId w:val="45"/>
        </w:numPr>
      </w:pPr>
      <w:r>
        <w:t xml:space="preserve">Add a new class into the </w:t>
      </w:r>
      <w:r w:rsidRPr="00F72527">
        <w:rPr>
          <w:b/>
        </w:rPr>
        <w:t>UsingWCFServices</w:t>
      </w:r>
      <w:r>
        <w:t xml:space="preserve"> project named </w:t>
      </w:r>
      <w:r w:rsidRPr="00F72527">
        <w:rPr>
          <w:b/>
        </w:rPr>
        <w:t>SalesOrderHeader</w:t>
      </w:r>
      <w:r w:rsidR="000A594B">
        <w:t xml:space="preserve"> and add the </w:t>
      </w:r>
      <w:r w:rsidR="000A594B" w:rsidRPr="000A594B">
        <w:rPr>
          <w:b/>
        </w:rPr>
        <w:t>partial</w:t>
      </w:r>
      <w:r w:rsidR="000A594B">
        <w:t xml:space="preserve"> keyword to the class's definition.</w:t>
      </w:r>
    </w:p>
    <w:p w:rsidR="00587576" w:rsidRDefault="00587576" w:rsidP="00587576">
      <w:pPr>
        <w:pStyle w:val="ppNumberList"/>
      </w:pPr>
      <w:r>
        <w:t xml:space="preserve">Wrap the class in the following namespace. </w:t>
      </w:r>
    </w:p>
    <w:p w:rsidR="00587576" w:rsidRDefault="00587576" w:rsidP="00587576">
      <w:pPr>
        <w:pStyle w:val="ppNoteIndent"/>
      </w:pPr>
      <w:r w:rsidRPr="00587576">
        <w:rPr>
          <w:b/>
          <w:bCs/>
        </w:rPr>
        <w:t>Note:</w:t>
      </w:r>
      <w:r>
        <w:t xml:space="preserve">  The namespace matches the namespace of the </w:t>
      </w:r>
      <w:r w:rsidRPr="00385E16">
        <w:rPr>
          <w:b/>
        </w:rPr>
        <w:t>SalesOrderHeader</w:t>
      </w:r>
      <w:r>
        <w:t xml:space="preserve"> class created by the proxy generation wizard.</w:t>
      </w:r>
    </w:p>
    <w:p w:rsidR="00587576" w:rsidRPr="00587576" w:rsidRDefault="00587576" w:rsidP="00587576">
      <w:pPr>
        <w:pStyle w:val="ppCodeLanguageIndent"/>
      </w:pPr>
      <w:r>
        <w:t>C#</w:t>
      </w:r>
    </w:p>
    <w:p w:rsidR="00587576" w:rsidRPr="00587576" w:rsidRDefault="00587576" w:rsidP="00587576">
      <w:pPr>
        <w:pStyle w:val="ppCodeIndent"/>
      </w:pPr>
      <w:r w:rsidRPr="00587576">
        <w:t>UsingWCFServices.WebServiceProxies</w:t>
      </w:r>
    </w:p>
    <w:p w:rsidR="00587576" w:rsidRPr="00587576" w:rsidRDefault="00587576" w:rsidP="00587576">
      <w:pPr>
        <w:pStyle w:val="ppCodeLanguageIndent"/>
      </w:pPr>
      <w:r>
        <w:t>Visual Basic</w:t>
      </w:r>
    </w:p>
    <w:p w:rsidR="00587576" w:rsidRPr="00587576" w:rsidRDefault="00587576" w:rsidP="00587576">
      <w:pPr>
        <w:pStyle w:val="ppCodeIndent"/>
      </w:pPr>
      <w:r w:rsidRPr="00587576">
        <w:t>WebServiceProxies</w:t>
      </w:r>
    </w:p>
    <w:p w:rsidR="0095725C" w:rsidRDefault="0095725C" w:rsidP="0095725C">
      <w:pPr>
        <w:pStyle w:val="ppNumberList"/>
        <w:numPr>
          <w:ilvl w:val="0"/>
          <w:numId w:val="0"/>
        </w:numPr>
        <w:ind w:left="1037"/>
      </w:pPr>
    </w:p>
    <w:p w:rsidR="00587576" w:rsidRDefault="00587576" w:rsidP="00587576">
      <w:pPr>
        <w:pStyle w:val="ppNumberList"/>
      </w:pPr>
      <w:r>
        <w:t xml:space="preserve">Implement the </w:t>
      </w:r>
      <w:r w:rsidRPr="00D006F8">
        <w:rPr>
          <w:b/>
        </w:rPr>
        <w:t>IEditableObject</w:t>
      </w:r>
      <w:r>
        <w:t xml:space="preserve"> interface on the partial class and resolve the appropriate namespace.</w:t>
      </w:r>
    </w:p>
    <w:p w:rsidR="00587576" w:rsidRDefault="00587576" w:rsidP="00587576">
      <w:pPr>
        <w:pStyle w:val="ppNumberList"/>
      </w:pPr>
      <w:r>
        <w:t xml:space="preserve">Add the following code into </w:t>
      </w:r>
      <w:r w:rsidRPr="00253D6A">
        <w:rPr>
          <w:b/>
        </w:rPr>
        <w:t>SalesOrderHeader</w:t>
      </w:r>
      <w:r>
        <w:t xml:space="preserve"> to satisfy the interface:</w:t>
      </w:r>
    </w:p>
    <w:p w:rsidR="00587576" w:rsidRDefault="00587576" w:rsidP="00587576">
      <w:pPr>
        <w:pStyle w:val="ppNoteIndent"/>
      </w:pPr>
      <w:r w:rsidRPr="00587576">
        <w:rPr>
          <w:b/>
          <w:bCs/>
        </w:rPr>
        <w:t>Note:</w:t>
      </w:r>
      <w:r>
        <w:t xml:space="preserve"> The code that follows can be found in this lab's Completed folder if you'd prefer to cut and paste it into the class.</w:t>
      </w:r>
    </w:p>
    <w:p w:rsidR="00587576" w:rsidRPr="001D33DA" w:rsidRDefault="00587576" w:rsidP="00587576">
      <w:pPr>
        <w:pStyle w:val="ppCodeLanguageIndent"/>
      </w:pPr>
      <w:r>
        <w:t>C#</w:t>
      </w:r>
    </w:p>
    <w:p w:rsidR="00587576" w:rsidRPr="001D33DA" w:rsidRDefault="00587576" w:rsidP="00587576">
      <w:pPr>
        <w:pStyle w:val="ppCodeIndent"/>
      </w:pPr>
      <w:r w:rsidRPr="001D33DA">
        <w:t>SalesOrderHeader _OriginalObject;</w:t>
      </w:r>
    </w:p>
    <w:p w:rsidR="00587576" w:rsidRPr="001D33DA" w:rsidRDefault="00587576" w:rsidP="00587576">
      <w:pPr>
        <w:pStyle w:val="ppCodeIndent"/>
      </w:pPr>
      <w:r w:rsidRPr="001D33DA">
        <w:t>bool _Editing;</w:t>
      </w:r>
    </w:p>
    <w:p w:rsidR="00587576" w:rsidRPr="001D33DA" w:rsidRDefault="00587576" w:rsidP="00587576">
      <w:pPr>
        <w:pStyle w:val="ppCodeIndent"/>
      </w:pPr>
    </w:p>
    <w:p w:rsidR="00587576" w:rsidRPr="001D33DA" w:rsidRDefault="00587576" w:rsidP="00587576">
      <w:pPr>
        <w:pStyle w:val="ppCodeIndent"/>
      </w:pPr>
      <w:r w:rsidRPr="001D33DA">
        <w:t>public void BeginEdit()</w:t>
      </w:r>
    </w:p>
    <w:p w:rsidR="00587576" w:rsidRPr="001D33DA" w:rsidRDefault="00587576" w:rsidP="00587576">
      <w:pPr>
        <w:pStyle w:val="ppCodeIndent"/>
      </w:pPr>
      <w:r w:rsidRPr="001D33DA">
        <w:t>{</w:t>
      </w:r>
    </w:p>
    <w:p w:rsidR="00587576" w:rsidRPr="001D33DA" w:rsidRDefault="00587576" w:rsidP="00587576">
      <w:pPr>
        <w:pStyle w:val="ppCodeIndent"/>
      </w:pPr>
      <w:r w:rsidRPr="001D33DA">
        <w:lastRenderedPageBreak/>
        <w:t xml:space="preserve">    if (!_Editing)</w:t>
      </w:r>
    </w:p>
    <w:p w:rsidR="00587576" w:rsidRPr="001D33DA" w:rsidRDefault="00587576" w:rsidP="00587576">
      <w:pPr>
        <w:pStyle w:val="ppCodeIndent"/>
      </w:pPr>
      <w:r w:rsidRPr="001D33DA">
        <w:t xml:space="preserve">    {</w:t>
      </w:r>
    </w:p>
    <w:p w:rsidR="00587576" w:rsidRPr="001D33DA" w:rsidRDefault="00587576" w:rsidP="00587576">
      <w:pPr>
        <w:pStyle w:val="ppCodeIndent"/>
      </w:pPr>
      <w:r w:rsidRPr="001D33DA">
        <w:t xml:space="preserve">        _Editing = true;</w:t>
      </w:r>
    </w:p>
    <w:p w:rsidR="00587576" w:rsidRPr="001D33DA" w:rsidRDefault="00587576" w:rsidP="00587576">
      <w:pPr>
        <w:pStyle w:val="ppCodeIndent"/>
      </w:pPr>
      <w:r w:rsidRPr="001D33DA">
        <w:t xml:space="preserve">        _OriginalObject = this.MemberwiseClone() as SalesOrderHeader;</w:t>
      </w:r>
    </w:p>
    <w:p w:rsidR="00587576" w:rsidRPr="001D33DA" w:rsidRDefault="00587576" w:rsidP="00587576">
      <w:pPr>
        <w:pStyle w:val="ppCodeIndent"/>
      </w:pPr>
      <w:r w:rsidRPr="001D33DA">
        <w:t xml:space="preserve">    }</w:t>
      </w:r>
    </w:p>
    <w:p w:rsidR="00587576" w:rsidRPr="001D33DA" w:rsidRDefault="00587576" w:rsidP="00587576">
      <w:pPr>
        <w:pStyle w:val="ppCodeIndent"/>
      </w:pPr>
      <w:r w:rsidRPr="001D33DA">
        <w:t>}</w:t>
      </w:r>
    </w:p>
    <w:p w:rsidR="00587576" w:rsidRPr="001D33DA" w:rsidRDefault="00587576" w:rsidP="00587576">
      <w:pPr>
        <w:pStyle w:val="ppCodeIndent"/>
      </w:pPr>
    </w:p>
    <w:p w:rsidR="00587576" w:rsidRPr="001D33DA" w:rsidRDefault="00587576" w:rsidP="00587576">
      <w:pPr>
        <w:pStyle w:val="ppCodeIndent"/>
      </w:pPr>
      <w:r w:rsidRPr="001D33DA">
        <w:t>public void CancelEdit()</w:t>
      </w:r>
    </w:p>
    <w:p w:rsidR="00587576" w:rsidRPr="001D33DA" w:rsidRDefault="00587576" w:rsidP="00587576">
      <w:pPr>
        <w:pStyle w:val="ppCodeIndent"/>
      </w:pPr>
      <w:r w:rsidRPr="001D33DA">
        <w:t>{</w:t>
      </w:r>
    </w:p>
    <w:p w:rsidR="00587576" w:rsidRPr="001D33DA" w:rsidRDefault="00587576" w:rsidP="00587576">
      <w:pPr>
        <w:pStyle w:val="ppCodeIndent"/>
      </w:pPr>
      <w:r w:rsidRPr="001D33DA">
        <w:t xml:space="preserve">    if (_Editing)</w:t>
      </w:r>
    </w:p>
    <w:p w:rsidR="00587576" w:rsidRPr="001D33DA" w:rsidRDefault="00587576" w:rsidP="00587576">
      <w:pPr>
        <w:pStyle w:val="ppCodeIndent"/>
      </w:pPr>
      <w:r w:rsidRPr="001D33DA">
        <w:t xml:space="preserve">    {</w:t>
      </w:r>
    </w:p>
    <w:p w:rsidR="00587576" w:rsidRPr="001D33DA" w:rsidRDefault="00587576" w:rsidP="00587576">
      <w:pPr>
        <w:pStyle w:val="ppCodeIndent"/>
      </w:pPr>
      <w:r w:rsidRPr="001D33DA">
        <w:t xml:space="preserve">        Comment = _OriginalObject.Comment;</w:t>
      </w:r>
    </w:p>
    <w:p w:rsidR="00587576" w:rsidRPr="001D33DA" w:rsidRDefault="00587576" w:rsidP="00587576">
      <w:pPr>
        <w:pStyle w:val="ppCodeIndent"/>
      </w:pPr>
      <w:r w:rsidRPr="001D33DA">
        <w:t xml:space="preserve">        ShipDate = _OriginalObject.ShipDate;</w:t>
      </w:r>
    </w:p>
    <w:p w:rsidR="00587576" w:rsidRPr="001D33DA" w:rsidRDefault="00587576" w:rsidP="00587576">
      <w:pPr>
        <w:pStyle w:val="ppCodeIndent"/>
      </w:pPr>
      <w:r w:rsidRPr="001D33DA">
        <w:t xml:space="preserve">        _Editing = false;</w:t>
      </w:r>
    </w:p>
    <w:p w:rsidR="00587576" w:rsidRPr="001D33DA" w:rsidRDefault="00587576" w:rsidP="00587576">
      <w:pPr>
        <w:pStyle w:val="ppCodeIndent"/>
      </w:pPr>
      <w:r w:rsidRPr="001D33DA">
        <w:t xml:space="preserve">    }</w:t>
      </w:r>
    </w:p>
    <w:p w:rsidR="00587576" w:rsidRPr="001D33DA" w:rsidRDefault="00587576" w:rsidP="00587576">
      <w:pPr>
        <w:pStyle w:val="ppCodeIndent"/>
      </w:pPr>
      <w:r w:rsidRPr="001D33DA">
        <w:t>}</w:t>
      </w:r>
    </w:p>
    <w:p w:rsidR="00587576" w:rsidRPr="001D33DA" w:rsidRDefault="00587576" w:rsidP="00587576">
      <w:pPr>
        <w:pStyle w:val="ppCodeIndent"/>
      </w:pPr>
    </w:p>
    <w:p w:rsidR="00587576" w:rsidRPr="001D33DA" w:rsidRDefault="00587576" w:rsidP="00587576">
      <w:pPr>
        <w:pStyle w:val="ppCodeIndent"/>
      </w:pPr>
      <w:r w:rsidRPr="001D33DA">
        <w:t>public void EndEdit()</w:t>
      </w:r>
    </w:p>
    <w:p w:rsidR="00587576" w:rsidRPr="001D33DA" w:rsidRDefault="00587576" w:rsidP="00587576">
      <w:pPr>
        <w:pStyle w:val="ppCodeIndent"/>
      </w:pPr>
      <w:r w:rsidRPr="001D33DA">
        <w:t>{</w:t>
      </w:r>
    </w:p>
    <w:p w:rsidR="00587576" w:rsidRPr="001D33DA" w:rsidRDefault="00587576" w:rsidP="00587576">
      <w:pPr>
        <w:pStyle w:val="ppCodeIndent"/>
      </w:pPr>
      <w:r w:rsidRPr="001D33DA">
        <w:t xml:space="preserve">    if (_Editing)</w:t>
      </w:r>
    </w:p>
    <w:p w:rsidR="00587576" w:rsidRPr="001D33DA" w:rsidRDefault="00587576" w:rsidP="00587576">
      <w:pPr>
        <w:pStyle w:val="ppCodeIndent"/>
      </w:pPr>
      <w:r w:rsidRPr="001D33DA">
        <w:t xml:space="preserve">    {</w:t>
      </w:r>
    </w:p>
    <w:p w:rsidR="00587576" w:rsidRPr="001D33DA" w:rsidRDefault="00587576" w:rsidP="00587576">
      <w:pPr>
        <w:pStyle w:val="ppCodeIndent"/>
      </w:pPr>
      <w:r w:rsidRPr="001D33DA">
        <w:t xml:space="preserve">        _Editing = false;</w:t>
      </w:r>
    </w:p>
    <w:p w:rsidR="00587576" w:rsidRPr="001D33DA" w:rsidRDefault="00587576" w:rsidP="00587576">
      <w:pPr>
        <w:pStyle w:val="ppCodeIndent"/>
      </w:pPr>
      <w:r w:rsidRPr="001D33DA">
        <w:t xml:space="preserve">        _OriginalObject = null;</w:t>
      </w:r>
    </w:p>
    <w:p w:rsidR="00587576" w:rsidRPr="001D33DA" w:rsidRDefault="00587576" w:rsidP="00587576">
      <w:pPr>
        <w:pStyle w:val="ppCodeIndent"/>
      </w:pPr>
      <w:r w:rsidRPr="001D33DA">
        <w:t xml:space="preserve">    }</w:t>
      </w:r>
    </w:p>
    <w:p w:rsidR="00587576" w:rsidRPr="001D33DA" w:rsidRDefault="00587576" w:rsidP="00587576">
      <w:pPr>
        <w:pStyle w:val="ppCodeIndent"/>
      </w:pPr>
      <w:r w:rsidRPr="001D33DA">
        <w:t>}</w:t>
      </w:r>
    </w:p>
    <w:p w:rsidR="00587576" w:rsidRPr="001D33DA" w:rsidRDefault="00587576" w:rsidP="00587576">
      <w:pPr>
        <w:pStyle w:val="ppCodeLanguageIndent"/>
      </w:pPr>
      <w:r>
        <w:t>Visual Basic</w:t>
      </w:r>
    </w:p>
    <w:p w:rsidR="00587576" w:rsidRPr="001D33DA" w:rsidRDefault="00587576" w:rsidP="00587576">
      <w:pPr>
        <w:pStyle w:val="ppCodeIndent"/>
      </w:pPr>
      <w:r w:rsidRPr="001D33DA">
        <w:t>Private _OriginalObject As SalesOrderHeader</w:t>
      </w:r>
    </w:p>
    <w:p w:rsidR="00587576" w:rsidRPr="001D33DA" w:rsidRDefault="00587576" w:rsidP="00587576">
      <w:pPr>
        <w:pStyle w:val="ppCodeIndent"/>
      </w:pPr>
      <w:r w:rsidRPr="001D33DA">
        <w:t>Private _Editing As Boolean</w:t>
      </w:r>
    </w:p>
    <w:p w:rsidR="00587576" w:rsidRPr="001D33DA" w:rsidRDefault="00587576" w:rsidP="00587576">
      <w:pPr>
        <w:pStyle w:val="ppCodeIndent"/>
      </w:pPr>
    </w:p>
    <w:p w:rsidR="00587576" w:rsidRPr="001D33DA" w:rsidRDefault="00587576" w:rsidP="00587576">
      <w:pPr>
        <w:pStyle w:val="ppCodeIndent"/>
      </w:pPr>
      <w:r w:rsidRPr="001D33DA">
        <w:t>Public Sub BeginEdit()</w:t>
      </w:r>
      <w:r>
        <w:t xml:space="preserve"> Implements IEditableObject.BeginEdit</w:t>
      </w:r>
    </w:p>
    <w:p w:rsidR="00587576" w:rsidRPr="001D33DA" w:rsidRDefault="00587576" w:rsidP="00587576">
      <w:pPr>
        <w:pStyle w:val="ppCodeIndent"/>
      </w:pPr>
      <w:r w:rsidRPr="001D33DA">
        <w:tab/>
        <w:t>If Not _Editing Then</w:t>
      </w:r>
    </w:p>
    <w:p w:rsidR="00587576" w:rsidRPr="001D33DA" w:rsidRDefault="00587576" w:rsidP="00587576">
      <w:pPr>
        <w:pStyle w:val="ppCodeIndent"/>
      </w:pPr>
      <w:r w:rsidRPr="001D33DA">
        <w:tab/>
      </w:r>
      <w:r w:rsidRPr="001D33DA">
        <w:tab/>
        <w:t>_Editing = True</w:t>
      </w:r>
    </w:p>
    <w:p w:rsidR="00587576" w:rsidRPr="001D33DA" w:rsidRDefault="00587576" w:rsidP="00587576">
      <w:pPr>
        <w:pStyle w:val="ppCodeIndent"/>
      </w:pPr>
      <w:r w:rsidRPr="001D33DA">
        <w:tab/>
      </w:r>
      <w:r w:rsidRPr="001D33DA">
        <w:tab/>
        <w:t>_OriginalObject = TryCast(Me.MemberwiseClone(), SalesOrderHeader)</w:t>
      </w:r>
    </w:p>
    <w:p w:rsidR="00587576" w:rsidRPr="001D33DA" w:rsidRDefault="00587576" w:rsidP="00587576">
      <w:pPr>
        <w:pStyle w:val="ppCodeIndent"/>
      </w:pPr>
      <w:r w:rsidRPr="001D33DA">
        <w:tab/>
        <w:t>End If</w:t>
      </w:r>
    </w:p>
    <w:p w:rsidR="00587576" w:rsidRPr="001D33DA" w:rsidRDefault="00587576" w:rsidP="00587576">
      <w:pPr>
        <w:pStyle w:val="ppCodeIndent"/>
      </w:pPr>
      <w:r w:rsidRPr="001D33DA">
        <w:t>End Sub</w:t>
      </w:r>
    </w:p>
    <w:p w:rsidR="00587576" w:rsidRPr="001D33DA" w:rsidRDefault="00587576" w:rsidP="00587576">
      <w:pPr>
        <w:pStyle w:val="ppCodeIndent"/>
      </w:pPr>
    </w:p>
    <w:p w:rsidR="00587576" w:rsidRPr="001D33DA" w:rsidRDefault="00587576" w:rsidP="00587576">
      <w:pPr>
        <w:pStyle w:val="ppCodeIndent"/>
      </w:pPr>
      <w:r w:rsidRPr="001D33DA">
        <w:t>Public Sub CancelEdit()</w:t>
      </w:r>
      <w:r>
        <w:t xml:space="preserve"> Implements IEditableObject.CancelEdit</w:t>
      </w:r>
    </w:p>
    <w:p w:rsidR="00587576" w:rsidRPr="001D33DA" w:rsidRDefault="00587576" w:rsidP="00587576">
      <w:pPr>
        <w:pStyle w:val="ppCodeIndent"/>
      </w:pPr>
      <w:r w:rsidRPr="001D33DA">
        <w:tab/>
        <w:t>If _Editing Then</w:t>
      </w:r>
    </w:p>
    <w:p w:rsidR="00587576" w:rsidRPr="001D33DA" w:rsidRDefault="00587576" w:rsidP="00587576">
      <w:pPr>
        <w:pStyle w:val="ppCodeIndent"/>
      </w:pPr>
      <w:r w:rsidRPr="001D33DA">
        <w:tab/>
      </w:r>
      <w:r w:rsidRPr="001D33DA">
        <w:tab/>
        <w:t>Comment = _OriginalObject.Comment</w:t>
      </w:r>
    </w:p>
    <w:p w:rsidR="00587576" w:rsidRPr="001D33DA" w:rsidRDefault="00587576" w:rsidP="00587576">
      <w:pPr>
        <w:pStyle w:val="ppCodeIndent"/>
      </w:pPr>
      <w:r w:rsidRPr="001D33DA">
        <w:tab/>
      </w:r>
      <w:r w:rsidRPr="001D33DA">
        <w:tab/>
        <w:t>ShipDate = _OriginalObject.ShipDate</w:t>
      </w:r>
    </w:p>
    <w:p w:rsidR="00587576" w:rsidRPr="001D33DA" w:rsidRDefault="00587576" w:rsidP="00587576">
      <w:pPr>
        <w:pStyle w:val="ppCodeIndent"/>
      </w:pPr>
      <w:r w:rsidRPr="001D33DA">
        <w:tab/>
      </w:r>
      <w:r w:rsidRPr="001D33DA">
        <w:tab/>
        <w:t>_Editing = False</w:t>
      </w:r>
    </w:p>
    <w:p w:rsidR="00587576" w:rsidRPr="001D33DA" w:rsidRDefault="00587576" w:rsidP="00587576">
      <w:pPr>
        <w:pStyle w:val="ppCodeIndent"/>
      </w:pPr>
      <w:r w:rsidRPr="001D33DA">
        <w:tab/>
        <w:t>End If</w:t>
      </w:r>
    </w:p>
    <w:p w:rsidR="00587576" w:rsidRPr="001D33DA" w:rsidRDefault="00587576" w:rsidP="00587576">
      <w:pPr>
        <w:pStyle w:val="ppCodeIndent"/>
      </w:pPr>
      <w:r w:rsidRPr="001D33DA">
        <w:t>End Sub</w:t>
      </w:r>
    </w:p>
    <w:p w:rsidR="00587576" w:rsidRPr="001D33DA" w:rsidRDefault="00587576" w:rsidP="00587576">
      <w:pPr>
        <w:pStyle w:val="ppCodeIndent"/>
      </w:pPr>
    </w:p>
    <w:p w:rsidR="00587576" w:rsidRPr="001D33DA" w:rsidRDefault="00587576" w:rsidP="00587576">
      <w:pPr>
        <w:pStyle w:val="ppCodeIndent"/>
      </w:pPr>
      <w:r w:rsidRPr="001D33DA">
        <w:lastRenderedPageBreak/>
        <w:t>Public Sub EndEdit()</w:t>
      </w:r>
      <w:r>
        <w:t xml:space="preserve"> Implements IEditableObject.EndEdit</w:t>
      </w:r>
    </w:p>
    <w:p w:rsidR="00587576" w:rsidRPr="001D33DA" w:rsidRDefault="00587576" w:rsidP="00587576">
      <w:pPr>
        <w:pStyle w:val="ppCodeIndent"/>
      </w:pPr>
      <w:r w:rsidRPr="001D33DA">
        <w:tab/>
        <w:t>If _Editing Then</w:t>
      </w:r>
    </w:p>
    <w:p w:rsidR="00587576" w:rsidRPr="001D33DA" w:rsidRDefault="00587576" w:rsidP="00587576">
      <w:pPr>
        <w:pStyle w:val="ppCodeIndent"/>
      </w:pPr>
      <w:r w:rsidRPr="001D33DA">
        <w:tab/>
      </w:r>
      <w:r w:rsidRPr="001D33DA">
        <w:tab/>
        <w:t>_Editing = False</w:t>
      </w:r>
    </w:p>
    <w:p w:rsidR="00587576" w:rsidRPr="001D33DA" w:rsidRDefault="00587576" w:rsidP="00587576">
      <w:pPr>
        <w:pStyle w:val="ppCodeIndent"/>
      </w:pPr>
      <w:r w:rsidRPr="001D33DA">
        <w:tab/>
      </w:r>
      <w:r w:rsidRPr="001D33DA">
        <w:tab/>
        <w:t>_OriginalObject = Nothing</w:t>
      </w:r>
    </w:p>
    <w:p w:rsidR="00587576" w:rsidRPr="001D33DA" w:rsidRDefault="00587576" w:rsidP="00587576">
      <w:pPr>
        <w:pStyle w:val="ppCodeIndent"/>
      </w:pPr>
      <w:r w:rsidRPr="001D33DA">
        <w:tab/>
        <w:t>End If</w:t>
      </w:r>
    </w:p>
    <w:p w:rsidR="00587576" w:rsidRPr="001D33DA" w:rsidRDefault="00587576" w:rsidP="00587576">
      <w:pPr>
        <w:pStyle w:val="ppCodeIndent"/>
      </w:pPr>
      <w:r w:rsidRPr="001D33DA">
        <w:t>End Sub</w:t>
      </w:r>
    </w:p>
    <w:p w:rsidR="00587576" w:rsidRDefault="00587576" w:rsidP="00587576">
      <w:pPr>
        <w:pStyle w:val="ppNoteIndent"/>
      </w:pPr>
      <w:r w:rsidRPr="00587576">
        <w:rPr>
          <w:b/>
          <w:bCs/>
        </w:rPr>
        <w:t>Note:</w:t>
      </w:r>
      <w:r>
        <w:t xml:space="preserve"> The code added into the CancelEdit method only resets the Comment and ShipDate properties if a user presses the cancel button in order to keep the code as short as possible. In a real-world application you would reset all of the properties on the object that the user can edit through the DataForm.</w:t>
      </w:r>
    </w:p>
    <w:p w:rsidR="00587576" w:rsidRDefault="00587576" w:rsidP="00587576">
      <w:pPr>
        <w:pStyle w:val="ppNumberList"/>
      </w:pPr>
      <w:r>
        <w:t>Run the application, sel</w:t>
      </w:r>
      <w:r w:rsidR="003A2C4E">
        <w:t xml:space="preserve">ect a customer and </w:t>
      </w:r>
      <w:r w:rsidR="007D5433">
        <w:t>change the comment value</w:t>
      </w:r>
      <w:r>
        <w:t>. The cancel button is now enabled and works properly along with the OK button.</w:t>
      </w:r>
    </w:p>
    <w:p w:rsidR="000A66AE" w:rsidRDefault="000A66AE" w:rsidP="00BE0C85">
      <w:pPr>
        <w:pStyle w:val="ppListEnd"/>
      </w:pPr>
      <w:r>
        <w:br w:type="page"/>
      </w:r>
    </w:p>
    <w:bookmarkStart w:id="15" w:name="_Toc276335825" w:displacedByCustomXml="next"/>
    <w:sdt>
      <w:sdtPr>
        <w:alias w:val="Topic"/>
        <w:tag w:val="750eddbd-8d75-4392-ac21-121456347a97"/>
        <w:id w:val="1657954683"/>
        <w:placeholder>
          <w:docPart w:val="5BD926F24DEC40E0A06D130E5BEFDE46"/>
        </w:placeholder>
        <w:text/>
      </w:sdtPr>
      <w:sdtContent>
        <w:p w:rsidR="00806937" w:rsidRDefault="00806937" w:rsidP="00806937">
          <w:pPr>
            <w:pStyle w:val="ppTopic"/>
          </w:pPr>
          <w:r>
            <w:t>Exercise 4 (Optional): Debugging WCF Service Calls</w:t>
          </w:r>
        </w:p>
      </w:sdtContent>
    </w:sdt>
    <w:bookmarkEnd w:id="15" w:displacedByCustomXml="prev"/>
    <w:p w:rsidR="00806937" w:rsidRPr="00A717AF" w:rsidRDefault="00806937" w:rsidP="00806937">
      <w:pPr>
        <w:pStyle w:val="ppBodyText"/>
      </w:pPr>
    </w:p>
    <w:p w:rsidR="00806937" w:rsidRDefault="00806937" w:rsidP="00806937">
      <w:pPr>
        <w:pStyle w:val="ppBodyText"/>
      </w:pPr>
      <w:r>
        <w:t xml:space="preserve">WCF services provide an excellent way to exchange data between a server and a Silverlight client. However, when using a Silverlight-Enabled WCF Service data is exchanged over the wire in a binary format making it difficult to debug when there's a problem with the messages being sent or received.  In addition to issues associated with viewing binary data, how do you view messages sent over the wire in the first place to ensure they're being </w:t>
      </w:r>
      <w:proofErr w:type="gramStart"/>
      <w:r>
        <w:t>sent/received</w:t>
      </w:r>
      <w:proofErr w:type="gramEnd"/>
      <w:r>
        <w:t xml:space="preserve"> correctly? In this exercise you'll learn how to use a tool named Fiddler in conjunction with a WCF binary-encoded message inspector to debug Silverlight service calls.</w:t>
      </w:r>
    </w:p>
    <w:p w:rsidR="00806937" w:rsidRDefault="00806937" w:rsidP="00806937">
      <w:pPr>
        <w:pStyle w:val="ppNote"/>
      </w:pPr>
      <w:r w:rsidRPr="00C534C6">
        <w:rPr>
          <w:b/>
        </w:rPr>
        <w:t>Note:</w:t>
      </w:r>
      <w:r>
        <w:t xml:space="preserve"> WCF also provides built-in tracing capabilities that allow messages going into and out of a service to be logged and traced. Additional details about configuring WCF tracing can be found at </w:t>
      </w:r>
      <w:r w:rsidRPr="00C534C6">
        <w:t>http://msdn.microsoft.com/en-us/library/ms733025.aspx</w:t>
      </w:r>
      <w:r>
        <w:t>.</w:t>
      </w:r>
    </w:p>
    <w:p w:rsidR="00806937" w:rsidRDefault="00806937" w:rsidP="00806937">
      <w:pPr>
        <w:pStyle w:val="ppProcedureStart"/>
      </w:pPr>
      <w:bookmarkStart w:id="16" w:name="_Toc275958403"/>
      <w:bookmarkStart w:id="17" w:name="_Toc276335826"/>
      <w:r>
        <w:t>Debugging with Fiddler</w:t>
      </w:r>
      <w:bookmarkEnd w:id="16"/>
      <w:bookmarkEnd w:id="17"/>
    </w:p>
    <w:p w:rsidR="00806937" w:rsidRDefault="00806937" w:rsidP="00806937">
      <w:pPr>
        <w:pStyle w:val="ppNumberList"/>
        <w:numPr>
          <w:ilvl w:val="1"/>
          <w:numId w:val="44"/>
        </w:numPr>
      </w:pPr>
      <w:r w:rsidRPr="00B04973">
        <w:t xml:space="preserve">Download and install </w:t>
      </w:r>
      <w:r w:rsidRPr="00A67976">
        <w:rPr>
          <w:b/>
        </w:rPr>
        <w:t>Fiddler</w:t>
      </w:r>
      <w:r w:rsidRPr="00B04973">
        <w:t xml:space="preserve"> from </w:t>
      </w:r>
      <w:r w:rsidRPr="00A67976">
        <w:rPr>
          <w:b/>
        </w:rPr>
        <w:t>http://www.fiddler2.com/Fiddler2/version.asp</w:t>
      </w:r>
      <w:r w:rsidRPr="00B04973">
        <w:t xml:space="preserve">. Click on the </w:t>
      </w:r>
      <w:r w:rsidRPr="00A67976">
        <w:rPr>
          <w:b/>
        </w:rPr>
        <w:t>Install Fiddler2</w:t>
      </w:r>
      <w:r w:rsidRPr="00B04973">
        <w:t xml:space="preserve"> </w:t>
      </w:r>
      <w:r>
        <w:t>link to download the executable.</w:t>
      </w:r>
    </w:p>
    <w:p w:rsidR="00806937" w:rsidRDefault="00806937" w:rsidP="00806937">
      <w:pPr>
        <w:pStyle w:val="ppNoteIndent"/>
      </w:pPr>
      <w:r w:rsidRPr="00587576">
        <w:rPr>
          <w:b/>
          <w:bCs/>
        </w:rPr>
        <w:t>Note:</w:t>
      </w:r>
      <w:r>
        <w:t xml:space="preserve"> Fiddler is a free HTTP proxy tool that can be used to view request and response messages.</w:t>
      </w:r>
    </w:p>
    <w:p w:rsidR="00806937" w:rsidRDefault="00806937" w:rsidP="00806937">
      <w:pPr>
        <w:pStyle w:val="ppNumberList"/>
      </w:pPr>
      <w:r w:rsidRPr="00547AB3">
        <w:t xml:space="preserve">Once Fiddler is installed, download the </w:t>
      </w:r>
      <w:r w:rsidRPr="00547AB3">
        <w:rPr>
          <w:b/>
        </w:rPr>
        <w:t xml:space="preserve">WCF Binary-encoded Message Inspector for Fiddler </w:t>
      </w:r>
      <w:r w:rsidRPr="00547AB3">
        <w:t>located at</w:t>
      </w:r>
      <w:r>
        <w:t xml:space="preserve"> the following URL:</w:t>
      </w:r>
    </w:p>
    <w:p w:rsidR="00806937" w:rsidRDefault="00806937" w:rsidP="00806937">
      <w:pPr>
        <w:pStyle w:val="ppNumberList"/>
        <w:numPr>
          <w:ilvl w:val="0"/>
          <w:numId w:val="0"/>
        </w:numPr>
        <w:ind w:left="1037"/>
      </w:pPr>
      <w:r w:rsidRPr="00BA0EC4">
        <w:rPr>
          <w:sz w:val="20"/>
          <w:szCs w:val="20"/>
        </w:rPr>
        <w:t>http://code.msdn.microsoft.com/wcfbinaryinspector/Release/ProjectReleases.aspx?ReleaseId=4252.</w:t>
      </w:r>
    </w:p>
    <w:p w:rsidR="00806937" w:rsidRDefault="00806937" w:rsidP="00806937">
      <w:pPr>
        <w:pStyle w:val="ppNoteIndent"/>
      </w:pPr>
      <w:r w:rsidRPr="00587576">
        <w:rPr>
          <w:b/>
          <w:bCs/>
        </w:rPr>
        <w:t>Note:</w:t>
      </w:r>
      <w:r>
        <w:t xml:space="preserve"> The </w:t>
      </w:r>
      <w:r w:rsidRPr="00C94E7B">
        <w:t>WCF Binary-encoded Message Inspector</w:t>
      </w:r>
      <w:r>
        <w:t xml:space="preserve"> is an extension to Fiddler that automatically deserializes binary-encoded messages into SOAP so that you can view them while using Fiddler.</w:t>
      </w:r>
    </w:p>
    <w:p w:rsidR="00806937" w:rsidRDefault="00806937" w:rsidP="00806937">
      <w:pPr>
        <w:pStyle w:val="ppNumberList"/>
      </w:pPr>
      <w:r>
        <w:t xml:space="preserve">Open the .zip file you downloaded and extract the </w:t>
      </w:r>
      <w:r w:rsidRPr="00D403E1">
        <w:rPr>
          <w:b/>
        </w:rPr>
        <w:t>BinaryMessageFiddlerExtension.dll</w:t>
      </w:r>
      <w:r>
        <w:t xml:space="preserve"> file to the </w:t>
      </w:r>
      <w:r w:rsidRPr="00B10D07">
        <w:rPr>
          <w:b/>
        </w:rPr>
        <w:t>[Program Files]\Fiddler2\Inspectors</w:t>
      </w:r>
      <w:r>
        <w:t xml:space="preserve"> folder to make it available in Fiddler.</w:t>
      </w:r>
    </w:p>
    <w:p w:rsidR="00806937" w:rsidRDefault="00806937" w:rsidP="00806937">
      <w:pPr>
        <w:pStyle w:val="ppNumberList"/>
      </w:pPr>
      <w:r>
        <w:t>Perform the following tasks:</w:t>
      </w:r>
    </w:p>
    <w:p w:rsidR="00806937" w:rsidRDefault="00806937" w:rsidP="00806937">
      <w:pPr>
        <w:pStyle w:val="ppNumberListIndent"/>
      </w:pPr>
      <w:r w:rsidRPr="00154288">
        <w:t xml:space="preserve">Start Fiddler </w:t>
      </w:r>
    </w:p>
    <w:p w:rsidR="00806937" w:rsidRDefault="00806937" w:rsidP="00806937">
      <w:pPr>
        <w:pStyle w:val="ppNumberListIndent"/>
      </w:pPr>
      <w:r>
        <w:t>R</w:t>
      </w:r>
      <w:r w:rsidRPr="00154288">
        <w:t xml:space="preserve">un the </w:t>
      </w:r>
      <w:r w:rsidRPr="00154288">
        <w:rPr>
          <w:b/>
        </w:rPr>
        <w:t>UsingWCFServices</w:t>
      </w:r>
      <w:r>
        <w:rPr>
          <w:b/>
        </w:rPr>
        <w:t xml:space="preserve"> </w:t>
      </w:r>
      <w:r>
        <w:t>solution</w:t>
      </w:r>
      <w:r w:rsidRPr="00154288">
        <w:t xml:space="preserve"> </w:t>
      </w:r>
      <w:r>
        <w:t>in Visual Studio (press F5)</w:t>
      </w:r>
    </w:p>
    <w:p w:rsidR="00806937" w:rsidRDefault="00806937" w:rsidP="00806937">
      <w:pPr>
        <w:pStyle w:val="ppNumberListIndent"/>
      </w:pPr>
      <w:r>
        <w:lastRenderedPageBreak/>
        <w:t>Select</w:t>
      </w:r>
      <w:r w:rsidRPr="00154288">
        <w:t xml:space="preserve"> a customer from the ComboBox</w:t>
      </w:r>
      <w:r>
        <w:t xml:space="preserve"> c</w:t>
      </w:r>
      <w:r w:rsidRPr="00154288">
        <w:t>ontrol</w:t>
      </w:r>
      <w:r>
        <w:t xml:space="preserve"> once the browser appears</w:t>
      </w:r>
      <w:r w:rsidRPr="00154288">
        <w:t>.</w:t>
      </w:r>
    </w:p>
    <w:p w:rsidR="00806937" w:rsidRDefault="00806937" w:rsidP="00806937">
      <w:pPr>
        <w:pStyle w:val="ppNumberListIndent"/>
      </w:pPr>
      <w:r w:rsidRPr="00742642">
        <w:t>Switch back to Fiddler and notice that no request or response messages appear. Fiddler doesn't detect request or response messages sent through localhost by default.</w:t>
      </w:r>
    </w:p>
    <w:p w:rsidR="00806937" w:rsidRDefault="00806937" w:rsidP="00806937">
      <w:pPr>
        <w:pStyle w:val="ppNumberList"/>
      </w:pPr>
      <w:r>
        <w:t xml:space="preserve">Open the </w:t>
      </w:r>
      <w:r w:rsidRPr="00E3279D">
        <w:rPr>
          <w:b/>
        </w:rPr>
        <w:t>ServiceReferences.ClientConfig</w:t>
      </w:r>
      <w:r>
        <w:t xml:space="preserve"> file within the </w:t>
      </w:r>
      <w:r w:rsidRPr="00F512FE">
        <w:rPr>
          <w:b/>
        </w:rPr>
        <w:t>UsingWCFServices</w:t>
      </w:r>
      <w:r>
        <w:t xml:space="preserve"> project in the code editor. </w:t>
      </w:r>
    </w:p>
    <w:p w:rsidR="00806937" w:rsidRPr="00587576" w:rsidRDefault="00806937" w:rsidP="00806937">
      <w:pPr>
        <w:pStyle w:val="ppNumberList"/>
      </w:pPr>
      <w:r>
        <w:t xml:space="preserve">Add a </w:t>
      </w:r>
      <w:r w:rsidRPr="00F512FE">
        <w:rPr>
          <w:b/>
        </w:rPr>
        <w:t>period</w:t>
      </w:r>
      <w:r>
        <w:t xml:space="preserve"> immediately after </w:t>
      </w:r>
      <w:r w:rsidRPr="005237E8">
        <w:rPr>
          <w:b/>
        </w:rPr>
        <w:t>localhost</w:t>
      </w:r>
      <w:r>
        <w:t xml:space="preserve"> in the </w:t>
      </w:r>
      <w:r w:rsidRPr="003E6AEE">
        <w:rPr>
          <w:b/>
        </w:rPr>
        <w:t>address</w:t>
      </w:r>
      <w:r>
        <w:t xml:space="preserve"> attribute to allow Fiddler to view localhost traffic. An example of adding a period immediately after localhost is shown next (note that your port will probably be different):</w:t>
      </w:r>
      <w:r w:rsidRPr="00587576">
        <w:rPr>
          <w:sz w:val="24"/>
          <w:szCs w:val="24"/>
        </w:rPr>
        <w:t xml:space="preserve"> </w:t>
      </w:r>
      <w:r w:rsidRPr="00A67976">
        <w:rPr>
          <w:sz w:val="24"/>
          <w:szCs w:val="24"/>
        </w:rPr>
        <w:t>http://localhost</w:t>
      </w:r>
      <w:r w:rsidRPr="00A67976">
        <w:rPr>
          <w:b/>
          <w:sz w:val="24"/>
          <w:szCs w:val="24"/>
        </w:rPr>
        <w:t>.</w:t>
      </w:r>
      <w:r w:rsidRPr="00A67976">
        <w:rPr>
          <w:sz w:val="24"/>
          <w:szCs w:val="24"/>
        </w:rPr>
        <w:t>:37156/Services/CustomersService.svc</w:t>
      </w:r>
    </w:p>
    <w:p w:rsidR="00806937" w:rsidRDefault="00806937" w:rsidP="00806937">
      <w:pPr>
        <w:pStyle w:val="ppNumberList"/>
      </w:pPr>
      <w:r>
        <w:t xml:space="preserve">Save the </w:t>
      </w:r>
      <w:r w:rsidRPr="00D12AFE">
        <w:rPr>
          <w:b/>
        </w:rPr>
        <w:t>ServiceReferences.ClientConfig</w:t>
      </w:r>
      <w:r>
        <w:t xml:space="preserve"> file.</w:t>
      </w:r>
    </w:p>
    <w:p w:rsidR="00806937" w:rsidRDefault="00806937" w:rsidP="00806937">
      <w:pPr>
        <w:pStyle w:val="ppNumberList"/>
      </w:pPr>
      <w:r>
        <w:t xml:space="preserve">Right-click on the </w:t>
      </w:r>
      <w:r w:rsidRPr="00916B8C">
        <w:rPr>
          <w:b/>
        </w:rPr>
        <w:t>UsingWCFServices</w:t>
      </w:r>
      <w:r>
        <w:rPr>
          <w:b/>
        </w:rPr>
        <w:t>.Web</w:t>
      </w:r>
      <w:r>
        <w:t xml:space="preserve"> project, select </w:t>
      </w:r>
      <w:r w:rsidRPr="00916B8C">
        <w:rPr>
          <w:b/>
        </w:rPr>
        <w:t xml:space="preserve">Add </w:t>
      </w:r>
      <w:r w:rsidRPr="00916B8C">
        <w:rPr>
          <w:b/>
        </w:rPr>
        <w:sym w:font="Wingdings" w:char="F0E0"/>
      </w:r>
      <w:r w:rsidRPr="00916B8C">
        <w:rPr>
          <w:b/>
        </w:rPr>
        <w:t xml:space="preserve"> Existing Item</w:t>
      </w:r>
      <w:r>
        <w:t xml:space="preserve"> and add the following file: </w:t>
      </w:r>
    </w:p>
    <w:p w:rsidR="00806937" w:rsidRDefault="00806937" w:rsidP="00806937">
      <w:pPr>
        <w:pStyle w:val="ppNumberList"/>
        <w:numPr>
          <w:ilvl w:val="0"/>
          <w:numId w:val="0"/>
        </w:numPr>
        <w:ind w:left="1037"/>
      </w:pPr>
      <w:r w:rsidRPr="00587576">
        <w:t>WCFServices/Starter Code/clientaccesspolicy.xml</w:t>
      </w:r>
    </w:p>
    <w:p w:rsidR="00806937" w:rsidRPr="00587576" w:rsidRDefault="00806937" w:rsidP="00806937">
      <w:pPr>
        <w:pStyle w:val="ppNoteIndent"/>
      </w:pPr>
      <w:r w:rsidRPr="00587576">
        <w:rPr>
          <w:b/>
          <w:bCs/>
        </w:rPr>
        <w:t>Note:</w:t>
      </w:r>
      <w:r>
        <w:t xml:space="preserve"> Ensure the file is added into the root of the UsingWCFServices.Web project. Because the Silverlight application is served from localhost and </w:t>
      </w:r>
      <w:proofErr w:type="gramStart"/>
      <w:r>
        <w:t>you're</w:t>
      </w:r>
      <w:proofErr w:type="gramEnd"/>
      <w:r>
        <w:t xml:space="preserve"> now trying to call the WCF service using "localhost." (</w:t>
      </w:r>
      <w:proofErr w:type="gramStart"/>
      <w:r>
        <w:t>note</w:t>
      </w:r>
      <w:proofErr w:type="gramEnd"/>
      <w:r>
        <w:t xml:space="preserve"> the period after localhost), a cross-domain policy file is required for the service calls to work properly.</w:t>
      </w:r>
    </w:p>
    <w:p w:rsidR="00806937" w:rsidRDefault="00806937" w:rsidP="00806937">
      <w:pPr>
        <w:pStyle w:val="ppNumberList"/>
      </w:pPr>
      <w:r>
        <w:t xml:space="preserve">Run the application again and then select a customer followed by an order. </w:t>
      </w:r>
    </w:p>
    <w:p w:rsidR="00806937" w:rsidRDefault="00806937" w:rsidP="00806937">
      <w:pPr>
        <w:pStyle w:val="ppNumberList"/>
      </w:pPr>
      <w:r>
        <w:t>Perform the following tasks:</w:t>
      </w:r>
    </w:p>
    <w:p w:rsidR="00806937" w:rsidRDefault="00806937" w:rsidP="00806937">
      <w:pPr>
        <w:pStyle w:val="ppNumberListIndent"/>
      </w:pPr>
      <w:r>
        <w:t>Switch back to Fiddler and notice that requests to the WCF service now show</w:t>
      </w:r>
    </w:p>
    <w:p w:rsidR="00806937" w:rsidRDefault="00806937" w:rsidP="00806937">
      <w:pPr>
        <w:pStyle w:val="ppNumberListIndent"/>
      </w:pPr>
      <w:r>
        <w:t>Select the WCF Binary tab in the right-side of the Fiddler tool (it appears in the upper-right of the request message section and in the lower-right of the response message section) and notice that the request and response binary-encoded messages are converted to text and viewable:</w:t>
      </w:r>
    </w:p>
    <w:p w:rsidR="00806937" w:rsidRDefault="00806937" w:rsidP="00806937">
      <w:pPr>
        <w:pStyle w:val="ppFigureIndent"/>
      </w:pPr>
      <w:r w:rsidRPr="00187CF0">
        <w:rPr>
          <w:noProof/>
          <w:lang w:bidi="he-IL"/>
        </w:rPr>
        <w:lastRenderedPageBreak/>
        <w:drawing>
          <wp:inline distT="0" distB="0" distL="0" distR="0" wp14:anchorId="282B6109" wp14:editId="23366133">
            <wp:extent cx="5943600" cy="4126865"/>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r:link="rId29" cstate="print"/>
                    <a:stretch>
                      <a:fillRect/>
                    </a:stretch>
                  </pic:blipFill>
                  <pic:spPr>
                    <a:xfrm>
                      <a:off x="0" y="0"/>
                      <a:ext cx="5943600" cy="4126865"/>
                    </a:xfrm>
                    <a:prstGeom prst="rect">
                      <a:avLst/>
                    </a:prstGeom>
                  </pic:spPr>
                </pic:pic>
              </a:graphicData>
            </a:graphic>
          </wp:inline>
        </w:drawing>
      </w:r>
    </w:p>
    <w:p w:rsidR="00806937" w:rsidRDefault="00806937" w:rsidP="00806937">
      <w:pPr>
        <w:pStyle w:val="ppFigureNumberIndent"/>
      </w:pPr>
      <w:r>
        <w:t xml:space="preserve">Figure </w:t>
      </w:r>
      <w:r>
        <w:fldChar w:fldCharType="begin"/>
      </w:r>
      <w:r>
        <w:instrText xml:space="preserve"> SEQ Figure \* ARABIC </w:instrText>
      </w:r>
      <w:r>
        <w:fldChar w:fldCharType="separate"/>
      </w:r>
      <w:r>
        <w:rPr>
          <w:noProof/>
        </w:rPr>
        <w:t>9</w:t>
      </w:r>
      <w:r>
        <w:rPr>
          <w:noProof/>
        </w:rPr>
        <w:fldChar w:fldCharType="end"/>
      </w:r>
    </w:p>
    <w:p w:rsidR="00806937" w:rsidRPr="00587576" w:rsidRDefault="00806937" w:rsidP="00806937">
      <w:pPr>
        <w:pStyle w:val="ppFigureCaptionIndent"/>
      </w:pPr>
      <w:r>
        <w:t xml:space="preserve">Fiddler tool </w:t>
      </w:r>
    </w:p>
    <w:p w:rsidR="00806937" w:rsidRPr="00587576" w:rsidRDefault="00806937" w:rsidP="00806937">
      <w:pPr>
        <w:pStyle w:val="ppNumberList"/>
      </w:pPr>
      <w:r w:rsidRPr="008B35FD">
        <w:t xml:space="preserve">By using Fiddler and the WCF binary-encoded message inspector you can view data sent between a Silverlight client and a server </w:t>
      </w:r>
      <w:r>
        <w:t>and more quickly debug problems.</w:t>
      </w:r>
    </w:p>
    <w:p w:rsidR="00806937" w:rsidRPr="00587576" w:rsidRDefault="00806937" w:rsidP="00806937">
      <w:pPr>
        <w:pStyle w:val="ppListEnd"/>
      </w:pPr>
    </w:p>
    <w:p w:rsidR="001937FB" w:rsidRDefault="001937FB" w:rsidP="001937FB">
      <w:pPr>
        <w:pStyle w:val="ListParagraph"/>
        <w:rPr>
          <w:sz w:val="24"/>
          <w:szCs w:val="24"/>
        </w:rPr>
      </w:pPr>
      <w:bookmarkStart w:id="18" w:name="_GoBack"/>
      <w:bookmarkEnd w:id="18"/>
    </w:p>
    <w:p w:rsidR="001937FB" w:rsidRDefault="001937FB" w:rsidP="001937FB">
      <w:pPr>
        <w:pStyle w:val="ListParagraph"/>
        <w:rPr>
          <w:sz w:val="24"/>
          <w:szCs w:val="24"/>
        </w:rPr>
      </w:pPr>
    </w:p>
    <w:p w:rsidR="001937FB" w:rsidRDefault="001937FB" w:rsidP="001937FB">
      <w:pPr>
        <w:pStyle w:val="ListParagraph"/>
        <w:rPr>
          <w:sz w:val="24"/>
          <w:szCs w:val="24"/>
        </w:rPr>
      </w:pPr>
    </w:p>
    <w:p w:rsidR="00BB1BF5" w:rsidRDefault="00BB1BF5" w:rsidP="001937FB">
      <w:pPr>
        <w:pStyle w:val="ListParagraph"/>
        <w:rPr>
          <w:sz w:val="24"/>
          <w:szCs w:val="24"/>
        </w:rPr>
      </w:pPr>
    </w:p>
    <w:p w:rsidR="00BB1BF5" w:rsidRDefault="00BB1BF5" w:rsidP="001937FB">
      <w:pPr>
        <w:pStyle w:val="ListParagraph"/>
        <w:rPr>
          <w:sz w:val="24"/>
          <w:szCs w:val="24"/>
        </w:rPr>
      </w:pPr>
    </w:p>
    <w:p w:rsidR="00BB1BF5" w:rsidRDefault="00BB1BF5" w:rsidP="001937FB">
      <w:pPr>
        <w:pStyle w:val="ListParagraph"/>
        <w:rPr>
          <w:sz w:val="24"/>
          <w:szCs w:val="24"/>
        </w:rPr>
      </w:pPr>
    </w:p>
    <w:p w:rsidR="00BB1BF5" w:rsidRDefault="00BB1BF5" w:rsidP="001937FB">
      <w:pPr>
        <w:pStyle w:val="ListParagraph"/>
        <w:rPr>
          <w:sz w:val="24"/>
          <w:szCs w:val="24"/>
        </w:rPr>
      </w:pPr>
    </w:p>
    <w:p w:rsidR="00BB1BF5" w:rsidRDefault="00BB1BF5" w:rsidP="001937FB">
      <w:pPr>
        <w:pStyle w:val="ListParagraph"/>
        <w:rPr>
          <w:sz w:val="24"/>
          <w:szCs w:val="24"/>
        </w:rPr>
      </w:pPr>
    </w:p>
    <w:p w:rsidR="00BB1BF5" w:rsidRDefault="00BB1BF5" w:rsidP="001937FB">
      <w:pPr>
        <w:pStyle w:val="ListParagraph"/>
        <w:rPr>
          <w:sz w:val="24"/>
          <w:szCs w:val="24"/>
        </w:rPr>
      </w:pPr>
    </w:p>
    <w:bookmarkStart w:id="19" w:name="_Toc276335827" w:displacedByCustomXml="next"/>
    <w:sdt>
      <w:sdtPr>
        <w:alias w:val="Topic"/>
        <w:tag w:val="b0391e74-7207-4d12-a2a2-9f7a87debcf0"/>
        <w:id w:val="14073665"/>
        <w:placeholder>
          <w:docPart w:val="DefaultPlaceholder_22675703"/>
        </w:placeholder>
        <w:text/>
      </w:sdtPr>
      <w:sdtEndPr/>
      <w:sdtContent>
        <w:p w:rsidR="00BB1BF5" w:rsidRDefault="00BB1BF5" w:rsidP="00BB1BF5">
          <w:pPr>
            <w:pStyle w:val="ppTopic"/>
          </w:pPr>
          <w:r>
            <w:t>Summary</w:t>
          </w:r>
        </w:p>
      </w:sdtContent>
    </w:sdt>
    <w:bookmarkEnd w:id="19" w:displacedByCustomXml="prev"/>
    <w:p w:rsidR="00A510BA" w:rsidRDefault="00A510BA" w:rsidP="00BB1BF5">
      <w:pPr>
        <w:pStyle w:val="ppBodyText"/>
      </w:pPr>
      <w:r>
        <w:t xml:space="preserve">In this </w:t>
      </w:r>
      <w:r w:rsidR="002A0AEC">
        <w:t>lab</w:t>
      </w:r>
      <w:r>
        <w:t xml:space="preserve"> you</w:t>
      </w:r>
      <w:r w:rsidR="006423C6">
        <w:t xml:space="preserve"> created an Entity Framework 4 model and </w:t>
      </w:r>
      <w:r w:rsidR="008B35FD">
        <w:t>a WCF service</w:t>
      </w:r>
      <w:r w:rsidR="005A46F9">
        <w:t xml:space="preserve"> containing multiple service operations</w:t>
      </w:r>
      <w:r w:rsidR="006423C6">
        <w:t xml:space="preserve">. You also called the service using a </w:t>
      </w:r>
      <w:r w:rsidR="00D151E9">
        <w:t>proxy object generated using Visual Studio</w:t>
      </w:r>
      <w:r w:rsidR="006423C6">
        <w:t xml:space="preserve"> and added custom </w:t>
      </w:r>
      <w:r w:rsidR="003A1892">
        <w:t>code to handle the asynchronous callbacks</w:t>
      </w:r>
      <w:r w:rsidR="002E6007">
        <w:t xml:space="preserve"> and bind data to controls</w:t>
      </w:r>
      <w:r w:rsidR="006423C6">
        <w:t xml:space="preserve">. </w:t>
      </w:r>
      <w:r w:rsidR="005A6F35">
        <w:t xml:space="preserve">Finally, you implemented the IEditableObject interface on a partial class to edit cancel support to the DataForm control. </w:t>
      </w:r>
      <w:r w:rsidR="006423C6">
        <w:t xml:space="preserve">The specific tasks completed are </w:t>
      </w:r>
      <w:r w:rsidR="00142AAE">
        <w:t>shown</w:t>
      </w:r>
      <w:r w:rsidR="006423C6">
        <w:t xml:space="preserve"> next:</w:t>
      </w:r>
    </w:p>
    <w:p w:rsidR="001116E7" w:rsidRDefault="001116E7" w:rsidP="00BB1BF5">
      <w:pPr>
        <w:pStyle w:val="ppBulletList"/>
      </w:pPr>
      <w:r>
        <w:t>Create a new Silverlight Navigation Application</w:t>
      </w:r>
    </w:p>
    <w:p w:rsidR="00AB22AC" w:rsidRDefault="00AB22AC" w:rsidP="00BB1BF5">
      <w:pPr>
        <w:pStyle w:val="ppBulletList"/>
      </w:pPr>
      <w:r>
        <w:t>Create an Entity Framework 4 model</w:t>
      </w:r>
    </w:p>
    <w:p w:rsidR="001116E7" w:rsidRDefault="001116E7" w:rsidP="00BB1BF5">
      <w:pPr>
        <w:pStyle w:val="ppBulletList"/>
      </w:pPr>
      <w:r>
        <w:t>Create a Silverlight-Enabled WCF Service</w:t>
      </w:r>
    </w:p>
    <w:p w:rsidR="001116E7" w:rsidRDefault="001116E7" w:rsidP="00BB1BF5">
      <w:pPr>
        <w:pStyle w:val="ppBulletList"/>
      </w:pPr>
      <w:r>
        <w:t>Customize service methods</w:t>
      </w:r>
    </w:p>
    <w:p w:rsidR="00A56B7C" w:rsidRDefault="00A56B7C" w:rsidP="00BB1BF5">
      <w:pPr>
        <w:pStyle w:val="ppBulletList"/>
      </w:pPr>
      <w:r>
        <w:t>Create a Silverlight proxy object in Visual Studio</w:t>
      </w:r>
    </w:p>
    <w:p w:rsidR="001116E7" w:rsidRDefault="001116E7" w:rsidP="00BB1BF5">
      <w:pPr>
        <w:pStyle w:val="ppBulletList"/>
      </w:pPr>
      <w:r>
        <w:t>Build a user interface</w:t>
      </w:r>
    </w:p>
    <w:p w:rsidR="001116E7" w:rsidRDefault="001116E7" w:rsidP="00BB1BF5">
      <w:pPr>
        <w:pStyle w:val="ppBulletList"/>
      </w:pPr>
      <w:r>
        <w:t>Use a proxy object to call a WCF Service</w:t>
      </w:r>
    </w:p>
    <w:p w:rsidR="00A510BA" w:rsidRDefault="00DB2D00" w:rsidP="00BB1BF5">
      <w:pPr>
        <w:pStyle w:val="ppBulletList"/>
      </w:pPr>
      <w:r>
        <w:t xml:space="preserve">Add IEditableObject functionality to a proxy generated class </w:t>
      </w:r>
    </w:p>
    <w:p w:rsidR="00BB1BF5" w:rsidRDefault="00BB1BF5" w:rsidP="00EC30BC"/>
    <w:p w:rsidR="00EC30BC" w:rsidRDefault="00EC30BC" w:rsidP="00BB1BF5">
      <w:pPr>
        <w:pStyle w:val="ppBodyText"/>
      </w:pPr>
    </w:p>
    <w:sectPr w:rsidR="00EC30BC" w:rsidSect="00174A3B">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F1D" w:rsidRDefault="00645F1D" w:rsidP="00C90E2F">
      <w:pPr>
        <w:spacing w:after="0" w:line="240" w:lineRule="auto"/>
      </w:pPr>
      <w:r>
        <w:separator/>
      </w:r>
    </w:p>
  </w:endnote>
  <w:endnote w:type="continuationSeparator" w:id="0">
    <w:p w:rsidR="00645F1D" w:rsidRDefault="00645F1D" w:rsidP="00C9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9079"/>
      <w:docPartObj>
        <w:docPartGallery w:val="Page Numbers (Bottom of Page)"/>
        <w:docPartUnique/>
      </w:docPartObj>
    </w:sdtPr>
    <w:sdtEndPr>
      <w:rPr>
        <w:color w:val="7F7F7F" w:themeColor="background1" w:themeShade="7F"/>
        <w:spacing w:val="60"/>
      </w:rPr>
    </w:sdtEndPr>
    <w:sdtContent>
      <w:p w:rsidR="00587576" w:rsidRDefault="00587576">
        <w:pPr>
          <w:pStyle w:val="Footer"/>
          <w:pBdr>
            <w:top w:val="single" w:sz="4" w:space="1" w:color="D9D9D9" w:themeColor="background1" w:themeShade="D9"/>
          </w:pBdr>
          <w:jc w:val="right"/>
        </w:pPr>
        <w:r w:rsidRPr="00C90E2F">
          <w:t>Web Services and Silverlight</w:t>
        </w:r>
        <w:r>
          <w:t xml:space="preserve">                                                                                                                     </w:t>
        </w:r>
        <w:r w:rsidR="0062549E">
          <w:fldChar w:fldCharType="begin"/>
        </w:r>
        <w:r w:rsidR="0062549E">
          <w:instrText xml:space="preserve"> PAGE   \* MERGEFORMAT </w:instrText>
        </w:r>
        <w:r w:rsidR="0062549E">
          <w:fldChar w:fldCharType="separate"/>
        </w:r>
        <w:r w:rsidR="00806937">
          <w:rPr>
            <w:noProof/>
          </w:rPr>
          <w:t>27</w:t>
        </w:r>
        <w:r w:rsidR="0062549E">
          <w:rPr>
            <w:noProof/>
          </w:rPr>
          <w:fldChar w:fldCharType="end"/>
        </w:r>
        <w:r>
          <w:t xml:space="preserve"> | </w:t>
        </w:r>
        <w:r>
          <w:rPr>
            <w:color w:val="7F7F7F" w:themeColor="background1" w:themeShade="7F"/>
            <w:spacing w:val="60"/>
          </w:rPr>
          <w:t xml:space="preserve">Page </w:t>
        </w:r>
      </w:p>
    </w:sdtContent>
  </w:sdt>
  <w:p w:rsidR="00587576" w:rsidRDefault="00587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F1D" w:rsidRDefault="00645F1D" w:rsidP="00C90E2F">
      <w:pPr>
        <w:spacing w:after="0" w:line="240" w:lineRule="auto"/>
      </w:pPr>
      <w:r>
        <w:separator/>
      </w:r>
    </w:p>
  </w:footnote>
  <w:footnote w:type="continuationSeparator" w:id="0">
    <w:p w:rsidR="00645F1D" w:rsidRDefault="00645F1D" w:rsidP="00C90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587576" w:rsidTr="00587576">
      <w:trPr>
        <w:trHeight w:val="350"/>
      </w:trPr>
      <w:tc>
        <w:tcPr>
          <w:tcW w:w="7218" w:type="dxa"/>
        </w:tcPr>
        <w:p w:rsidR="00587576" w:rsidRPr="00AD7808" w:rsidRDefault="00587576" w:rsidP="00587576">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rsidR="00587576" w:rsidRDefault="00587576" w:rsidP="00587576">
          <w:pPr>
            <w:pStyle w:val="Header"/>
            <w:jc w:val="right"/>
          </w:pPr>
          <w:r>
            <w:rPr>
              <w:noProof/>
              <w:lang w:bidi="he-IL"/>
            </w:rPr>
            <w:drawing>
              <wp:inline distT="0" distB="0" distL="0" distR="0">
                <wp:extent cx="670560" cy="2374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587576" w:rsidRDefault="00587576" w:rsidP="00C90E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07F"/>
    <w:multiLevelType w:val="hybridMultilevel"/>
    <w:tmpl w:val="D9FAE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5F96"/>
    <w:multiLevelType w:val="hybridMultilevel"/>
    <w:tmpl w:val="AD8AF496"/>
    <w:lvl w:ilvl="0" w:tplc="F78EA8F4">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B1E03"/>
    <w:multiLevelType w:val="hybridMultilevel"/>
    <w:tmpl w:val="7AC686B8"/>
    <w:lvl w:ilvl="0" w:tplc="FE96722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97313"/>
    <w:multiLevelType w:val="hybridMultilevel"/>
    <w:tmpl w:val="A474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145EF"/>
    <w:multiLevelType w:val="hybridMultilevel"/>
    <w:tmpl w:val="436C0622"/>
    <w:lvl w:ilvl="0" w:tplc="F78EA8F4">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nsid w:val="1D5034F7"/>
    <w:multiLevelType w:val="hybridMultilevel"/>
    <w:tmpl w:val="4646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nsid w:val="2E966639"/>
    <w:multiLevelType w:val="hybridMultilevel"/>
    <w:tmpl w:val="D4EC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3F6C4273"/>
    <w:multiLevelType w:val="hybridMultilevel"/>
    <w:tmpl w:val="6130EB9C"/>
    <w:lvl w:ilvl="0" w:tplc="DC8CA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65B88"/>
    <w:multiLevelType w:val="hybridMultilevel"/>
    <w:tmpl w:val="64EADB24"/>
    <w:lvl w:ilvl="0" w:tplc="5DF6FA1A">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122D7"/>
    <w:multiLevelType w:val="hybridMultilevel"/>
    <w:tmpl w:val="998AD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DF3C30"/>
    <w:multiLevelType w:val="hybridMultilevel"/>
    <w:tmpl w:val="7B4A232A"/>
    <w:lvl w:ilvl="0" w:tplc="A2484E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C11B3"/>
    <w:multiLevelType w:val="hybridMultilevel"/>
    <w:tmpl w:val="73D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nsid w:val="4F9666DA"/>
    <w:multiLevelType w:val="multilevel"/>
    <w:tmpl w:val="338E27DC"/>
    <w:lvl w:ilvl="0">
      <w:start w:val="1"/>
      <w:numFmt w:val="none"/>
      <w:lvlText w:val=""/>
      <w:lvlJc w:val="left"/>
      <w:pPr>
        <w:tabs>
          <w:tab w:val="num" w:pos="173"/>
        </w:tabs>
        <w:ind w:left="173" w:firstLine="0"/>
      </w:pPr>
      <w:rPr>
        <w:rFonts w:hint="default"/>
      </w:rPr>
    </w:lvl>
    <w:lvl w:ilvl="1">
      <w:start w:val="11"/>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9">
    <w:nsid w:val="5C795838"/>
    <w:multiLevelType w:val="hybridMultilevel"/>
    <w:tmpl w:val="6130EB9C"/>
    <w:lvl w:ilvl="0" w:tplc="DC8CA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AA54FE"/>
    <w:multiLevelType w:val="hybridMultilevel"/>
    <w:tmpl w:val="B8D67B78"/>
    <w:lvl w:ilvl="0" w:tplc="2D8CC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16BC9"/>
    <w:multiLevelType w:val="hybridMultilevel"/>
    <w:tmpl w:val="A39E7A10"/>
    <w:lvl w:ilvl="0" w:tplc="0DB2D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69814683"/>
    <w:multiLevelType w:val="hybridMultilevel"/>
    <w:tmpl w:val="C99A9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492ABE"/>
    <w:multiLevelType w:val="multilevel"/>
    <w:tmpl w:val="B656A46E"/>
    <w:lvl w:ilvl="0">
      <w:start w:val="1"/>
      <w:numFmt w:val="none"/>
      <w:lvlText w:val=""/>
      <w:lvlJc w:val="left"/>
      <w:pPr>
        <w:tabs>
          <w:tab w:val="num" w:pos="173"/>
        </w:tabs>
        <w:ind w:left="173" w:firstLine="0"/>
      </w:pPr>
      <w:rPr>
        <w:rFonts w:hint="default"/>
      </w:rPr>
    </w:lvl>
    <w:lvl w:ilvl="1">
      <w:start w:val="10"/>
      <w:numFmt w:val="decimal"/>
      <w:lvlText w:val="%2."/>
      <w:lvlJc w:val="left"/>
      <w:pPr>
        <w:tabs>
          <w:tab w:val="num" w:pos="1037"/>
        </w:tabs>
        <w:ind w:left="1037" w:hanging="360"/>
      </w:pPr>
      <w:rPr>
        <w:rFonts w:hint="default"/>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nsid w:val="79F0498D"/>
    <w:multiLevelType w:val="hybridMultilevel"/>
    <w:tmpl w:val="C88412CA"/>
    <w:lvl w:ilvl="0" w:tplc="C3A40E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8626E4"/>
    <w:multiLevelType w:val="multilevel"/>
    <w:tmpl w:val="60A29A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13"/>
  </w:num>
  <w:num w:numId="3">
    <w:abstractNumId w:val="23"/>
  </w:num>
  <w:num w:numId="4">
    <w:abstractNumId w:val="14"/>
  </w:num>
  <w:num w:numId="5">
    <w:abstractNumId w:val="6"/>
  </w:num>
  <w:num w:numId="6">
    <w:abstractNumId w:val="21"/>
  </w:num>
  <w:num w:numId="7">
    <w:abstractNumId w:val="12"/>
  </w:num>
  <w:num w:numId="8">
    <w:abstractNumId w:val="1"/>
  </w:num>
  <w:num w:numId="9">
    <w:abstractNumId w:val="4"/>
  </w:num>
  <w:num w:numId="10">
    <w:abstractNumId w:val="15"/>
  </w:num>
  <w:num w:numId="11">
    <w:abstractNumId w:val="9"/>
  </w:num>
  <w:num w:numId="12">
    <w:abstractNumId w:val="20"/>
  </w:num>
  <w:num w:numId="13">
    <w:abstractNumId w:val="0"/>
  </w:num>
  <w:num w:numId="14">
    <w:abstractNumId w:val="2"/>
  </w:num>
  <w:num w:numId="15">
    <w:abstractNumId w:val="27"/>
  </w:num>
  <w:num w:numId="16">
    <w:abstractNumId w:val="19"/>
  </w:num>
  <w:num w:numId="17">
    <w:abstractNumId w:val="11"/>
  </w:num>
  <w:num w:numId="18">
    <w:abstractNumId w:val="18"/>
  </w:num>
  <w:num w:numId="19">
    <w:abstractNumId w:val="25"/>
  </w:num>
  <w:num w:numId="20">
    <w:abstractNumId w:val="5"/>
  </w:num>
  <w:num w:numId="21">
    <w:abstractNumId w:val="30"/>
  </w:num>
  <w:num w:numId="22">
    <w:abstractNumId w:val="22"/>
  </w:num>
  <w:num w:numId="23">
    <w:abstractNumId w:val="26"/>
  </w:num>
  <w:num w:numId="24">
    <w:abstractNumId w:val="10"/>
  </w:num>
  <w:num w:numId="25">
    <w:abstractNumId w:val="29"/>
  </w:num>
  <w:num w:numId="26">
    <w:abstractNumId w:val="8"/>
  </w:num>
  <w:num w:numId="27">
    <w:abstractNumId w:val="28"/>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7"/>
  </w:num>
  <w:num w:numId="37">
    <w:abstractNumId w:val="24"/>
  </w:num>
  <w:num w:numId="38">
    <w:abstractNumId w:val="17"/>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5A"/>
    <w:rsid w:val="000008AD"/>
    <w:rsid w:val="000021F0"/>
    <w:rsid w:val="000022B1"/>
    <w:rsid w:val="000027C5"/>
    <w:rsid w:val="000044CA"/>
    <w:rsid w:val="000051A7"/>
    <w:rsid w:val="0000554A"/>
    <w:rsid w:val="000063CC"/>
    <w:rsid w:val="000107E3"/>
    <w:rsid w:val="000108A2"/>
    <w:rsid w:val="0001580C"/>
    <w:rsid w:val="000165F8"/>
    <w:rsid w:val="00017C88"/>
    <w:rsid w:val="0002163B"/>
    <w:rsid w:val="0002245D"/>
    <w:rsid w:val="00022D6A"/>
    <w:rsid w:val="00022F30"/>
    <w:rsid w:val="000230AA"/>
    <w:rsid w:val="00023824"/>
    <w:rsid w:val="000244E9"/>
    <w:rsid w:val="000255AE"/>
    <w:rsid w:val="00025CFA"/>
    <w:rsid w:val="00027E5B"/>
    <w:rsid w:val="0003107D"/>
    <w:rsid w:val="00031875"/>
    <w:rsid w:val="000327B5"/>
    <w:rsid w:val="00032BBB"/>
    <w:rsid w:val="000351EC"/>
    <w:rsid w:val="00035AEC"/>
    <w:rsid w:val="000367DC"/>
    <w:rsid w:val="00040CD5"/>
    <w:rsid w:val="00041AD7"/>
    <w:rsid w:val="00041C3C"/>
    <w:rsid w:val="00044CF8"/>
    <w:rsid w:val="00046849"/>
    <w:rsid w:val="00046A6A"/>
    <w:rsid w:val="00046CB6"/>
    <w:rsid w:val="00051593"/>
    <w:rsid w:val="00051BE7"/>
    <w:rsid w:val="00052E9C"/>
    <w:rsid w:val="0005389D"/>
    <w:rsid w:val="00056A3A"/>
    <w:rsid w:val="000610C5"/>
    <w:rsid w:val="00062036"/>
    <w:rsid w:val="00062AC0"/>
    <w:rsid w:val="0006308B"/>
    <w:rsid w:val="00063E23"/>
    <w:rsid w:val="00063F62"/>
    <w:rsid w:val="00064DDD"/>
    <w:rsid w:val="000656AB"/>
    <w:rsid w:val="00065E96"/>
    <w:rsid w:val="00065EF6"/>
    <w:rsid w:val="00066FD6"/>
    <w:rsid w:val="00071224"/>
    <w:rsid w:val="0007400B"/>
    <w:rsid w:val="00075E5B"/>
    <w:rsid w:val="000773FD"/>
    <w:rsid w:val="00077E75"/>
    <w:rsid w:val="00081204"/>
    <w:rsid w:val="00081C81"/>
    <w:rsid w:val="00082FF1"/>
    <w:rsid w:val="000839B3"/>
    <w:rsid w:val="00083CFF"/>
    <w:rsid w:val="00084164"/>
    <w:rsid w:val="00084CA0"/>
    <w:rsid w:val="000866BB"/>
    <w:rsid w:val="00087035"/>
    <w:rsid w:val="00087593"/>
    <w:rsid w:val="000900FA"/>
    <w:rsid w:val="0009022A"/>
    <w:rsid w:val="00091097"/>
    <w:rsid w:val="00091194"/>
    <w:rsid w:val="00091198"/>
    <w:rsid w:val="000922A8"/>
    <w:rsid w:val="0009240C"/>
    <w:rsid w:val="000929C3"/>
    <w:rsid w:val="0009324C"/>
    <w:rsid w:val="0009354D"/>
    <w:rsid w:val="00095681"/>
    <w:rsid w:val="00097485"/>
    <w:rsid w:val="000A0348"/>
    <w:rsid w:val="000A34CB"/>
    <w:rsid w:val="000A3B28"/>
    <w:rsid w:val="000A57F7"/>
    <w:rsid w:val="000A594B"/>
    <w:rsid w:val="000A66AE"/>
    <w:rsid w:val="000B2B43"/>
    <w:rsid w:val="000B4152"/>
    <w:rsid w:val="000B4A18"/>
    <w:rsid w:val="000B538C"/>
    <w:rsid w:val="000B5C30"/>
    <w:rsid w:val="000B65EA"/>
    <w:rsid w:val="000B7B40"/>
    <w:rsid w:val="000C112F"/>
    <w:rsid w:val="000C1E5C"/>
    <w:rsid w:val="000C26B0"/>
    <w:rsid w:val="000C26CF"/>
    <w:rsid w:val="000C2DEC"/>
    <w:rsid w:val="000C3918"/>
    <w:rsid w:val="000C4DE8"/>
    <w:rsid w:val="000C6451"/>
    <w:rsid w:val="000C6583"/>
    <w:rsid w:val="000C688A"/>
    <w:rsid w:val="000D490D"/>
    <w:rsid w:val="000D5154"/>
    <w:rsid w:val="000D57ED"/>
    <w:rsid w:val="000D5EA0"/>
    <w:rsid w:val="000D6122"/>
    <w:rsid w:val="000D73C1"/>
    <w:rsid w:val="000E1ADA"/>
    <w:rsid w:val="000E1C63"/>
    <w:rsid w:val="000E31E1"/>
    <w:rsid w:val="000E3ED6"/>
    <w:rsid w:val="000E52A6"/>
    <w:rsid w:val="000E5C66"/>
    <w:rsid w:val="000E6628"/>
    <w:rsid w:val="000E72BE"/>
    <w:rsid w:val="000E762C"/>
    <w:rsid w:val="000F0C3C"/>
    <w:rsid w:val="000F1C58"/>
    <w:rsid w:val="00100B92"/>
    <w:rsid w:val="001026A1"/>
    <w:rsid w:val="00106FB2"/>
    <w:rsid w:val="00110C72"/>
    <w:rsid w:val="001116E7"/>
    <w:rsid w:val="001120C6"/>
    <w:rsid w:val="00112340"/>
    <w:rsid w:val="001134AB"/>
    <w:rsid w:val="00113BA0"/>
    <w:rsid w:val="00114376"/>
    <w:rsid w:val="0011518B"/>
    <w:rsid w:val="0011620F"/>
    <w:rsid w:val="00122C6A"/>
    <w:rsid w:val="00124DBD"/>
    <w:rsid w:val="00124DE2"/>
    <w:rsid w:val="00126333"/>
    <w:rsid w:val="00127108"/>
    <w:rsid w:val="00130330"/>
    <w:rsid w:val="00131792"/>
    <w:rsid w:val="00131ACB"/>
    <w:rsid w:val="00133167"/>
    <w:rsid w:val="00133A5F"/>
    <w:rsid w:val="00134D45"/>
    <w:rsid w:val="00136C17"/>
    <w:rsid w:val="00140B26"/>
    <w:rsid w:val="00141F98"/>
    <w:rsid w:val="00142AAE"/>
    <w:rsid w:val="00144037"/>
    <w:rsid w:val="00145362"/>
    <w:rsid w:val="0014650B"/>
    <w:rsid w:val="00147425"/>
    <w:rsid w:val="001477CA"/>
    <w:rsid w:val="00150BB8"/>
    <w:rsid w:val="00150E59"/>
    <w:rsid w:val="00151524"/>
    <w:rsid w:val="0015252C"/>
    <w:rsid w:val="001525AF"/>
    <w:rsid w:val="00152E02"/>
    <w:rsid w:val="00153724"/>
    <w:rsid w:val="00154288"/>
    <w:rsid w:val="001552F4"/>
    <w:rsid w:val="00157219"/>
    <w:rsid w:val="00161957"/>
    <w:rsid w:val="00161F74"/>
    <w:rsid w:val="00162A21"/>
    <w:rsid w:val="00162D97"/>
    <w:rsid w:val="00162EBE"/>
    <w:rsid w:val="001635BA"/>
    <w:rsid w:val="00164D70"/>
    <w:rsid w:val="001656EA"/>
    <w:rsid w:val="00170572"/>
    <w:rsid w:val="001712D1"/>
    <w:rsid w:val="00173521"/>
    <w:rsid w:val="00174A3B"/>
    <w:rsid w:val="00175DB7"/>
    <w:rsid w:val="0017625B"/>
    <w:rsid w:val="00181088"/>
    <w:rsid w:val="001815D5"/>
    <w:rsid w:val="00181689"/>
    <w:rsid w:val="00182230"/>
    <w:rsid w:val="001824C1"/>
    <w:rsid w:val="00185C5D"/>
    <w:rsid w:val="0018699F"/>
    <w:rsid w:val="00186D38"/>
    <w:rsid w:val="00187A3B"/>
    <w:rsid w:val="00187CF0"/>
    <w:rsid w:val="00187DC0"/>
    <w:rsid w:val="00190A5B"/>
    <w:rsid w:val="00191CD2"/>
    <w:rsid w:val="00192C14"/>
    <w:rsid w:val="00193111"/>
    <w:rsid w:val="00193706"/>
    <w:rsid w:val="001937FB"/>
    <w:rsid w:val="00193CDC"/>
    <w:rsid w:val="00196D41"/>
    <w:rsid w:val="00197DB1"/>
    <w:rsid w:val="001A2734"/>
    <w:rsid w:val="001A47D4"/>
    <w:rsid w:val="001A5287"/>
    <w:rsid w:val="001A5DE4"/>
    <w:rsid w:val="001A6B64"/>
    <w:rsid w:val="001A6D15"/>
    <w:rsid w:val="001A73E1"/>
    <w:rsid w:val="001B2F8E"/>
    <w:rsid w:val="001B44A4"/>
    <w:rsid w:val="001B4F27"/>
    <w:rsid w:val="001B5F44"/>
    <w:rsid w:val="001B6C93"/>
    <w:rsid w:val="001C0903"/>
    <w:rsid w:val="001C0AB8"/>
    <w:rsid w:val="001C0C92"/>
    <w:rsid w:val="001C174A"/>
    <w:rsid w:val="001C35EE"/>
    <w:rsid w:val="001C3948"/>
    <w:rsid w:val="001C45CE"/>
    <w:rsid w:val="001C493A"/>
    <w:rsid w:val="001C5761"/>
    <w:rsid w:val="001C5EC6"/>
    <w:rsid w:val="001C6CC6"/>
    <w:rsid w:val="001D01C5"/>
    <w:rsid w:val="001D2A4D"/>
    <w:rsid w:val="001D3314"/>
    <w:rsid w:val="001D33DA"/>
    <w:rsid w:val="001D33DF"/>
    <w:rsid w:val="001D5CAF"/>
    <w:rsid w:val="001D657E"/>
    <w:rsid w:val="001D784E"/>
    <w:rsid w:val="001E0063"/>
    <w:rsid w:val="001E26F9"/>
    <w:rsid w:val="001E6990"/>
    <w:rsid w:val="001E7004"/>
    <w:rsid w:val="001E74E5"/>
    <w:rsid w:val="001E7E03"/>
    <w:rsid w:val="001F072B"/>
    <w:rsid w:val="001F0A28"/>
    <w:rsid w:val="001F120A"/>
    <w:rsid w:val="0020096F"/>
    <w:rsid w:val="0020177A"/>
    <w:rsid w:val="00201F04"/>
    <w:rsid w:val="00202FE2"/>
    <w:rsid w:val="00202FF2"/>
    <w:rsid w:val="00207AD5"/>
    <w:rsid w:val="00210402"/>
    <w:rsid w:val="00210E48"/>
    <w:rsid w:val="00211C79"/>
    <w:rsid w:val="00213134"/>
    <w:rsid w:val="0021378F"/>
    <w:rsid w:val="00213BD8"/>
    <w:rsid w:val="0021401E"/>
    <w:rsid w:val="0021599B"/>
    <w:rsid w:val="00215DC3"/>
    <w:rsid w:val="00215E22"/>
    <w:rsid w:val="00216C59"/>
    <w:rsid w:val="00221050"/>
    <w:rsid w:val="0022135F"/>
    <w:rsid w:val="00222F77"/>
    <w:rsid w:val="002232FF"/>
    <w:rsid w:val="00223740"/>
    <w:rsid w:val="00223E3C"/>
    <w:rsid w:val="0022623A"/>
    <w:rsid w:val="00226958"/>
    <w:rsid w:val="00227470"/>
    <w:rsid w:val="0023060E"/>
    <w:rsid w:val="00231419"/>
    <w:rsid w:val="00231648"/>
    <w:rsid w:val="00232752"/>
    <w:rsid w:val="00232CA6"/>
    <w:rsid w:val="002332DA"/>
    <w:rsid w:val="0023337C"/>
    <w:rsid w:val="00234D5D"/>
    <w:rsid w:val="00234EF3"/>
    <w:rsid w:val="002366FF"/>
    <w:rsid w:val="00240577"/>
    <w:rsid w:val="00241204"/>
    <w:rsid w:val="002415BE"/>
    <w:rsid w:val="0024360A"/>
    <w:rsid w:val="002446E4"/>
    <w:rsid w:val="00244BB1"/>
    <w:rsid w:val="0024635B"/>
    <w:rsid w:val="00251BC3"/>
    <w:rsid w:val="0025348C"/>
    <w:rsid w:val="002537D6"/>
    <w:rsid w:val="00253D6A"/>
    <w:rsid w:val="0025437A"/>
    <w:rsid w:val="00254D74"/>
    <w:rsid w:val="00260101"/>
    <w:rsid w:val="00261B87"/>
    <w:rsid w:val="00261F0A"/>
    <w:rsid w:val="00262421"/>
    <w:rsid w:val="00265254"/>
    <w:rsid w:val="00266181"/>
    <w:rsid w:val="00267738"/>
    <w:rsid w:val="002702D7"/>
    <w:rsid w:val="0027031F"/>
    <w:rsid w:val="00270E34"/>
    <w:rsid w:val="00271470"/>
    <w:rsid w:val="00273D9D"/>
    <w:rsid w:val="0027600F"/>
    <w:rsid w:val="00276B88"/>
    <w:rsid w:val="00276E2B"/>
    <w:rsid w:val="00280886"/>
    <w:rsid w:val="00281218"/>
    <w:rsid w:val="00284AF2"/>
    <w:rsid w:val="00284B45"/>
    <w:rsid w:val="0028725F"/>
    <w:rsid w:val="002913D6"/>
    <w:rsid w:val="002919CB"/>
    <w:rsid w:val="0029303C"/>
    <w:rsid w:val="002965F8"/>
    <w:rsid w:val="0029770C"/>
    <w:rsid w:val="002A025A"/>
    <w:rsid w:val="002A0AEC"/>
    <w:rsid w:val="002A1D35"/>
    <w:rsid w:val="002A205C"/>
    <w:rsid w:val="002A278B"/>
    <w:rsid w:val="002A32DB"/>
    <w:rsid w:val="002A3BB3"/>
    <w:rsid w:val="002A3BED"/>
    <w:rsid w:val="002A4478"/>
    <w:rsid w:val="002A4D70"/>
    <w:rsid w:val="002A5D20"/>
    <w:rsid w:val="002A5ECB"/>
    <w:rsid w:val="002A614B"/>
    <w:rsid w:val="002A78D0"/>
    <w:rsid w:val="002A7C2D"/>
    <w:rsid w:val="002A7EE3"/>
    <w:rsid w:val="002B0079"/>
    <w:rsid w:val="002B0A36"/>
    <w:rsid w:val="002B2BC7"/>
    <w:rsid w:val="002B389E"/>
    <w:rsid w:val="002B44F9"/>
    <w:rsid w:val="002B54EC"/>
    <w:rsid w:val="002B54F7"/>
    <w:rsid w:val="002B62B9"/>
    <w:rsid w:val="002B6E59"/>
    <w:rsid w:val="002B70E0"/>
    <w:rsid w:val="002B79D2"/>
    <w:rsid w:val="002C12C4"/>
    <w:rsid w:val="002C282F"/>
    <w:rsid w:val="002C3EE9"/>
    <w:rsid w:val="002C709B"/>
    <w:rsid w:val="002D0144"/>
    <w:rsid w:val="002D2F1B"/>
    <w:rsid w:val="002D3524"/>
    <w:rsid w:val="002D3B9E"/>
    <w:rsid w:val="002D46FA"/>
    <w:rsid w:val="002D6694"/>
    <w:rsid w:val="002D7229"/>
    <w:rsid w:val="002D740F"/>
    <w:rsid w:val="002E0C13"/>
    <w:rsid w:val="002E19CF"/>
    <w:rsid w:val="002E20DF"/>
    <w:rsid w:val="002E2EC9"/>
    <w:rsid w:val="002E3279"/>
    <w:rsid w:val="002E364E"/>
    <w:rsid w:val="002E3828"/>
    <w:rsid w:val="002E401E"/>
    <w:rsid w:val="002E488E"/>
    <w:rsid w:val="002E5118"/>
    <w:rsid w:val="002E6007"/>
    <w:rsid w:val="002E6F09"/>
    <w:rsid w:val="002E76A3"/>
    <w:rsid w:val="002E7DB5"/>
    <w:rsid w:val="002F1E6A"/>
    <w:rsid w:val="002F2282"/>
    <w:rsid w:val="002F33DC"/>
    <w:rsid w:val="002F53BA"/>
    <w:rsid w:val="002F5777"/>
    <w:rsid w:val="002F661F"/>
    <w:rsid w:val="002F692D"/>
    <w:rsid w:val="002F6BF7"/>
    <w:rsid w:val="002F6DD8"/>
    <w:rsid w:val="00300106"/>
    <w:rsid w:val="00301218"/>
    <w:rsid w:val="003019BF"/>
    <w:rsid w:val="003028EF"/>
    <w:rsid w:val="00302CB1"/>
    <w:rsid w:val="00302CBC"/>
    <w:rsid w:val="00303462"/>
    <w:rsid w:val="00303B96"/>
    <w:rsid w:val="00303BF6"/>
    <w:rsid w:val="00305A46"/>
    <w:rsid w:val="003078FA"/>
    <w:rsid w:val="00310211"/>
    <w:rsid w:val="00315F7B"/>
    <w:rsid w:val="00317650"/>
    <w:rsid w:val="00317CF3"/>
    <w:rsid w:val="0032082B"/>
    <w:rsid w:val="00323643"/>
    <w:rsid w:val="00323B7E"/>
    <w:rsid w:val="00323EF0"/>
    <w:rsid w:val="00330F75"/>
    <w:rsid w:val="0033196F"/>
    <w:rsid w:val="00331BD3"/>
    <w:rsid w:val="00332E33"/>
    <w:rsid w:val="003346CB"/>
    <w:rsid w:val="00334EA4"/>
    <w:rsid w:val="00335226"/>
    <w:rsid w:val="00335418"/>
    <w:rsid w:val="00336827"/>
    <w:rsid w:val="00336A6C"/>
    <w:rsid w:val="00342EE3"/>
    <w:rsid w:val="00344405"/>
    <w:rsid w:val="003454BF"/>
    <w:rsid w:val="003466F7"/>
    <w:rsid w:val="0035034A"/>
    <w:rsid w:val="0035072C"/>
    <w:rsid w:val="00350C47"/>
    <w:rsid w:val="00351A1A"/>
    <w:rsid w:val="00351E1C"/>
    <w:rsid w:val="00352AB8"/>
    <w:rsid w:val="00352B0D"/>
    <w:rsid w:val="00352C30"/>
    <w:rsid w:val="00353816"/>
    <w:rsid w:val="00353C84"/>
    <w:rsid w:val="0035467B"/>
    <w:rsid w:val="00354694"/>
    <w:rsid w:val="0035531D"/>
    <w:rsid w:val="00356037"/>
    <w:rsid w:val="0035667A"/>
    <w:rsid w:val="00360594"/>
    <w:rsid w:val="0036132F"/>
    <w:rsid w:val="00361A24"/>
    <w:rsid w:val="00361B70"/>
    <w:rsid w:val="003649B5"/>
    <w:rsid w:val="00364AEE"/>
    <w:rsid w:val="00365102"/>
    <w:rsid w:val="00366026"/>
    <w:rsid w:val="00373368"/>
    <w:rsid w:val="00373FF3"/>
    <w:rsid w:val="00374A68"/>
    <w:rsid w:val="00374ABC"/>
    <w:rsid w:val="00375DFB"/>
    <w:rsid w:val="00376D02"/>
    <w:rsid w:val="003779D3"/>
    <w:rsid w:val="00381208"/>
    <w:rsid w:val="00381E2D"/>
    <w:rsid w:val="0038222D"/>
    <w:rsid w:val="00382297"/>
    <w:rsid w:val="00383EF7"/>
    <w:rsid w:val="00384B97"/>
    <w:rsid w:val="00385AFA"/>
    <w:rsid w:val="00385E16"/>
    <w:rsid w:val="00386000"/>
    <w:rsid w:val="00386026"/>
    <w:rsid w:val="003860F1"/>
    <w:rsid w:val="00390E54"/>
    <w:rsid w:val="00391198"/>
    <w:rsid w:val="003923FC"/>
    <w:rsid w:val="0039443D"/>
    <w:rsid w:val="00395FA9"/>
    <w:rsid w:val="00396524"/>
    <w:rsid w:val="003A0D2E"/>
    <w:rsid w:val="003A10AF"/>
    <w:rsid w:val="003A1892"/>
    <w:rsid w:val="003A1D29"/>
    <w:rsid w:val="003A2C4E"/>
    <w:rsid w:val="003A4A7D"/>
    <w:rsid w:val="003A7F0E"/>
    <w:rsid w:val="003B14CA"/>
    <w:rsid w:val="003B2A92"/>
    <w:rsid w:val="003B348A"/>
    <w:rsid w:val="003B499C"/>
    <w:rsid w:val="003B6D1A"/>
    <w:rsid w:val="003B748E"/>
    <w:rsid w:val="003B7B23"/>
    <w:rsid w:val="003B7BAB"/>
    <w:rsid w:val="003C3439"/>
    <w:rsid w:val="003C5B08"/>
    <w:rsid w:val="003C5E26"/>
    <w:rsid w:val="003C5EEC"/>
    <w:rsid w:val="003C6227"/>
    <w:rsid w:val="003C7E44"/>
    <w:rsid w:val="003D2B87"/>
    <w:rsid w:val="003D2F10"/>
    <w:rsid w:val="003D3B88"/>
    <w:rsid w:val="003D502A"/>
    <w:rsid w:val="003D628C"/>
    <w:rsid w:val="003D7CC5"/>
    <w:rsid w:val="003E0079"/>
    <w:rsid w:val="003E36FD"/>
    <w:rsid w:val="003E4CBC"/>
    <w:rsid w:val="003E4EB5"/>
    <w:rsid w:val="003E5107"/>
    <w:rsid w:val="003E5210"/>
    <w:rsid w:val="003E67FA"/>
    <w:rsid w:val="003E6AEE"/>
    <w:rsid w:val="003E6E4B"/>
    <w:rsid w:val="003E6F2A"/>
    <w:rsid w:val="003E7477"/>
    <w:rsid w:val="003F09A2"/>
    <w:rsid w:val="003F1474"/>
    <w:rsid w:val="003F1C81"/>
    <w:rsid w:val="003F3821"/>
    <w:rsid w:val="003F3AE9"/>
    <w:rsid w:val="003F46FC"/>
    <w:rsid w:val="003F794A"/>
    <w:rsid w:val="00402312"/>
    <w:rsid w:val="0040387D"/>
    <w:rsid w:val="00403D64"/>
    <w:rsid w:val="00403E86"/>
    <w:rsid w:val="0040466F"/>
    <w:rsid w:val="00405BA3"/>
    <w:rsid w:val="00407774"/>
    <w:rsid w:val="00407E66"/>
    <w:rsid w:val="0041451D"/>
    <w:rsid w:val="00414C7F"/>
    <w:rsid w:val="004153B0"/>
    <w:rsid w:val="0041560C"/>
    <w:rsid w:val="004163F7"/>
    <w:rsid w:val="00416DA5"/>
    <w:rsid w:val="004170A1"/>
    <w:rsid w:val="00417BA1"/>
    <w:rsid w:val="0042083B"/>
    <w:rsid w:val="00420FF6"/>
    <w:rsid w:val="00422267"/>
    <w:rsid w:val="00424126"/>
    <w:rsid w:val="004241C2"/>
    <w:rsid w:val="00424969"/>
    <w:rsid w:val="00425BB0"/>
    <w:rsid w:val="00425C0F"/>
    <w:rsid w:val="004277B7"/>
    <w:rsid w:val="00432D91"/>
    <w:rsid w:val="004341EE"/>
    <w:rsid w:val="0043785B"/>
    <w:rsid w:val="0044011B"/>
    <w:rsid w:val="00440212"/>
    <w:rsid w:val="00442080"/>
    <w:rsid w:val="0044250A"/>
    <w:rsid w:val="00442AA5"/>
    <w:rsid w:val="00442E23"/>
    <w:rsid w:val="00443661"/>
    <w:rsid w:val="00444BB6"/>
    <w:rsid w:val="0044637C"/>
    <w:rsid w:val="004500B5"/>
    <w:rsid w:val="00450F67"/>
    <w:rsid w:val="0045192A"/>
    <w:rsid w:val="00453247"/>
    <w:rsid w:val="00453450"/>
    <w:rsid w:val="00454398"/>
    <w:rsid w:val="00455171"/>
    <w:rsid w:val="00456D04"/>
    <w:rsid w:val="00461BA1"/>
    <w:rsid w:val="004626FE"/>
    <w:rsid w:val="00463469"/>
    <w:rsid w:val="00463566"/>
    <w:rsid w:val="00463CDE"/>
    <w:rsid w:val="00463E88"/>
    <w:rsid w:val="004643C2"/>
    <w:rsid w:val="00464ED2"/>
    <w:rsid w:val="00467426"/>
    <w:rsid w:val="00470B8F"/>
    <w:rsid w:val="00471054"/>
    <w:rsid w:val="00472A6C"/>
    <w:rsid w:val="004736BB"/>
    <w:rsid w:val="00474C22"/>
    <w:rsid w:val="00475E7C"/>
    <w:rsid w:val="0047739B"/>
    <w:rsid w:val="00477560"/>
    <w:rsid w:val="004804A8"/>
    <w:rsid w:val="00480BDB"/>
    <w:rsid w:val="00482FB0"/>
    <w:rsid w:val="00483C3D"/>
    <w:rsid w:val="004862A6"/>
    <w:rsid w:val="004864B9"/>
    <w:rsid w:val="004868F0"/>
    <w:rsid w:val="00486EB3"/>
    <w:rsid w:val="00492630"/>
    <w:rsid w:val="00493949"/>
    <w:rsid w:val="00493B41"/>
    <w:rsid w:val="00494D67"/>
    <w:rsid w:val="0049598D"/>
    <w:rsid w:val="00495F29"/>
    <w:rsid w:val="0049636E"/>
    <w:rsid w:val="0049689B"/>
    <w:rsid w:val="00496A3E"/>
    <w:rsid w:val="004A0770"/>
    <w:rsid w:val="004A0859"/>
    <w:rsid w:val="004A0DAD"/>
    <w:rsid w:val="004A18C1"/>
    <w:rsid w:val="004A2059"/>
    <w:rsid w:val="004A3E06"/>
    <w:rsid w:val="004A45B8"/>
    <w:rsid w:val="004A6952"/>
    <w:rsid w:val="004A79AC"/>
    <w:rsid w:val="004B0149"/>
    <w:rsid w:val="004B03CE"/>
    <w:rsid w:val="004B1204"/>
    <w:rsid w:val="004B26A4"/>
    <w:rsid w:val="004B2965"/>
    <w:rsid w:val="004B2BA3"/>
    <w:rsid w:val="004B37B5"/>
    <w:rsid w:val="004B3889"/>
    <w:rsid w:val="004B53DA"/>
    <w:rsid w:val="004B5AEF"/>
    <w:rsid w:val="004B78CC"/>
    <w:rsid w:val="004C43C7"/>
    <w:rsid w:val="004C4427"/>
    <w:rsid w:val="004C6118"/>
    <w:rsid w:val="004C6924"/>
    <w:rsid w:val="004C7010"/>
    <w:rsid w:val="004D15B9"/>
    <w:rsid w:val="004D2923"/>
    <w:rsid w:val="004D35C3"/>
    <w:rsid w:val="004D4406"/>
    <w:rsid w:val="004D6D8C"/>
    <w:rsid w:val="004D7894"/>
    <w:rsid w:val="004E2A10"/>
    <w:rsid w:val="004E2B47"/>
    <w:rsid w:val="004E3DC9"/>
    <w:rsid w:val="004E4ABD"/>
    <w:rsid w:val="004E5951"/>
    <w:rsid w:val="004E6784"/>
    <w:rsid w:val="004E7732"/>
    <w:rsid w:val="004F100D"/>
    <w:rsid w:val="004F1580"/>
    <w:rsid w:val="004F2A80"/>
    <w:rsid w:val="004F464A"/>
    <w:rsid w:val="004F6965"/>
    <w:rsid w:val="004F757E"/>
    <w:rsid w:val="005002BC"/>
    <w:rsid w:val="00501EE1"/>
    <w:rsid w:val="00502507"/>
    <w:rsid w:val="005102E3"/>
    <w:rsid w:val="005105B1"/>
    <w:rsid w:val="0051243A"/>
    <w:rsid w:val="00512F35"/>
    <w:rsid w:val="00513ECF"/>
    <w:rsid w:val="00514C63"/>
    <w:rsid w:val="00515737"/>
    <w:rsid w:val="00515BD5"/>
    <w:rsid w:val="00516402"/>
    <w:rsid w:val="00516A44"/>
    <w:rsid w:val="00516C0A"/>
    <w:rsid w:val="00516CFE"/>
    <w:rsid w:val="005220AF"/>
    <w:rsid w:val="00522295"/>
    <w:rsid w:val="005224AD"/>
    <w:rsid w:val="005237E8"/>
    <w:rsid w:val="00524A7F"/>
    <w:rsid w:val="00525136"/>
    <w:rsid w:val="00525792"/>
    <w:rsid w:val="00526A43"/>
    <w:rsid w:val="00527AE6"/>
    <w:rsid w:val="00530C13"/>
    <w:rsid w:val="005311D7"/>
    <w:rsid w:val="00532CE3"/>
    <w:rsid w:val="005351B3"/>
    <w:rsid w:val="00536542"/>
    <w:rsid w:val="00536D4B"/>
    <w:rsid w:val="00537B57"/>
    <w:rsid w:val="00540C66"/>
    <w:rsid w:val="00540FD3"/>
    <w:rsid w:val="00546257"/>
    <w:rsid w:val="00547AB3"/>
    <w:rsid w:val="00555213"/>
    <w:rsid w:val="0056356B"/>
    <w:rsid w:val="00563F94"/>
    <w:rsid w:val="005644F6"/>
    <w:rsid w:val="00566360"/>
    <w:rsid w:val="00566640"/>
    <w:rsid w:val="00566E89"/>
    <w:rsid w:val="005674A4"/>
    <w:rsid w:val="00567903"/>
    <w:rsid w:val="00567D0F"/>
    <w:rsid w:val="00570319"/>
    <w:rsid w:val="00570922"/>
    <w:rsid w:val="0057161F"/>
    <w:rsid w:val="005725DD"/>
    <w:rsid w:val="00573FE6"/>
    <w:rsid w:val="00575199"/>
    <w:rsid w:val="0057602F"/>
    <w:rsid w:val="00577510"/>
    <w:rsid w:val="00577EB6"/>
    <w:rsid w:val="00580DDA"/>
    <w:rsid w:val="005812AB"/>
    <w:rsid w:val="00583CA5"/>
    <w:rsid w:val="00585C85"/>
    <w:rsid w:val="0058732E"/>
    <w:rsid w:val="00587576"/>
    <w:rsid w:val="00590283"/>
    <w:rsid w:val="00590F74"/>
    <w:rsid w:val="00591D5A"/>
    <w:rsid w:val="00592942"/>
    <w:rsid w:val="00592C3B"/>
    <w:rsid w:val="00593824"/>
    <w:rsid w:val="0059399C"/>
    <w:rsid w:val="00594B59"/>
    <w:rsid w:val="00595391"/>
    <w:rsid w:val="0059640D"/>
    <w:rsid w:val="00597273"/>
    <w:rsid w:val="005A0F35"/>
    <w:rsid w:val="005A159D"/>
    <w:rsid w:val="005A1AE9"/>
    <w:rsid w:val="005A23FF"/>
    <w:rsid w:val="005A2B01"/>
    <w:rsid w:val="005A2CA2"/>
    <w:rsid w:val="005A46F9"/>
    <w:rsid w:val="005A5DD1"/>
    <w:rsid w:val="005A6D22"/>
    <w:rsid w:val="005A6DBD"/>
    <w:rsid w:val="005A6F35"/>
    <w:rsid w:val="005A7768"/>
    <w:rsid w:val="005B33E6"/>
    <w:rsid w:val="005B3E39"/>
    <w:rsid w:val="005B50DC"/>
    <w:rsid w:val="005B6075"/>
    <w:rsid w:val="005B6149"/>
    <w:rsid w:val="005B6364"/>
    <w:rsid w:val="005B6FA3"/>
    <w:rsid w:val="005B7F16"/>
    <w:rsid w:val="005C0582"/>
    <w:rsid w:val="005C1DFD"/>
    <w:rsid w:val="005C2C9E"/>
    <w:rsid w:val="005C4104"/>
    <w:rsid w:val="005C4D40"/>
    <w:rsid w:val="005C5282"/>
    <w:rsid w:val="005D0564"/>
    <w:rsid w:val="005D095E"/>
    <w:rsid w:val="005D1EC1"/>
    <w:rsid w:val="005D216E"/>
    <w:rsid w:val="005D2FF7"/>
    <w:rsid w:val="005D303B"/>
    <w:rsid w:val="005D3073"/>
    <w:rsid w:val="005D59DF"/>
    <w:rsid w:val="005D5C55"/>
    <w:rsid w:val="005D6E33"/>
    <w:rsid w:val="005D7A27"/>
    <w:rsid w:val="005E07F6"/>
    <w:rsid w:val="005E1F50"/>
    <w:rsid w:val="005E474E"/>
    <w:rsid w:val="005E59F3"/>
    <w:rsid w:val="005E6A31"/>
    <w:rsid w:val="005F1236"/>
    <w:rsid w:val="005F19E9"/>
    <w:rsid w:val="005F23EF"/>
    <w:rsid w:val="005F2781"/>
    <w:rsid w:val="005F2DED"/>
    <w:rsid w:val="005F304C"/>
    <w:rsid w:val="005F3142"/>
    <w:rsid w:val="005F38E8"/>
    <w:rsid w:val="005F4993"/>
    <w:rsid w:val="005F5159"/>
    <w:rsid w:val="005F6C55"/>
    <w:rsid w:val="005F6F78"/>
    <w:rsid w:val="005F7376"/>
    <w:rsid w:val="005F7694"/>
    <w:rsid w:val="00600852"/>
    <w:rsid w:val="00600EF3"/>
    <w:rsid w:val="006017A1"/>
    <w:rsid w:val="00603DE9"/>
    <w:rsid w:val="00610931"/>
    <w:rsid w:val="00611A8C"/>
    <w:rsid w:val="00612BDC"/>
    <w:rsid w:val="006130B9"/>
    <w:rsid w:val="00614B3A"/>
    <w:rsid w:val="00616677"/>
    <w:rsid w:val="006166A8"/>
    <w:rsid w:val="006205D5"/>
    <w:rsid w:val="00620871"/>
    <w:rsid w:val="00622BBF"/>
    <w:rsid w:val="0062392B"/>
    <w:rsid w:val="00624903"/>
    <w:rsid w:val="0062549E"/>
    <w:rsid w:val="00626115"/>
    <w:rsid w:val="00626C10"/>
    <w:rsid w:val="00627DEE"/>
    <w:rsid w:val="00627F17"/>
    <w:rsid w:val="006306EC"/>
    <w:rsid w:val="006325A2"/>
    <w:rsid w:val="006336BF"/>
    <w:rsid w:val="00634FA5"/>
    <w:rsid w:val="0063564A"/>
    <w:rsid w:val="006369B8"/>
    <w:rsid w:val="00637CC0"/>
    <w:rsid w:val="006423C6"/>
    <w:rsid w:val="00642534"/>
    <w:rsid w:val="00643A05"/>
    <w:rsid w:val="0064435C"/>
    <w:rsid w:val="006445EC"/>
    <w:rsid w:val="0064468A"/>
    <w:rsid w:val="00644ACB"/>
    <w:rsid w:val="00645F1D"/>
    <w:rsid w:val="0064647A"/>
    <w:rsid w:val="00650206"/>
    <w:rsid w:val="006503A4"/>
    <w:rsid w:val="00650571"/>
    <w:rsid w:val="00650AC0"/>
    <w:rsid w:val="0065154C"/>
    <w:rsid w:val="00651CE0"/>
    <w:rsid w:val="0065343E"/>
    <w:rsid w:val="0065359B"/>
    <w:rsid w:val="00654736"/>
    <w:rsid w:val="00655000"/>
    <w:rsid w:val="006557D5"/>
    <w:rsid w:val="006600A1"/>
    <w:rsid w:val="00661FAF"/>
    <w:rsid w:val="00664DB4"/>
    <w:rsid w:val="00665010"/>
    <w:rsid w:val="0066641F"/>
    <w:rsid w:val="00666489"/>
    <w:rsid w:val="00667421"/>
    <w:rsid w:val="00670078"/>
    <w:rsid w:val="00670862"/>
    <w:rsid w:val="00671757"/>
    <w:rsid w:val="00671CE1"/>
    <w:rsid w:val="00672525"/>
    <w:rsid w:val="00672682"/>
    <w:rsid w:val="00675C32"/>
    <w:rsid w:val="00676E2E"/>
    <w:rsid w:val="00681FC9"/>
    <w:rsid w:val="00682614"/>
    <w:rsid w:val="006827CB"/>
    <w:rsid w:val="00683676"/>
    <w:rsid w:val="00683DD1"/>
    <w:rsid w:val="006848BB"/>
    <w:rsid w:val="00691639"/>
    <w:rsid w:val="00693B83"/>
    <w:rsid w:val="00696197"/>
    <w:rsid w:val="0069717E"/>
    <w:rsid w:val="006A0807"/>
    <w:rsid w:val="006A120A"/>
    <w:rsid w:val="006A2B84"/>
    <w:rsid w:val="006A3475"/>
    <w:rsid w:val="006A3EA8"/>
    <w:rsid w:val="006A49E4"/>
    <w:rsid w:val="006A4A6F"/>
    <w:rsid w:val="006A54B5"/>
    <w:rsid w:val="006A7635"/>
    <w:rsid w:val="006A7AB7"/>
    <w:rsid w:val="006B06C9"/>
    <w:rsid w:val="006B0936"/>
    <w:rsid w:val="006B0E81"/>
    <w:rsid w:val="006B175A"/>
    <w:rsid w:val="006B182F"/>
    <w:rsid w:val="006B1C0A"/>
    <w:rsid w:val="006B1FF9"/>
    <w:rsid w:val="006B2172"/>
    <w:rsid w:val="006B218C"/>
    <w:rsid w:val="006B5967"/>
    <w:rsid w:val="006B5A88"/>
    <w:rsid w:val="006B6468"/>
    <w:rsid w:val="006C1B62"/>
    <w:rsid w:val="006C1DD9"/>
    <w:rsid w:val="006C218C"/>
    <w:rsid w:val="006C2670"/>
    <w:rsid w:val="006C2C50"/>
    <w:rsid w:val="006C3069"/>
    <w:rsid w:val="006C3247"/>
    <w:rsid w:val="006C37E2"/>
    <w:rsid w:val="006C5110"/>
    <w:rsid w:val="006C74E4"/>
    <w:rsid w:val="006C7891"/>
    <w:rsid w:val="006C7E24"/>
    <w:rsid w:val="006D09E4"/>
    <w:rsid w:val="006D2DD2"/>
    <w:rsid w:val="006D4192"/>
    <w:rsid w:val="006D5689"/>
    <w:rsid w:val="006D5B6E"/>
    <w:rsid w:val="006D6EA4"/>
    <w:rsid w:val="006D7105"/>
    <w:rsid w:val="006D7500"/>
    <w:rsid w:val="006D77BA"/>
    <w:rsid w:val="006E03B5"/>
    <w:rsid w:val="006E0B02"/>
    <w:rsid w:val="006E1649"/>
    <w:rsid w:val="006E1733"/>
    <w:rsid w:val="006E21CC"/>
    <w:rsid w:val="006E292D"/>
    <w:rsid w:val="006E2C42"/>
    <w:rsid w:val="006E498E"/>
    <w:rsid w:val="006F0D65"/>
    <w:rsid w:val="006F1504"/>
    <w:rsid w:val="006F3016"/>
    <w:rsid w:val="006F4334"/>
    <w:rsid w:val="006F60AC"/>
    <w:rsid w:val="006F61B9"/>
    <w:rsid w:val="00700A6F"/>
    <w:rsid w:val="00702B78"/>
    <w:rsid w:val="00703CB7"/>
    <w:rsid w:val="007040B1"/>
    <w:rsid w:val="007043B6"/>
    <w:rsid w:val="00706F62"/>
    <w:rsid w:val="007109C9"/>
    <w:rsid w:val="007111BD"/>
    <w:rsid w:val="00714126"/>
    <w:rsid w:val="007141D6"/>
    <w:rsid w:val="00714F0B"/>
    <w:rsid w:val="007160E9"/>
    <w:rsid w:val="00717FBB"/>
    <w:rsid w:val="0072180F"/>
    <w:rsid w:val="007223A2"/>
    <w:rsid w:val="007223D7"/>
    <w:rsid w:val="007233BB"/>
    <w:rsid w:val="00723B1A"/>
    <w:rsid w:val="00723C09"/>
    <w:rsid w:val="007256FE"/>
    <w:rsid w:val="00725D8D"/>
    <w:rsid w:val="007260BE"/>
    <w:rsid w:val="00726B88"/>
    <w:rsid w:val="00726E94"/>
    <w:rsid w:val="007270C9"/>
    <w:rsid w:val="007274A4"/>
    <w:rsid w:val="0073006C"/>
    <w:rsid w:val="00730410"/>
    <w:rsid w:val="007310B1"/>
    <w:rsid w:val="00732505"/>
    <w:rsid w:val="0073405C"/>
    <w:rsid w:val="00734AE6"/>
    <w:rsid w:val="007357BC"/>
    <w:rsid w:val="00736ABA"/>
    <w:rsid w:val="00736EE5"/>
    <w:rsid w:val="00737862"/>
    <w:rsid w:val="007379E1"/>
    <w:rsid w:val="007412D3"/>
    <w:rsid w:val="00742642"/>
    <w:rsid w:val="0074264F"/>
    <w:rsid w:val="00743D84"/>
    <w:rsid w:val="0074461F"/>
    <w:rsid w:val="00746FB7"/>
    <w:rsid w:val="007500E7"/>
    <w:rsid w:val="00751042"/>
    <w:rsid w:val="00751785"/>
    <w:rsid w:val="00752AFC"/>
    <w:rsid w:val="0075356F"/>
    <w:rsid w:val="0075404C"/>
    <w:rsid w:val="00755F13"/>
    <w:rsid w:val="007572A9"/>
    <w:rsid w:val="00757B87"/>
    <w:rsid w:val="00765370"/>
    <w:rsid w:val="0076728D"/>
    <w:rsid w:val="00767FF8"/>
    <w:rsid w:val="00770414"/>
    <w:rsid w:val="00770E76"/>
    <w:rsid w:val="00770FDE"/>
    <w:rsid w:val="007716B8"/>
    <w:rsid w:val="007726B2"/>
    <w:rsid w:val="00773268"/>
    <w:rsid w:val="00773B93"/>
    <w:rsid w:val="007740BA"/>
    <w:rsid w:val="0077411F"/>
    <w:rsid w:val="00774193"/>
    <w:rsid w:val="007759B3"/>
    <w:rsid w:val="00777C1A"/>
    <w:rsid w:val="00777E7E"/>
    <w:rsid w:val="007808E4"/>
    <w:rsid w:val="00780937"/>
    <w:rsid w:val="00781E0A"/>
    <w:rsid w:val="007828D4"/>
    <w:rsid w:val="007846E6"/>
    <w:rsid w:val="0078642B"/>
    <w:rsid w:val="00787A6F"/>
    <w:rsid w:val="00787C4A"/>
    <w:rsid w:val="00787E55"/>
    <w:rsid w:val="00791460"/>
    <w:rsid w:val="00792793"/>
    <w:rsid w:val="00793958"/>
    <w:rsid w:val="007944F0"/>
    <w:rsid w:val="00796380"/>
    <w:rsid w:val="007A0401"/>
    <w:rsid w:val="007A0599"/>
    <w:rsid w:val="007A1CC5"/>
    <w:rsid w:val="007A22BD"/>
    <w:rsid w:val="007A3956"/>
    <w:rsid w:val="007A44DD"/>
    <w:rsid w:val="007A463E"/>
    <w:rsid w:val="007A4C23"/>
    <w:rsid w:val="007A4E7D"/>
    <w:rsid w:val="007A5774"/>
    <w:rsid w:val="007A7062"/>
    <w:rsid w:val="007A7957"/>
    <w:rsid w:val="007A7DBE"/>
    <w:rsid w:val="007B0734"/>
    <w:rsid w:val="007B167A"/>
    <w:rsid w:val="007B2996"/>
    <w:rsid w:val="007B501A"/>
    <w:rsid w:val="007B51E3"/>
    <w:rsid w:val="007B5A26"/>
    <w:rsid w:val="007B61E4"/>
    <w:rsid w:val="007B7917"/>
    <w:rsid w:val="007B7A52"/>
    <w:rsid w:val="007C0D2D"/>
    <w:rsid w:val="007C216E"/>
    <w:rsid w:val="007C439E"/>
    <w:rsid w:val="007C46C2"/>
    <w:rsid w:val="007C4CE9"/>
    <w:rsid w:val="007C6E3A"/>
    <w:rsid w:val="007C7117"/>
    <w:rsid w:val="007D03BB"/>
    <w:rsid w:val="007D053F"/>
    <w:rsid w:val="007D0A48"/>
    <w:rsid w:val="007D2629"/>
    <w:rsid w:val="007D4732"/>
    <w:rsid w:val="007D5433"/>
    <w:rsid w:val="007D5AB2"/>
    <w:rsid w:val="007D70EE"/>
    <w:rsid w:val="007D778D"/>
    <w:rsid w:val="007E1091"/>
    <w:rsid w:val="007E1219"/>
    <w:rsid w:val="007E12D0"/>
    <w:rsid w:val="007E38D4"/>
    <w:rsid w:val="007E45D3"/>
    <w:rsid w:val="007E5F6C"/>
    <w:rsid w:val="007E6BF3"/>
    <w:rsid w:val="007F1169"/>
    <w:rsid w:val="007F2002"/>
    <w:rsid w:val="007F2094"/>
    <w:rsid w:val="007F651F"/>
    <w:rsid w:val="007F693E"/>
    <w:rsid w:val="007F70E8"/>
    <w:rsid w:val="00801DFA"/>
    <w:rsid w:val="00803103"/>
    <w:rsid w:val="00803580"/>
    <w:rsid w:val="00805FEC"/>
    <w:rsid w:val="00806937"/>
    <w:rsid w:val="00807E85"/>
    <w:rsid w:val="008102A4"/>
    <w:rsid w:val="00812998"/>
    <w:rsid w:val="00813BAB"/>
    <w:rsid w:val="00815A7D"/>
    <w:rsid w:val="00815D47"/>
    <w:rsid w:val="00815EBB"/>
    <w:rsid w:val="00816DD9"/>
    <w:rsid w:val="00820A18"/>
    <w:rsid w:val="00821C69"/>
    <w:rsid w:val="008222FE"/>
    <w:rsid w:val="00822413"/>
    <w:rsid w:val="0082359E"/>
    <w:rsid w:val="00823CB0"/>
    <w:rsid w:val="00825896"/>
    <w:rsid w:val="0082646D"/>
    <w:rsid w:val="00827200"/>
    <w:rsid w:val="00830017"/>
    <w:rsid w:val="00830303"/>
    <w:rsid w:val="008309CB"/>
    <w:rsid w:val="008328C3"/>
    <w:rsid w:val="00832907"/>
    <w:rsid w:val="00832BC0"/>
    <w:rsid w:val="008346BE"/>
    <w:rsid w:val="00837705"/>
    <w:rsid w:val="0083779B"/>
    <w:rsid w:val="00837BDD"/>
    <w:rsid w:val="008404B6"/>
    <w:rsid w:val="00840933"/>
    <w:rsid w:val="00841487"/>
    <w:rsid w:val="00842EBF"/>
    <w:rsid w:val="008430BA"/>
    <w:rsid w:val="008505EB"/>
    <w:rsid w:val="0085123A"/>
    <w:rsid w:val="008515F5"/>
    <w:rsid w:val="00853650"/>
    <w:rsid w:val="00854689"/>
    <w:rsid w:val="00854E7F"/>
    <w:rsid w:val="008564BF"/>
    <w:rsid w:val="00856CEE"/>
    <w:rsid w:val="008575D2"/>
    <w:rsid w:val="0086338C"/>
    <w:rsid w:val="008640F3"/>
    <w:rsid w:val="0086442C"/>
    <w:rsid w:val="00864F76"/>
    <w:rsid w:val="008654BD"/>
    <w:rsid w:val="00866BF9"/>
    <w:rsid w:val="00867B19"/>
    <w:rsid w:val="00867FA7"/>
    <w:rsid w:val="008700A3"/>
    <w:rsid w:val="008715ED"/>
    <w:rsid w:val="00874201"/>
    <w:rsid w:val="0087444A"/>
    <w:rsid w:val="00875470"/>
    <w:rsid w:val="008770CA"/>
    <w:rsid w:val="00877DA4"/>
    <w:rsid w:val="00880D29"/>
    <w:rsid w:val="00881357"/>
    <w:rsid w:val="0088276A"/>
    <w:rsid w:val="00882BCC"/>
    <w:rsid w:val="0088304A"/>
    <w:rsid w:val="008836DE"/>
    <w:rsid w:val="008875D5"/>
    <w:rsid w:val="008877AD"/>
    <w:rsid w:val="00887CB0"/>
    <w:rsid w:val="00887DAD"/>
    <w:rsid w:val="00887F25"/>
    <w:rsid w:val="0089071F"/>
    <w:rsid w:val="008907F3"/>
    <w:rsid w:val="00892A95"/>
    <w:rsid w:val="008946BF"/>
    <w:rsid w:val="008950B9"/>
    <w:rsid w:val="008955DD"/>
    <w:rsid w:val="00896EB9"/>
    <w:rsid w:val="008A0794"/>
    <w:rsid w:val="008A08C6"/>
    <w:rsid w:val="008A117D"/>
    <w:rsid w:val="008A13BD"/>
    <w:rsid w:val="008A223F"/>
    <w:rsid w:val="008A2454"/>
    <w:rsid w:val="008A28E8"/>
    <w:rsid w:val="008A29A8"/>
    <w:rsid w:val="008A3F69"/>
    <w:rsid w:val="008A57A5"/>
    <w:rsid w:val="008A6AF3"/>
    <w:rsid w:val="008B00D3"/>
    <w:rsid w:val="008B19B7"/>
    <w:rsid w:val="008B19EC"/>
    <w:rsid w:val="008B2DBC"/>
    <w:rsid w:val="008B2E24"/>
    <w:rsid w:val="008B35FD"/>
    <w:rsid w:val="008B3946"/>
    <w:rsid w:val="008B408B"/>
    <w:rsid w:val="008B7AF2"/>
    <w:rsid w:val="008C010E"/>
    <w:rsid w:val="008C077E"/>
    <w:rsid w:val="008C089C"/>
    <w:rsid w:val="008C0B9D"/>
    <w:rsid w:val="008C1269"/>
    <w:rsid w:val="008C1301"/>
    <w:rsid w:val="008C19AC"/>
    <w:rsid w:val="008C28A8"/>
    <w:rsid w:val="008C3024"/>
    <w:rsid w:val="008C3FEA"/>
    <w:rsid w:val="008C452C"/>
    <w:rsid w:val="008C491F"/>
    <w:rsid w:val="008C5A4B"/>
    <w:rsid w:val="008C6B3A"/>
    <w:rsid w:val="008D0CA5"/>
    <w:rsid w:val="008D1C97"/>
    <w:rsid w:val="008D2687"/>
    <w:rsid w:val="008D2FF3"/>
    <w:rsid w:val="008D36E2"/>
    <w:rsid w:val="008D3AF0"/>
    <w:rsid w:val="008D6644"/>
    <w:rsid w:val="008E055E"/>
    <w:rsid w:val="008E3297"/>
    <w:rsid w:val="008E546F"/>
    <w:rsid w:val="008E5B5A"/>
    <w:rsid w:val="008E5BAA"/>
    <w:rsid w:val="008E68D7"/>
    <w:rsid w:val="008E6EA9"/>
    <w:rsid w:val="008F0F45"/>
    <w:rsid w:val="008F1ECD"/>
    <w:rsid w:val="008F23C2"/>
    <w:rsid w:val="008F275F"/>
    <w:rsid w:val="008F4F38"/>
    <w:rsid w:val="008F743C"/>
    <w:rsid w:val="008F78DF"/>
    <w:rsid w:val="009001A0"/>
    <w:rsid w:val="00902D76"/>
    <w:rsid w:val="009039D6"/>
    <w:rsid w:val="00905B05"/>
    <w:rsid w:val="00906A27"/>
    <w:rsid w:val="00910175"/>
    <w:rsid w:val="00911784"/>
    <w:rsid w:val="00911E85"/>
    <w:rsid w:val="00912EA8"/>
    <w:rsid w:val="00913EE9"/>
    <w:rsid w:val="0091486A"/>
    <w:rsid w:val="009150B0"/>
    <w:rsid w:val="009165D1"/>
    <w:rsid w:val="009166A0"/>
    <w:rsid w:val="00916B8C"/>
    <w:rsid w:val="00916CF0"/>
    <w:rsid w:val="00917CF4"/>
    <w:rsid w:val="0092014F"/>
    <w:rsid w:val="00920C06"/>
    <w:rsid w:val="00920D3D"/>
    <w:rsid w:val="009210BF"/>
    <w:rsid w:val="009215B8"/>
    <w:rsid w:val="009216E0"/>
    <w:rsid w:val="00924703"/>
    <w:rsid w:val="00926D00"/>
    <w:rsid w:val="009304CF"/>
    <w:rsid w:val="00930659"/>
    <w:rsid w:val="009308CC"/>
    <w:rsid w:val="00930B0C"/>
    <w:rsid w:val="00931B94"/>
    <w:rsid w:val="00932000"/>
    <w:rsid w:val="00934155"/>
    <w:rsid w:val="0093519B"/>
    <w:rsid w:val="00937524"/>
    <w:rsid w:val="00937BC0"/>
    <w:rsid w:val="00940A6A"/>
    <w:rsid w:val="00940DF2"/>
    <w:rsid w:val="0094149E"/>
    <w:rsid w:val="00942A12"/>
    <w:rsid w:val="009450ED"/>
    <w:rsid w:val="00950282"/>
    <w:rsid w:val="00951DBA"/>
    <w:rsid w:val="00953BB7"/>
    <w:rsid w:val="00954464"/>
    <w:rsid w:val="0095482F"/>
    <w:rsid w:val="00954D04"/>
    <w:rsid w:val="0095725C"/>
    <w:rsid w:val="009576F0"/>
    <w:rsid w:val="0096009F"/>
    <w:rsid w:val="00963475"/>
    <w:rsid w:val="009643B4"/>
    <w:rsid w:val="00964E12"/>
    <w:rsid w:val="00966297"/>
    <w:rsid w:val="00966D29"/>
    <w:rsid w:val="009673D4"/>
    <w:rsid w:val="00967D25"/>
    <w:rsid w:val="00970225"/>
    <w:rsid w:val="0097199F"/>
    <w:rsid w:val="009728D7"/>
    <w:rsid w:val="0097387F"/>
    <w:rsid w:val="009756BB"/>
    <w:rsid w:val="00976660"/>
    <w:rsid w:val="00976FF5"/>
    <w:rsid w:val="009802FC"/>
    <w:rsid w:val="009837DB"/>
    <w:rsid w:val="00984BC7"/>
    <w:rsid w:val="00985683"/>
    <w:rsid w:val="00986485"/>
    <w:rsid w:val="00987F4C"/>
    <w:rsid w:val="009908FA"/>
    <w:rsid w:val="009941F6"/>
    <w:rsid w:val="00994253"/>
    <w:rsid w:val="0099460C"/>
    <w:rsid w:val="0099536E"/>
    <w:rsid w:val="009953CD"/>
    <w:rsid w:val="00996D7C"/>
    <w:rsid w:val="0099782C"/>
    <w:rsid w:val="009A183A"/>
    <w:rsid w:val="009A1EEB"/>
    <w:rsid w:val="009A28E9"/>
    <w:rsid w:val="009A3083"/>
    <w:rsid w:val="009A3581"/>
    <w:rsid w:val="009A37A9"/>
    <w:rsid w:val="009A3C0C"/>
    <w:rsid w:val="009A526C"/>
    <w:rsid w:val="009A5725"/>
    <w:rsid w:val="009A6C40"/>
    <w:rsid w:val="009B0837"/>
    <w:rsid w:val="009B20E4"/>
    <w:rsid w:val="009B26D5"/>
    <w:rsid w:val="009B2CAB"/>
    <w:rsid w:val="009B3339"/>
    <w:rsid w:val="009B4B7B"/>
    <w:rsid w:val="009B4C8E"/>
    <w:rsid w:val="009B5AE2"/>
    <w:rsid w:val="009B62C1"/>
    <w:rsid w:val="009C0A1B"/>
    <w:rsid w:val="009C1689"/>
    <w:rsid w:val="009C4A2A"/>
    <w:rsid w:val="009C5115"/>
    <w:rsid w:val="009C52A6"/>
    <w:rsid w:val="009C78F9"/>
    <w:rsid w:val="009D1F34"/>
    <w:rsid w:val="009D21F1"/>
    <w:rsid w:val="009D266E"/>
    <w:rsid w:val="009D2FCC"/>
    <w:rsid w:val="009D3882"/>
    <w:rsid w:val="009D3A30"/>
    <w:rsid w:val="009D54D6"/>
    <w:rsid w:val="009D553E"/>
    <w:rsid w:val="009D5B04"/>
    <w:rsid w:val="009D6AE9"/>
    <w:rsid w:val="009D76D1"/>
    <w:rsid w:val="009E07C4"/>
    <w:rsid w:val="009E0D0F"/>
    <w:rsid w:val="009E216E"/>
    <w:rsid w:val="009E2216"/>
    <w:rsid w:val="009E28C2"/>
    <w:rsid w:val="009E434F"/>
    <w:rsid w:val="009E59DC"/>
    <w:rsid w:val="009E6105"/>
    <w:rsid w:val="009E667B"/>
    <w:rsid w:val="009E70BA"/>
    <w:rsid w:val="009E7748"/>
    <w:rsid w:val="009F056C"/>
    <w:rsid w:val="009F0FE2"/>
    <w:rsid w:val="009F16A3"/>
    <w:rsid w:val="009F1A55"/>
    <w:rsid w:val="009F1A67"/>
    <w:rsid w:val="009F30AF"/>
    <w:rsid w:val="009F3323"/>
    <w:rsid w:val="009F4356"/>
    <w:rsid w:val="009F556E"/>
    <w:rsid w:val="009F5A4F"/>
    <w:rsid w:val="009F614A"/>
    <w:rsid w:val="00A020AA"/>
    <w:rsid w:val="00A02186"/>
    <w:rsid w:val="00A0248A"/>
    <w:rsid w:val="00A03291"/>
    <w:rsid w:val="00A042D4"/>
    <w:rsid w:val="00A052E0"/>
    <w:rsid w:val="00A069CE"/>
    <w:rsid w:val="00A07BBB"/>
    <w:rsid w:val="00A11E6D"/>
    <w:rsid w:val="00A13100"/>
    <w:rsid w:val="00A1332C"/>
    <w:rsid w:val="00A13949"/>
    <w:rsid w:val="00A13C61"/>
    <w:rsid w:val="00A14757"/>
    <w:rsid w:val="00A14CA7"/>
    <w:rsid w:val="00A15BF1"/>
    <w:rsid w:val="00A166AD"/>
    <w:rsid w:val="00A166D8"/>
    <w:rsid w:val="00A16A01"/>
    <w:rsid w:val="00A16BBC"/>
    <w:rsid w:val="00A20FFC"/>
    <w:rsid w:val="00A21D68"/>
    <w:rsid w:val="00A24680"/>
    <w:rsid w:val="00A24932"/>
    <w:rsid w:val="00A2498E"/>
    <w:rsid w:val="00A25086"/>
    <w:rsid w:val="00A2559D"/>
    <w:rsid w:val="00A2626E"/>
    <w:rsid w:val="00A304DC"/>
    <w:rsid w:val="00A308B0"/>
    <w:rsid w:val="00A309C4"/>
    <w:rsid w:val="00A31D48"/>
    <w:rsid w:val="00A320B5"/>
    <w:rsid w:val="00A33D28"/>
    <w:rsid w:val="00A347D7"/>
    <w:rsid w:val="00A362DA"/>
    <w:rsid w:val="00A36B48"/>
    <w:rsid w:val="00A36F8B"/>
    <w:rsid w:val="00A37C9C"/>
    <w:rsid w:val="00A40F65"/>
    <w:rsid w:val="00A42A50"/>
    <w:rsid w:val="00A42F1B"/>
    <w:rsid w:val="00A43D5A"/>
    <w:rsid w:val="00A451F5"/>
    <w:rsid w:val="00A470E4"/>
    <w:rsid w:val="00A47FF7"/>
    <w:rsid w:val="00A510BA"/>
    <w:rsid w:val="00A514D7"/>
    <w:rsid w:val="00A51A02"/>
    <w:rsid w:val="00A52F7F"/>
    <w:rsid w:val="00A53B1F"/>
    <w:rsid w:val="00A54ACE"/>
    <w:rsid w:val="00A56577"/>
    <w:rsid w:val="00A56B7C"/>
    <w:rsid w:val="00A57CE9"/>
    <w:rsid w:val="00A60B67"/>
    <w:rsid w:val="00A62F1C"/>
    <w:rsid w:val="00A63991"/>
    <w:rsid w:val="00A6492C"/>
    <w:rsid w:val="00A66C55"/>
    <w:rsid w:val="00A674AF"/>
    <w:rsid w:val="00A67976"/>
    <w:rsid w:val="00A717AF"/>
    <w:rsid w:val="00A71EF4"/>
    <w:rsid w:val="00A71FF7"/>
    <w:rsid w:val="00A72367"/>
    <w:rsid w:val="00A725F1"/>
    <w:rsid w:val="00A72776"/>
    <w:rsid w:val="00A73201"/>
    <w:rsid w:val="00A75959"/>
    <w:rsid w:val="00A76B83"/>
    <w:rsid w:val="00A77484"/>
    <w:rsid w:val="00A77831"/>
    <w:rsid w:val="00A77E09"/>
    <w:rsid w:val="00A81AF2"/>
    <w:rsid w:val="00A82E1C"/>
    <w:rsid w:val="00A83533"/>
    <w:rsid w:val="00A8392C"/>
    <w:rsid w:val="00A847A0"/>
    <w:rsid w:val="00A85AA6"/>
    <w:rsid w:val="00A85D7F"/>
    <w:rsid w:val="00A87DBF"/>
    <w:rsid w:val="00A913D3"/>
    <w:rsid w:val="00A91585"/>
    <w:rsid w:val="00A93A4E"/>
    <w:rsid w:val="00A960C3"/>
    <w:rsid w:val="00AA06EA"/>
    <w:rsid w:val="00AA1484"/>
    <w:rsid w:val="00AA2071"/>
    <w:rsid w:val="00AA2158"/>
    <w:rsid w:val="00AA21C2"/>
    <w:rsid w:val="00AA7078"/>
    <w:rsid w:val="00AA78FE"/>
    <w:rsid w:val="00AA792E"/>
    <w:rsid w:val="00AB0606"/>
    <w:rsid w:val="00AB1BE3"/>
    <w:rsid w:val="00AB22AC"/>
    <w:rsid w:val="00AB2EA1"/>
    <w:rsid w:val="00AB3CE0"/>
    <w:rsid w:val="00AB3F2F"/>
    <w:rsid w:val="00AB557C"/>
    <w:rsid w:val="00AB61EB"/>
    <w:rsid w:val="00AB675C"/>
    <w:rsid w:val="00AB6D40"/>
    <w:rsid w:val="00AB71D1"/>
    <w:rsid w:val="00AB78C8"/>
    <w:rsid w:val="00AC0E97"/>
    <w:rsid w:val="00AC1EEB"/>
    <w:rsid w:val="00AC210A"/>
    <w:rsid w:val="00AC2954"/>
    <w:rsid w:val="00AC3DFD"/>
    <w:rsid w:val="00AC5C04"/>
    <w:rsid w:val="00AD0FEF"/>
    <w:rsid w:val="00AD1F78"/>
    <w:rsid w:val="00AD2B7D"/>
    <w:rsid w:val="00AD42FA"/>
    <w:rsid w:val="00AD48FD"/>
    <w:rsid w:val="00AD4D9A"/>
    <w:rsid w:val="00AD5A54"/>
    <w:rsid w:val="00AD7EF7"/>
    <w:rsid w:val="00AE067E"/>
    <w:rsid w:val="00AE0F33"/>
    <w:rsid w:val="00AE143E"/>
    <w:rsid w:val="00AE1CBD"/>
    <w:rsid w:val="00AE1E87"/>
    <w:rsid w:val="00AE277F"/>
    <w:rsid w:val="00AE4991"/>
    <w:rsid w:val="00AE518D"/>
    <w:rsid w:val="00AE59F6"/>
    <w:rsid w:val="00AE6214"/>
    <w:rsid w:val="00AE6538"/>
    <w:rsid w:val="00AE7BCD"/>
    <w:rsid w:val="00AF265D"/>
    <w:rsid w:val="00AF2782"/>
    <w:rsid w:val="00AF2855"/>
    <w:rsid w:val="00AF32CD"/>
    <w:rsid w:val="00AF592D"/>
    <w:rsid w:val="00AF5F21"/>
    <w:rsid w:val="00AF6BEC"/>
    <w:rsid w:val="00AF7470"/>
    <w:rsid w:val="00AF774F"/>
    <w:rsid w:val="00AF7E61"/>
    <w:rsid w:val="00B0057D"/>
    <w:rsid w:val="00B00CB5"/>
    <w:rsid w:val="00B014E8"/>
    <w:rsid w:val="00B01FA6"/>
    <w:rsid w:val="00B0283D"/>
    <w:rsid w:val="00B04973"/>
    <w:rsid w:val="00B0584F"/>
    <w:rsid w:val="00B05B41"/>
    <w:rsid w:val="00B10D07"/>
    <w:rsid w:val="00B1136F"/>
    <w:rsid w:val="00B14B5E"/>
    <w:rsid w:val="00B1516E"/>
    <w:rsid w:val="00B15401"/>
    <w:rsid w:val="00B16EB4"/>
    <w:rsid w:val="00B16ED4"/>
    <w:rsid w:val="00B22854"/>
    <w:rsid w:val="00B22D18"/>
    <w:rsid w:val="00B236A1"/>
    <w:rsid w:val="00B24948"/>
    <w:rsid w:val="00B25430"/>
    <w:rsid w:val="00B26750"/>
    <w:rsid w:val="00B27226"/>
    <w:rsid w:val="00B274A2"/>
    <w:rsid w:val="00B318DB"/>
    <w:rsid w:val="00B31B8C"/>
    <w:rsid w:val="00B31C64"/>
    <w:rsid w:val="00B31F5C"/>
    <w:rsid w:val="00B34E19"/>
    <w:rsid w:val="00B352AF"/>
    <w:rsid w:val="00B35452"/>
    <w:rsid w:val="00B35905"/>
    <w:rsid w:val="00B35B48"/>
    <w:rsid w:val="00B36177"/>
    <w:rsid w:val="00B409A3"/>
    <w:rsid w:val="00B40D70"/>
    <w:rsid w:val="00B40DAA"/>
    <w:rsid w:val="00B4144F"/>
    <w:rsid w:val="00B41570"/>
    <w:rsid w:val="00B4186A"/>
    <w:rsid w:val="00B41FDA"/>
    <w:rsid w:val="00B42652"/>
    <w:rsid w:val="00B43617"/>
    <w:rsid w:val="00B43950"/>
    <w:rsid w:val="00B458D9"/>
    <w:rsid w:val="00B45C35"/>
    <w:rsid w:val="00B4616F"/>
    <w:rsid w:val="00B4656D"/>
    <w:rsid w:val="00B46A0B"/>
    <w:rsid w:val="00B47033"/>
    <w:rsid w:val="00B51232"/>
    <w:rsid w:val="00B5162D"/>
    <w:rsid w:val="00B51CCE"/>
    <w:rsid w:val="00B53263"/>
    <w:rsid w:val="00B551EC"/>
    <w:rsid w:val="00B55AE6"/>
    <w:rsid w:val="00B604EF"/>
    <w:rsid w:val="00B62B2A"/>
    <w:rsid w:val="00B62BD4"/>
    <w:rsid w:val="00B63973"/>
    <w:rsid w:val="00B657A6"/>
    <w:rsid w:val="00B71B10"/>
    <w:rsid w:val="00B72951"/>
    <w:rsid w:val="00B72D62"/>
    <w:rsid w:val="00B762A9"/>
    <w:rsid w:val="00B76747"/>
    <w:rsid w:val="00B80556"/>
    <w:rsid w:val="00B8072F"/>
    <w:rsid w:val="00B81356"/>
    <w:rsid w:val="00B81D94"/>
    <w:rsid w:val="00B82411"/>
    <w:rsid w:val="00B83ADE"/>
    <w:rsid w:val="00B858DA"/>
    <w:rsid w:val="00B85E82"/>
    <w:rsid w:val="00B86EB6"/>
    <w:rsid w:val="00B878B9"/>
    <w:rsid w:val="00B908AA"/>
    <w:rsid w:val="00B93305"/>
    <w:rsid w:val="00B9353D"/>
    <w:rsid w:val="00B9437B"/>
    <w:rsid w:val="00B975BD"/>
    <w:rsid w:val="00BA034E"/>
    <w:rsid w:val="00BA0EC4"/>
    <w:rsid w:val="00BA15D7"/>
    <w:rsid w:val="00BA39EE"/>
    <w:rsid w:val="00BA5102"/>
    <w:rsid w:val="00BA5612"/>
    <w:rsid w:val="00BA6039"/>
    <w:rsid w:val="00BA6156"/>
    <w:rsid w:val="00BA6207"/>
    <w:rsid w:val="00BA77C7"/>
    <w:rsid w:val="00BB1BF5"/>
    <w:rsid w:val="00BB3089"/>
    <w:rsid w:val="00BB40D4"/>
    <w:rsid w:val="00BB4EAC"/>
    <w:rsid w:val="00BB5315"/>
    <w:rsid w:val="00BB5861"/>
    <w:rsid w:val="00BB5BB8"/>
    <w:rsid w:val="00BB6AF3"/>
    <w:rsid w:val="00BB6E7B"/>
    <w:rsid w:val="00BC2B90"/>
    <w:rsid w:val="00BC50CC"/>
    <w:rsid w:val="00BC6E5C"/>
    <w:rsid w:val="00BC72DC"/>
    <w:rsid w:val="00BC7D14"/>
    <w:rsid w:val="00BC7E1D"/>
    <w:rsid w:val="00BD03B3"/>
    <w:rsid w:val="00BD06F4"/>
    <w:rsid w:val="00BD1E9A"/>
    <w:rsid w:val="00BD5504"/>
    <w:rsid w:val="00BD5C4A"/>
    <w:rsid w:val="00BD71DF"/>
    <w:rsid w:val="00BE02A3"/>
    <w:rsid w:val="00BE0460"/>
    <w:rsid w:val="00BE0C85"/>
    <w:rsid w:val="00BE1E43"/>
    <w:rsid w:val="00BE2C68"/>
    <w:rsid w:val="00BE374E"/>
    <w:rsid w:val="00BE419C"/>
    <w:rsid w:val="00BE559A"/>
    <w:rsid w:val="00BE711F"/>
    <w:rsid w:val="00BF27F3"/>
    <w:rsid w:val="00BF490D"/>
    <w:rsid w:val="00BF573A"/>
    <w:rsid w:val="00BF5CFE"/>
    <w:rsid w:val="00BF704C"/>
    <w:rsid w:val="00C00858"/>
    <w:rsid w:val="00C012F1"/>
    <w:rsid w:val="00C012FB"/>
    <w:rsid w:val="00C01CBC"/>
    <w:rsid w:val="00C01E50"/>
    <w:rsid w:val="00C0309C"/>
    <w:rsid w:val="00C05EB3"/>
    <w:rsid w:val="00C0638F"/>
    <w:rsid w:val="00C06626"/>
    <w:rsid w:val="00C06B52"/>
    <w:rsid w:val="00C07D30"/>
    <w:rsid w:val="00C07E58"/>
    <w:rsid w:val="00C124A5"/>
    <w:rsid w:val="00C12616"/>
    <w:rsid w:val="00C1476E"/>
    <w:rsid w:val="00C1599A"/>
    <w:rsid w:val="00C176B4"/>
    <w:rsid w:val="00C17F0E"/>
    <w:rsid w:val="00C17F5E"/>
    <w:rsid w:val="00C20D2D"/>
    <w:rsid w:val="00C21230"/>
    <w:rsid w:val="00C23526"/>
    <w:rsid w:val="00C24637"/>
    <w:rsid w:val="00C256CD"/>
    <w:rsid w:val="00C265F9"/>
    <w:rsid w:val="00C26858"/>
    <w:rsid w:val="00C325A9"/>
    <w:rsid w:val="00C32D9E"/>
    <w:rsid w:val="00C32FA9"/>
    <w:rsid w:val="00C34E7A"/>
    <w:rsid w:val="00C35D14"/>
    <w:rsid w:val="00C3773D"/>
    <w:rsid w:val="00C41882"/>
    <w:rsid w:val="00C41CBD"/>
    <w:rsid w:val="00C42F98"/>
    <w:rsid w:val="00C43052"/>
    <w:rsid w:val="00C4335C"/>
    <w:rsid w:val="00C45FC4"/>
    <w:rsid w:val="00C4675A"/>
    <w:rsid w:val="00C46951"/>
    <w:rsid w:val="00C477B5"/>
    <w:rsid w:val="00C47E8B"/>
    <w:rsid w:val="00C50655"/>
    <w:rsid w:val="00C508CA"/>
    <w:rsid w:val="00C51C40"/>
    <w:rsid w:val="00C52F38"/>
    <w:rsid w:val="00C5319A"/>
    <w:rsid w:val="00C531D2"/>
    <w:rsid w:val="00C534C6"/>
    <w:rsid w:val="00C535D4"/>
    <w:rsid w:val="00C55F95"/>
    <w:rsid w:val="00C566C5"/>
    <w:rsid w:val="00C60CD4"/>
    <w:rsid w:val="00C610E3"/>
    <w:rsid w:val="00C617D3"/>
    <w:rsid w:val="00C61817"/>
    <w:rsid w:val="00C61911"/>
    <w:rsid w:val="00C61AC2"/>
    <w:rsid w:val="00C6247A"/>
    <w:rsid w:val="00C62486"/>
    <w:rsid w:val="00C6307D"/>
    <w:rsid w:val="00C634E1"/>
    <w:rsid w:val="00C64965"/>
    <w:rsid w:val="00C653E0"/>
    <w:rsid w:val="00C67018"/>
    <w:rsid w:val="00C67B78"/>
    <w:rsid w:val="00C70D71"/>
    <w:rsid w:val="00C7125A"/>
    <w:rsid w:val="00C74CDB"/>
    <w:rsid w:val="00C751A8"/>
    <w:rsid w:val="00C7650A"/>
    <w:rsid w:val="00C7674D"/>
    <w:rsid w:val="00C805E0"/>
    <w:rsid w:val="00C821C5"/>
    <w:rsid w:val="00C827BD"/>
    <w:rsid w:val="00C82DBA"/>
    <w:rsid w:val="00C84CB2"/>
    <w:rsid w:val="00C84E1B"/>
    <w:rsid w:val="00C852AB"/>
    <w:rsid w:val="00C86269"/>
    <w:rsid w:val="00C86852"/>
    <w:rsid w:val="00C87A7B"/>
    <w:rsid w:val="00C90E2F"/>
    <w:rsid w:val="00C911F5"/>
    <w:rsid w:val="00C91457"/>
    <w:rsid w:val="00C93266"/>
    <w:rsid w:val="00C93ADE"/>
    <w:rsid w:val="00C94588"/>
    <w:rsid w:val="00C94E7B"/>
    <w:rsid w:val="00C9524F"/>
    <w:rsid w:val="00C954C6"/>
    <w:rsid w:val="00C960CC"/>
    <w:rsid w:val="00C9731E"/>
    <w:rsid w:val="00CA044B"/>
    <w:rsid w:val="00CA0F05"/>
    <w:rsid w:val="00CA1915"/>
    <w:rsid w:val="00CA195C"/>
    <w:rsid w:val="00CA223C"/>
    <w:rsid w:val="00CA2553"/>
    <w:rsid w:val="00CA4BCD"/>
    <w:rsid w:val="00CB14A6"/>
    <w:rsid w:val="00CB19E5"/>
    <w:rsid w:val="00CB19FC"/>
    <w:rsid w:val="00CB1E38"/>
    <w:rsid w:val="00CB2276"/>
    <w:rsid w:val="00CB43A6"/>
    <w:rsid w:val="00CB5243"/>
    <w:rsid w:val="00CC0A9F"/>
    <w:rsid w:val="00CC1C49"/>
    <w:rsid w:val="00CC35A7"/>
    <w:rsid w:val="00CC5E34"/>
    <w:rsid w:val="00CD00C9"/>
    <w:rsid w:val="00CD0DF7"/>
    <w:rsid w:val="00CD2974"/>
    <w:rsid w:val="00CD3618"/>
    <w:rsid w:val="00CD3DBF"/>
    <w:rsid w:val="00CD5DD0"/>
    <w:rsid w:val="00CD6687"/>
    <w:rsid w:val="00CD72EB"/>
    <w:rsid w:val="00CE0090"/>
    <w:rsid w:val="00CE1531"/>
    <w:rsid w:val="00CE35E7"/>
    <w:rsid w:val="00CE3C37"/>
    <w:rsid w:val="00CE46BB"/>
    <w:rsid w:val="00CE5B6F"/>
    <w:rsid w:val="00CE71FD"/>
    <w:rsid w:val="00CE7473"/>
    <w:rsid w:val="00CF1F86"/>
    <w:rsid w:val="00CF2F78"/>
    <w:rsid w:val="00CF3031"/>
    <w:rsid w:val="00CF468B"/>
    <w:rsid w:val="00CF47E1"/>
    <w:rsid w:val="00CF5200"/>
    <w:rsid w:val="00CF587F"/>
    <w:rsid w:val="00CF649A"/>
    <w:rsid w:val="00D006F8"/>
    <w:rsid w:val="00D011A0"/>
    <w:rsid w:val="00D0165A"/>
    <w:rsid w:val="00D0343D"/>
    <w:rsid w:val="00D03715"/>
    <w:rsid w:val="00D03AA3"/>
    <w:rsid w:val="00D0410A"/>
    <w:rsid w:val="00D04972"/>
    <w:rsid w:val="00D05387"/>
    <w:rsid w:val="00D05DAA"/>
    <w:rsid w:val="00D06772"/>
    <w:rsid w:val="00D079A8"/>
    <w:rsid w:val="00D10E04"/>
    <w:rsid w:val="00D12AFE"/>
    <w:rsid w:val="00D13003"/>
    <w:rsid w:val="00D137BD"/>
    <w:rsid w:val="00D14C19"/>
    <w:rsid w:val="00D151E9"/>
    <w:rsid w:val="00D157E8"/>
    <w:rsid w:val="00D15FC8"/>
    <w:rsid w:val="00D17AEE"/>
    <w:rsid w:val="00D21638"/>
    <w:rsid w:val="00D22A86"/>
    <w:rsid w:val="00D23026"/>
    <w:rsid w:val="00D23320"/>
    <w:rsid w:val="00D236F5"/>
    <w:rsid w:val="00D2689F"/>
    <w:rsid w:val="00D270D3"/>
    <w:rsid w:val="00D273DC"/>
    <w:rsid w:val="00D3152D"/>
    <w:rsid w:val="00D3179D"/>
    <w:rsid w:val="00D31FB1"/>
    <w:rsid w:val="00D32AF0"/>
    <w:rsid w:val="00D372F8"/>
    <w:rsid w:val="00D3762E"/>
    <w:rsid w:val="00D37B1D"/>
    <w:rsid w:val="00D403E1"/>
    <w:rsid w:val="00D40538"/>
    <w:rsid w:val="00D41267"/>
    <w:rsid w:val="00D4198D"/>
    <w:rsid w:val="00D42291"/>
    <w:rsid w:val="00D42C78"/>
    <w:rsid w:val="00D43019"/>
    <w:rsid w:val="00D43343"/>
    <w:rsid w:val="00D43B72"/>
    <w:rsid w:val="00D45AB2"/>
    <w:rsid w:val="00D4609B"/>
    <w:rsid w:val="00D47A0F"/>
    <w:rsid w:val="00D5054A"/>
    <w:rsid w:val="00D51A24"/>
    <w:rsid w:val="00D52372"/>
    <w:rsid w:val="00D52765"/>
    <w:rsid w:val="00D52934"/>
    <w:rsid w:val="00D52A92"/>
    <w:rsid w:val="00D52A9B"/>
    <w:rsid w:val="00D53A6C"/>
    <w:rsid w:val="00D54FBA"/>
    <w:rsid w:val="00D551DB"/>
    <w:rsid w:val="00D55C5E"/>
    <w:rsid w:val="00D56E29"/>
    <w:rsid w:val="00D576A2"/>
    <w:rsid w:val="00D6065B"/>
    <w:rsid w:val="00D60FDD"/>
    <w:rsid w:val="00D627D8"/>
    <w:rsid w:val="00D63C7D"/>
    <w:rsid w:val="00D67D0C"/>
    <w:rsid w:val="00D67D39"/>
    <w:rsid w:val="00D7212D"/>
    <w:rsid w:val="00D72B20"/>
    <w:rsid w:val="00D73908"/>
    <w:rsid w:val="00D74A4E"/>
    <w:rsid w:val="00D76E4A"/>
    <w:rsid w:val="00D76F8A"/>
    <w:rsid w:val="00D77884"/>
    <w:rsid w:val="00D77B3A"/>
    <w:rsid w:val="00D80230"/>
    <w:rsid w:val="00D81654"/>
    <w:rsid w:val="00D81CCD"/>
    <w:rsid w:val="00D82167"/>
    <w:rsid w:val="00D8455C"/>
    <w:rsid w:val="00D905FD"/>
    <w:rsid w:val="00D90E94"/>
    <w:rsid w:val="00D91010"/>
    <w:rsid w:val="00D9112C"/>
    <w:rsid w:val="00D93837"/>
    <w:rsid w:val="00D94654"/>
    <w:rsid w:val="00D9496A"/>
    <w:rsid w:val="00D94B35"/>
    <w:rsid w:val="00D959F3"/>
    <w:rsid w:val="00D95E72"/>
    <w:rsid w:val="00D97682"/>
    <w:rsid w:val="00D97C57"/>
    <w:rsid w:val="00DA2925"/>
    <w:rsid w:val="00DA2E58"/>
    <w:rsid w:val="00DA50FB"/>
    <w:rsid w:val="00DA5379"/>
    <w:rsid w:val="00DA56DF"/>
    <w:rsid w:val="00DA585F"/>
    <w:rsid w:val="00DA7269"/>
    <w:rsid w:val="00DB0AF1"/>
    <w:rsid w:val="00DB131F"/>
    <w:rsid w:val="00DB220E"/>
    <w:rsid w:val="00DB2498"/>
    <w:rsid w:val="00DB25BD"/>
    <w:rsid w:val="00DB2D00"/>
    <w:rsid w:val="00DB39BC"/>
    <w:rsid w:val="00DB4F7C"/>
    <w:rsid w:val="00DB5C99"/>
    <w:rsid w:val="00DB6593"/>
    <w:rsid w:val="00DB68F9"/>
    <w:rsid w:val="00DB793F"/>
    <w:rsid w:val="00DC1AE6"/>
    <w:rsid w:val="00DC3F57"/>
    <w:rsid w:val="00DC5A43"/>
    <w:rsid w:val="00DC6C5F"/>
    <w:rsid w:val="00DC7BB7"/>
    <w:rsid w:val="00DD1DA2"/>
    <w:rsid w:val="00DD2582"/>
    <w:rsid w:val="00DD2B45"/>
    <w:rsid w:val="00DD4399"/>
    <w:rsid w:val="00DD47BD"/>
    <w:rsid w:val="00DD6531"/>
    <w:rsid w:val="00DD6C97"/>
    <w:rsid w:val="00DD7116"/>
    <w:rsid w:val="00DE0199"/>
    <w:rsid w:val="00DE0949"/>
    <w:rsid w:val="00DE2243"/>
    <w:rsid w:val="00DE269E"/>
    <w:rsid w:val="00DE298F"/>
    <w:rsid w:val="00DE4B26"/>
    <w:rsid w:val="00DE5400"/>
    <w:rsid w:val="00DE5827"/>
    <w:rsid w:val="00DE59A5"/>
    <w:rsid w:val="00DE5EC9"/>
    <w:rsid w:val="00DE60CC"/>
    <w:rsid w:val="00DE6315"/>
    <w:rsid w:val="00DE674A"/>
    <w:rsid w:val="00DE7021"/>
    <w:rsid w:val="00DE728B"/>
    <w:rsid w:val="00DE76FE"/>
    <w:rsid w:val="00DF008C"/>
    <w:rsid w:val="00DF0EC3"/>
    <w:rsid w:val="00DF16DA"/>
    <w:rsid w:val="00DF3ED0"/>
    <w:rsid w:val="00DF4AB1"/>
    <w:rsid w:val="00DF52A7"/>
    <w:rsid w:val="00DF6B7F"/>
    <w:rsid w:val="00E009E0"/>
    <w:rsid w:val="00E00BDC"/>
    <w:rsid w:val="00E011BE"/>
    <w:rsid w:val="00E01621"/>
    <w:rsid w:val="00E07FA6"/>
    <w:rsid w:val="00E128E9"/>
    <w:rsid w:val="00E1390A"/>
    <w:rsid w:val="00E13DC8"/>
    <w:rsid w:val="00E13E43"/>
    <w:rsid w:val="00E14AD3"/>
    <w:rsid w:val="00E173D3"/>
    <w:rsid w:val="00E22051"/>
    <w:rsid w:val="00E2219C"/>
    <w:rsid w:val="00E238CB"/>
    <w:rsid w:val="00E2486B"/>
    <w:rsid w:val="00E3279D"/>
    <w:rsid w:val="00E329B0"/>
    <w:rsid w:val="00E3533A"/>
    <w:rsid w:val="00E36287"/>
    <w:rsid w:val="00E40F94"/>
    <w:rsid w:val="00E412BF"/>
    <w:rsid w:val="00E42007"/>
    <w:rsid w:val="00E4220A"/>
    <w:rsid w:val="00E42FA4"/>
    <w:rsid w:val="00E43158"/>
    <w:rsid w:val="00E43797"/>
    <w:rsid w:val="00E43D31"/>
    <w:rsid w:val="00E463C9"/>
    <w:rsid w:val="00E46F2D"/>
    <w:rsid w:val="00E47027"/>
    <w:rsid w:val="00E4708E"/>
    <w:rsid w:val="00E479EE"/>
    <w:rsid w:val="00E50F46"/>
    <w:rsid w:val="00E526C9"/>
    <w:rsid w:val="00E53CCF"/>
    <w:rsid w:val="00E546DC"/>
    <w:rsid w:val="00E55FF3"/>
    <w:rsid w:val="00E5663C"/>
    <w:rsid w:val="00E575A4"/>
    <w:rsid w:val="00E5795B"/>
    <w:rsid w:val="00E6017F"/>
    <w:rsid w:val="00E60D87"/>
    <w:rsid w:val="00E60F37"/>
    <w:rsid w:val="00E610E3"/>
    <w:rsid w:val="00E6219D"/>
    <w:rsid w:val="00E635D6"/>
    <w:rsid w:val="00E64B0F"/>
    <w:rsid w:val="00E651EC"/>
    <w:rsid w:val="00E65A52"/>
    <w:rsid w:val="00E65C59"/>
    <w:rsid w:val="00E6705E"/>
    <w:rsid w:val="00E67E33"/>
    <w:rsid w:val="00E70425"/>
    <w:rsid w:val="00E70D49"/>
    <w:rsid w:val="00E733AA"/>
    <w:rsid w:val="00E739A1"/>
    <w:rsid w:val="00E77D93"/>
    <w:rsid w:val="00E82971"/>
    <w:rsid w:val="00E82E34"/>
    <w:rsid w:val="00E8526A"/>
    <w:rsid w:val="00E852D2"/>
    <w:rsid w:val="00E85983"/>
    <w:rsid w:val="00E85A6E"/>
    <w:rsid w:val="00E86A22"/>
    <w:rsid w:val="00E90BAF"/>
    <w:rsid w:val="00E91B9F"/>
    <w:rsid w:val="00E9225A"/>
    <w:rsid w:val="00E936D6"/>
    <w:rsid w:val="00E93B89"/>
    <w:rsid w:val="00E93E6E"/>
    <w:rsid w:val="00E94670"/>
    <w:rsid w:val="00E96B8E"/>
    <w:rsid w:val="00EA244A"/>
    <w:rsid w:val="00EA2EEC"/>
    <w:rsid w:val="00EA3846"/>
    <w:rsid w:val="00EA3FD8"/>
    <w:rsid w:val="00EA4E9F"/>
    <w:rsid w:val="00EA5AB3"/>
    <w:rsid w:val="00EA6AE6"/>
    <w:rsid w:val="00EA7C83"/>
    <w:rsid w:val="00EB0D86"/>
    <w:rsid w:val="00EB22E1"/>
    <w:rsid w:val="00EB3B0B"/>
    <w:rsid w:val="00EB3E14"/>
    <w:rsid w:val="00EB4439"/>
    <w:rsid w:val="00EB571C"/>
    <w:rsid w:val="00EB5F7B"/>
    <w:rsid w:val="00EB6408"/>
    <w:rsid w:val="00EB6C8D"/>
    <w:rsid w:val="00EB6D88"/>
    <w:rsid w:val="00EC07CA"/>
    <w:rsid w:val="00EC1EAD"/>
    <w:rsid w:val="00EC25CB"/>
    <w:rsid w:val="00EC2A35"/>
    <w:rsid w:val="00EC2F8E"/>
    <w:rsid w:val="00EC30BC"/>
    <w:rsid w:val="00EC521A"/>
    <w:rsid w:val="00EC6ABC"/>
    <w:rsid w:val="00EC6DB5"/>
    <w:rsid w:val="00EC739F"/>
    <w:rsid w:val="00ED2497"/>
    <w:rsid w:val="00ED24D9"/>
    <w:rsid w:val="00ED5288"/>
    <w:rsid w:val="00ED5782"/>
    <w:rsid w:val="00ED622F"/>
    <w:rsid w:val="00ED66F5"/>
    <w:rsid w:val="00ED7D8F"/>
    <w:rsid w:val="00EE0D96"/>
    <w:rsid w:val="00EE1968"/>
    <w:rsid w:val="00EE1CE0"/>
    <w:rsid w:val="00EE660F"/>
    <w:rsid w:val="00EF0C21"/>
    <w:rsid w:val="00EF1863"/>
    <w:rsid w:val="00EF1C5C"/>
    <w:rsid w:val="00EF2CD8"/>
    <w:rsid w:val="00EF321D"/>
    <w:rsid w:val="00EF5857"/>
    <w:rsid w:val="00EF5BB1"/>
    <w:rsid w:val="00F01D87"/>
    <w:rsid w:val="00F026C5"/>
    <w:rsid w:val="00F04B6D"/>
    <w:rsid w:val="00F05242"/>
    <w:rsid w:val="00F06214"/>
    <w:rsid w:val="00F0775B"/>
    <w:rsid w:val="00F07B2D"/>
    <w:rsid w:val="00F1041A"/>
    <w:rsid w:val="00F10D2A"/>
    <w:rsid w:val="00F11169"/>
    <w:rsid w:val="00F12240"/>
    <w:rsid w:val="00F12934"/>
    <w:rsid w:val="00F130DD"/>
    <w:rsid w:val="00F132F2"/>
    <w:rsid w:val="00F13540"/>
    <w:rsid w:val="00F14103"/>
    <w:rsid w:val="00F1416D"/>
    <w:rsid w:val="00F16991"/>
    <w:rsid w:val="00F171FE"/>
    <w:rsid w:val="00F207E0"/>
    <w:rsid w:val="00F20DBC"/>
    <w:rsid w:val="00F2105C"/>
    <w:rsid w:val="00F253B4"/>
    <w:rsid w:val="00F26193"/>
    <w:rsid w:val="00F2633B"/>
    <w:rsid w:val="00F26447"/>
    <w:rsid w:val="00F2731A"/>
    <w:rsid w:val="00F27559"/>
    <w:rsid w:val="00F27619"/>
    <w:rsid w:val="00F32609"/>
    <w:rsid w:val="00F32BE4"/>
    <w:rsid w:val="00F33A99"/>
    <w:rsid w:val="00F34CEE"/>
    <w:rsid w:val="00F37BFA"/>
    <w:rsid w:val="00F4064E"/>
    <w:rsid w:val="00F40C97"/>
    <w:rsid w:val="00F43703"/>
    <w:rsid w:val="00F4423F"/>
    <w:rsid w:val="00F455B8"/>
    <w:rsid w:val="00F45B93"/>
    <w:rsid w:val="00F46AF0"/>
    <w:rsid w:val="00F46CD5"/>
    <w:rsid w:val="00F47885"/>
    <w:rsid w:val="00F47AA9"/>
    <w:rsid w:val="00F512FE"/>
    <w:rsid w:val="00F5480C"/>
    <w:rsid w:val="00F56B5B"/>
    <w:rsid w:val="00F57CCF"/>
    <w:rsid w:val="00F60127"/>
    <w:rsid w:val="00F6079E"/>
    <w:rsid w:val="00F60C27"/>
    <w:rsid w:val="00F60D27"/>
    <w:rsid w:val="00F6151A"/>
    <w:rsid w:val="00F6195A"/>
    <w:rsid w:val="00F62A4B"/>
    <w:rsid w:val="00F63399"/>
    <w:rsid w:val="00F6352F"/>
    <w:rsid w:val="00F63ED4"/>
    <w:rsid w:val="00F64941"/>
    <w:rsid w:val="00F65A5B"/>
    <w:rsid w:val="00F65D5A"/>
    <w:rsid w:val="00F663BF"/>
    <w:rsid w:val="00F66496"/>
    <w:rsid w:val="00F665E8"/>
    <w:rsid w:val="00F66807"/>
    <w:rsid w:val="00F675B5"/>
    <w:rsid w:val="00F700D4"/>
    <w:rsid w:val="00F70E08"/>
    <w:rsid w:val="00F7152A"/>
    <w:rsid w:val="00F72527"/>
    <w:rsid w:val="00F72E83"/>
    <w:rsid w:val="00F7530F"/>
    <w:rsid w:val="00F7653C"/>
    <w:rsid w:val="00F77254"/>
    <w:rsid w:val="00F8166B"/>
    <w:rsid w:val="00F829B0"/>
    <w:rsid w:val="00F82FAB"/>
    <w:rsid w:val="00F834F5"/>
    <w:rsid w:val="00F84875"/>
    <w:rsid w:val="00F8699C"/>
    <w:rsid w:val="00F86FD5"/>
    <w:rsid w:val="00F87CA4"/>
    <w:rsid w:val="00F90403"/>
    <w:rsid w:val="00F9081D"/>
    <w:rsid w:val="00F93A71"/>
    <w:rsid w:val="00F93EAD"/>
    <w:rsid w:val="00F949F4"/>
    <w:rsid w:val="00F96F8F"/>
    <w:rsid w:val="00FA0190"/>
    <w:rsid w:val="00FA09EF"/>
    <w:rsid w:val="00FA0B3F"/>
    <w:rsid w:val="00FA1452"/>
    <w:rsid w:val="00FA1939"/>
    <w:rsid w:val="00FA248F"/>
    <w:rsid w:val="00FA55FD"/>
    <w:rsid w:val="00FA694E"/>
    <w:rsid w:val="00FA6AC2"/>
    <w:rsid w:val="00FA78F9"/>
    <w:rsid w:val="00FB0847"/>
    <w:rsid w:val="00FB0B57"/>
    <w:rsid w:val="00FB2AB7"/>
    <w:rsid w:val="00FB31B5"/>
    <w:rsid w:val="00FB3224"/>
    <w:rsid w:val="00FB4594"/>
    <w:rsid w:val="00FB4F63"/>
    <w:rsid w:val="00FB5672"/>
    <w:rsid w:val="00FB6F1A"/>
    <w:rsid w:val="00FC0C45"/>
    <w:rsid w:val="00FC12CC"/>
    <w:rsid w:val="00FC292F"/>
    <w:rsid w:val="00FC302C"/>
    <w:rsid w:val="00FC45D7"/>
    <w:rsid w:val="00FC469B"/>
    <w:rsid w:val="00FC4EEB"/>
    <w:rsid w:val="00FC5E4D"/>
    <w:rsid w:val="00FD04F2"/>
    <w:rsid w:val="00FD0AE0"/>
    <w:rsid w:val="00FD3C54"/>
    <w:rsid w:val="00FD3FAD"/>
    <w:rsid w:val="00FD54F4"/>
    <w:rsid w:val="00FD562F"/>
    <w:rsid w:val="00FD5697"/>
    <w:rsid w:val="00FD57CC"/>
    <w:rsid w:val="00FD6C43"/>
    <w:rsid w:val="00FE0174"/>
    <w:rsid w:val="00FE09F7"/>
    <w:rsid w:val="00FE1976"/>
    <w:rsid w:val="00FE792F"/>
    <w:rsid w:val="00FF2969"/>
    <w:rsid w:val="00FF3122"/>
    <w:rsid w:val="00FF3BF4"/>
    <w:rsid w:val="00FF4161"/>
    <w:rsid w:val="00FF4615"/>
    <w:rsid w:val="00FF5A9B"/>
    <w:rsid w:val="00FF7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90E2F"/>
    <w:pPr>
      <w:spacing w:after="120"/>
    </w:pPr>
    <w:rPr>
      <w:rFonts w:eastAsiaTheme="minorEastAsia"/>
      <w:lang w:bidi="en-US"/>
    </w:rPr>
  </w:style>
  <w:style w:type="paragraph" w:styleId="Heading1">
    <w:name w:val="heading 1"/>
    <w:basedOn w:val="Normal"/>
    <w:next w:val="ppBodyText"/>
    <w:link w:val="Heading1Char"/>
    <w:qFormat/>
    <w:rsid w:val="00C90E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90E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90E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90E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5A"/>
    <w:pPr>
      <w:ind w:left="720"/>
      <w:contextualSpacing/>
    </w:pPr>
  </w:style>
  <w:style w:type="paragraph" w:styleId="BalloonText">
    <w:name w:val="Balloon Text"/>
    <w:basedOn w:val="Normal"/>
    <w:link w:val="BalloonTextChar"/>
    <w:uiPriority w:val="99"/>
    <w:semiHidden/>
    <w:unhideWhenUsed/>
    <w:rsid w:val="00C90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2F"/>
    <w:rPr>
      <w:rFonts w:ascii="Tahoma" w:eastAsiaTheme="minorEastAsia" w:hAnsi="Tahoma" w:cs="Tahoma"/>
      <w:sz w:val="16"/>
      <w:szCs w:val="16"/>
      <w:lang w:bidi="en-US"/>
    </w:rPr>
  </w:style>
  <w:style w:type="character" w:customStyle="1" w:styleId="Heading1Char">
    <w:name w:val="Heading 1 Char"/>
    <w:basedOn w:val="DefaultParagraphFont"/>
    <w:link w:val="Heading1"/>
    <w:rsid w:val="00C90E2F"/>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A47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FF7"/>
    <w:rPr>
      <w:rFonts w:ascii="Courier New" w:eastAsia="Times New Roman" w:hAnsi="Courier New" w:cs="Courier New"/>
      <w:sz w:val="20"/>
      <w:szCs w:val="20"/>
    </w:rPr>
  </w:style>
  <w:style w:type="character" w:styleId="Hyperlink">
    <w:name w:val="Hyperlink"/>
    <w:basedOn w:val="DefaultParagraphFont"/>
    <w:uiPriority w:val="99"/>
    <w:unhideWhenUsed/>
    <w:rsid w:val="00B63973"/>
    <w:rPr>
      <w:color w:val="0000FF" w:themeColor="hyperlink"/>
      <w:u w:val="single"/>
    </w:rPr>
  </w:style>
  <w:style w:type="character" w:customStyle="1" w:styleId="Heading2Char">
    <w:name w:val="Heading 2 Char"/>
    <w:basedOn w:val="DefaultParagraphFont"/>
    <w:link w:val="Heading2"/>
    <w:rsid w:val="00C90E2F"/>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C90E2F"/>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90E2F"/>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90E2F"/>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C90E2F"/>
    <w:pPr>
      <w:numPr>
        <w:ilvl w:val="1"/>
        <w:numId w:val="35"/>
      </w:numPr>
      <w:spacing w:after="120"/>
    </w:pPr>
    <w:rPr>
      <w:rFonts w:eastAsiaTheme="minorEastAsia"/>
      <w:lang w:bidi="en-US"/>
    </w:rPr>
  </w:style>
  <w:style w:type="paragraph" w:customStyle="1" w:styleId="ppBodyTextIndent">
    <w:name w:val="pp Body Text Indent"/>
    <w:basedOn w:val="ppBodyText"/>
    <w:rsid w:val="00C90E2F"/>
    <w:pPr>
      <w:numPr>
        <w:ilvl w:val="2"/>
      </w:numPr>
    </w:pPr>
  </w:style>
  <w:style w:type="paragraph" w:customStyle="1" w:styleId="ppBodyTextIndent2">
    <w:name w:val="pp Body Text Indent 2"/>
    <w:basedOn w:val="ppBodyTextIndent"/>
    <w:rsid w:val="00C90E2F"/>
    <w:pPr>
      <w:numPr>
        <w:ilvl w:val="3"/>
      </w:numPr>
      <w:ind w:left="720"/>
    </w:pPr>
  </w:style>
  <w:style w:type="paragraph" w:customStyle="1" w:styleId="ppBulletList">
    <w:name w:val="pp Bullet List"/>
    <w:basedOn w:val="ppNumberList"/>
    <w:link w:val="ppBulletListChar"/>
    <w:qFormat/>
    <w:rsid w:val="00C90E2F"/>
    <w:pPr>
      <w:numPr>
        <w:numId w:val="20"/>
      </w:numPr>
      <w:tabs>
        <w:tab w:val="clear" w:pos="1440"/>
      </w:tabs>
      <w:ind w:left="754" w:hanging="357"/>
    </w:pPr>
  </w:style>
  <w:style w:type="paragraph" w:customStyle="1" w:styleId="ppBulletListIndent">
    <w:name w:val="pp Bullet List Indent"/>
    <w:basedOn w:val="ppBulletList"/>
    <w:rsid w:val="00C90E2F"/>
    <w:pPr>
      <w:numPr>
        <w:ilvl w:val="2"/>
      </w:numPr>
      <w:ind w:left="1434" w:hanging="357"/>
    </w:pPr>
  </w:style>
  <w:style w:type="paragraph" w:customStyle="1" w:styleId="ppBulletListTable">
    <w:name w:val="pp Bullet List Table"/>
    <w:basedOn w:val="Normal"/>
    <w:uiPriority w:val="11"/>
    <w:rsid w:val="00C90E2F"/>
    <w:pPr>
      <w:numPr>
        <w:numId w:val="18"/>
      </w:numPr>
      <w:tabs>
        <w:tab w:val="left" w:pos="403"/>
      </w:tabs>
      <w:spacing w:before="100"/>
    </w:pPr>
    <w:rPr>
      <w:sz w:val="18"/>
    </w:rPr>
  </w:style>
  <w:style w:type="paragraph" w:customStyle="1" w:styleId="ppChapterNumber">
    <w:name w:val="pp Chapter Number"/>
    <w:next w:val="Normal"/>
    <w:uiPriority w:val="14"/>
    <w:rsid w:val="00C90E2F"/>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90E2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90E2F"/>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90E2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90E2F"/>
    <w:pPr>
      <w:numPr>
        <w:ilvl w:val="1"/>
        <w:numId w:val="2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90E2F"/>
    <w:pPr>
      <w:numPr>
        <w:ilvl w:val="2"/>
      </w:numPr>
      <w:ind w:left="720"/>
    </w:pPr>
  </w:style>
  <w:style w:type="paragraph" w:customStyle="1" w:styleId="ppCodeIndent2">
    <w:name w:val="pp Code Indent 2"/>
    <w:basedOn w:val="ppCodeIndent"/>
    <w:rsid w:val="00C90E2F"/>
    <w:pPr>
      <w:numPr>
        <w:ilvl w:val="3"/>
      </w:numPr>
      <w:ind w:left="1440"/>
    </w:pPr>
  </w:style>
  <w:style w:type="paragraph" w:customStyle="1" w:styleId="ppCodeLanguage">
    <w:name w:val="pp Code Language"/>
    <w:basedOn w:val="Normal"/>
    <w:next w:val="ppCode"/>
    <w:qFormat/>
    <w:rsid w:val="00C90E2F"/>
    <w:pPr>
      <w:numPr>
        <w:ilvl w:val="1"/>
        <w:numId w:val="22"/>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90E2F"/>
    <w:pPr>
      <w:numPr>
        <w:ilvl w:val="2"/>
      </w:numPr>
      <w:ind w:left="720"/>
    </w:pPr>
  </w:style>
  <w:style w:type="paragraph" w:customStyle="1" w:styleId="ppCodeLanguageIndent2">
    <w:name w:val="pp Code Language Indent 2"/>
    <w:basedOn w:val="ppCodeLanguageIndent"/>
    <w:next w:val="ppCodeIndent2"/>
    <w:rsid w:val="00C90E2F"/>
    <w:pPr>
      <w:numPr>
        <w:ilvl w:val="3"/>
      </w:numPr>
      <w:ind w:left="1440"/>
    </w:pPr>
  </w:style>
  <w:style w:type="paragraph" w:customStyle="1" w:styleId="ppCodeLanguageTable">
    <w:name w:val="pp Code Language Table"/>
    <w:basedOn w:val="ppCodeLanguage"/>
    <w:next w:val="Normal"/>
    <w:rsid w:val="00C90E2F"/>
    <w:pPr>
      <w:numPr>
        <w:ilvl w:val="0"/>
        <w:numId w:val="0"/>
      </w:numPr>
    </w:pPr>
  </w:style>
  <w:style w:type="paragraph" w:customStyle="1" w:styleId="ppCodeTable">
    <w:name w:val="pp Code Table"/>
    <w:basedOn w:val="ppCode"/>
    <w:rsid w:val="00C90E2F"/>
    <w:pPr>
      <w:numPr>
        <w:ilvl w:val="0"/>
        <w:numId w:val="0"/>
      </w:numPr>
    </w:pPr>
  </w:style>
  <w:style w:type="paragraph" w:customStyle="1" w:styleId="ppFigure">
    <w:name w:val="pp Figure"/>
    <w:basedOn w:val="Normal"/>
    <w:next w:val="Normal"/>
    <w:qFormat/>
    <w:rsid w:val="00C90E2F"/>
    <w:pPr>
      <w:numPr>
        <w:ilvl w:val="1"/>
        <w:numId w:val="24"/>
      </w:numPr>
      <w:spacing w:after="0"/>
      <w:ind w:left="0"/>
    </w:pPr>
  </w:style>
  <w:style w:type="paragraph" w:customStyle="1" w:styleId="ppFigureCaption">
    <w:name w:val="pp Figure Caption"/>
    <w:basedOn w:val="Normal"/>
    <w:next w:val="ppBodyText"/>
    <w:qFormat/>
    <w:rsid w:val="00C90E2F"/>
    <w:pPr>
      <w:numPr>
        <w:ilvl w:val="1"/>
        <w:numId w:val="23"/>
      </w:numPr>
      <w:ind w:left="0"/>
    </w:pPr>
    <w:rPr>
      <w:i/>
    </w:rPr>
  </w:style>
  <w:style w:type="paragraph" w:customStyle="1" w:styleId="ppFigureCaptionIndent">
    <w:name w:val="pp Figure Caption Indent"/>
    <w:basedOn w:val="ppFigureCaption"/>
    <w:next w:val="ppBodyTextIndent"/>
    <w:rsid w:val="00C90E2F"/>
    <w:pPr>
      <w:numPr>
        <w:ilvl w:val="2"/>
      </w:numPr>
      <w:ind w:left="720"/>
    </w:pPr>
  </w:style>
  <w:style w:type="paragraph" w:customStyle="1" w:styleId="ppFigureCaptionIndent2">
    <w:name w:val="pp Figure Caption Indent 2"/>
    <w:basedOn w:val="ppFigureCaptionIndent"/>
    <w:next w:val="ppBodyTextIndent2"/>
    <w:rsid w:val="00C90E2F"/>
    <w:pPr>
      <w:numPr>
        <w:ilvl w:val="3"/>
      </w:numPr>
      <w:ind w:left="1440"/>
    </w:pPr>
  </w:style>
  <w:style w:type="paragraph" w:customStyle="1" w:styleId="ppFigureIndent">
    <w:name w:val="pp Figure Indent"/>
    <w:basedOn w:val="ppFigure"/>
    <w:next w:val="Normal"/>
    <w:rsid w:val="00C90E2F"/>
    <w:pPr>
      <w:numPr>
        <w:ilvl w:val="2"/>
      </w:numPr>
      <w:ind w:left="720"/>
    </w:pPr>
  </w:style>
  <w:style w:type="paragraph" w:customStyle="1" w:styleId="ppFigureIndent2">
    <w:name w:val="pp Figure Indent 2"/>
    <w:basedOn w:val="ppFigureIndent"/>
    <w:next w:val="Normal"/>
    <w:rsid w:val="00C90E2F"/>
    <w:pPr>
      <w:numPr>
        <w:ilvl w:val="3"/>
      </w:numPr>
      <w:ind w:left="1440"/>
    </w:pPr>
  </w:style>
  <w:style w:type="paragraph" w:customStyle="1" w:styleId="ppFigureNumber">
    <w:name w:val="pp Figure Number"/>
    <w:basedOn w:val="Normal"/>
    <w:next w:val="ppFigureCaption"/>
    <w:rsid w:val="00C90E2F"/>
    <w:pPr>
      <w:numPr>
        <w:ilvl w:val="1"/>
        <w:numId w:val="25"/>
      </w:numPr>
      <w:spacing w:after="0"/>
      <w:ind w:left="0"/>
    </w:pPr>
    <w:rPr>
      <w:b/>
    </w:rPr>
  </w:style>
  <w:style w:type="paragraph" w:customStyle="1" w:styleId="ppFigureNumberIndent">
    <w:name w:val="pp Figure Number Indent"/>
    <w:basedOn w:val="ppFigureNumber"/>
    <w:next w:val="ppFigureCaptionIndent"/>
    <w:rsid w:val="00C90E2F"/>
    <w:pPr>
      <w:numPr>
        <w:ilvl w:val="2"/>
      </w:numPr>
      <w:ind w:left="720"/>
    </w:pPr>
  </w:style>
  <w:style w:type="paragraph" w:customStyle="1" w:styleId="ppFigureNumberIndent2">
    <w:name w:val="pp Figure Number Indent 2"/>
    <w:basedOn w:val="ppFigureNumberIndent"/>
    <w:next w:val="ppFigureCaptionIndent2"/>
    <w:rsid w:val="00C90E2F"/>
    <w:pPr>
      <w:numPr>
        <w:ilvl w:val="3"/>
      </w:numPr>
      <w:ind w:left="1440"/>
    </w:pPr>
  </w:style>
  <w:style w:type="paragraph" w:customStyle="1" w:styleId="ppListBodyText">
    <w:name w:val="pp List Body Text"/>
    <w:basedOn w:val="Normal"/>
    <w:rsid w:val="00C90E2F"/>
  </w:style>
  <w:style w:type="paragraph" w:customStyle="1" w:styleId="ppNumberList">
    <w:name w:val="pp Number List"/>
    <w:basedOn w:val="Normal"/>
    <w:rsid w:val="00C90E2F"/>
    <w:pPr>
      <w:numPr>
        <w:ilvl w:val="1"/>
        <w:numId w:val="27"/>
      </w:numPr>
      <w:tabs>
        <w:tab w:val="left" w:pos="1440"/>
      </w:tabs>
    </w:pPr>
  </w:style>
  <w:style w:type="paragraph" w:customStyle="1" w:styleId="ppListEnd">
    <w:name w:val="pp List End"/>
    <w:basedOn w:val="ppNumberList"/>
    <w:next w:val="ppBodyText"/>
    <w:rsid w:val="00C90E2F"/>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90E2F"/>
    <w:pPr>
      <w:numPr>
        <w:ilvl w:val="1"/>
        <w:numId w:val="26"/>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90E2F"/>
    <w:pPr>
      <w:numPr>
        <w:ilvl w:val="0"/>
        <w:numId w:val="0"/>
      </w:numPr>
    </w:pPr>
  </w:style>
  <w:style w:type="paragraph" w:customStyle="1" w:styleId="ppNoteIndent">
    <w:name w:val="pp Note Indent"/>
    <w:basedOn w:val="ppNote"/>
    <w:rsid w:val="00C90E2F"/>
    <w:pPr>
      <w:numPr>
        <w:ilvl w:val="2"/>
      </w:numPr>
      <w:ind w:left="862"/>
    </w:pPr>
  </w:style>
  <w:style w:type="paragraph" w:customStyle="1" w:styleId="ppNoteIndent2">
    <w:name w:val="pp Note Indent 2"/>
    <w:basedOn w:val="ppNoteIndent"/>
    <w:rsid w:val="00C90E2F"/>
    <w:pPr>
      <w:numPr>
        <w:ilvl w:val="3"/>
      </w:numPr>
      <w:ind w:left="1584"/>
    </w:pPr>
  </w:style>
  <w:style w:type="paragraph" w:customStyle="1" w:styleId="ppNumberListIndent">
    <w:name w:val="pp Number List Indent"/>
    <w:basedOn w:val="ppNumberList"/>
    <w:rsid w:val="00C90E2F"/>
    <w:pPr>
      <w:numPr>
        <w:ilvl w:val="2"/>
      </w:numPr>
      <w:tabs>
        <w:tab w:val="clear" w:pos="1440"/>
        <w:tab w:val="left" w:pos="2160"/>
      </w:tabs>
      <w:ind w:left="1434" w:hanging="357"/>
    </w:pPr>
  </w:style>
  <w:style w:type="paragraph" w:customStyle="1" w:styleId="ppNumberListTable">
    <w:name w:val="pp Number List Table"/>
    <w:basedOn w:val="ppNumberList"/>
    <w:rsid w:val="00C90E2F"/>
    <w:pPr>
      <w:numPr>
        <w:ilvl w:val="0"/>
        <w:numId w:val="0"/>
      </w:numPr>
      <w:tabs>
        <w:tab w:val="left" w:pos="403"/>
      </w:tabs>
    </w:pPr>
    <w:rPr>
      <w:sz w:val="18"/>
    </w:rPr>
  </w:style>
  <w:style w:type="paragraph" w:customStyle="1" w:styleId="ppProcedureStart">
    <w:name w:val="pp Procedure Start"/>
    <w:basedOn w:val="Normal"/>
    <w:next w:val="ppNumberList"/>
    <w:rsid w:val="00C90E2F"/>
    <w:pPr>
      <w:spacing w:before="80" w:after="80"/>
    </w:pPr>
    <w:rPr>
      <w:rFonts w:cs="Arial"/>
      <w:b/>
      <w:szCs w:val="20"/>
    </w:rPr>
  </w:style>
  <w:style w:type="paragraph" w:customStyle="1" w:styleId="ppSection">
    <w:name w:val="pp Section"/>
    <w:basedOn w:val="Heading1"/>
    <w:next w:val="Normal"/>
    <w:rsid w:val="00C90E2F"/>
    <w:rPr>
      <w:color w:val="333399"/>
    </w:rPr>
  </w:style>
  <w:style w:type="paragraph" w:customStyle="1" w:styleId="ppShowMe">
    <w:name w:val="pp Show Me"/>
    <w:basedOn w:val="Normal"/>
    <w:next w:val="ppBodyText"/>
    <w:rsid w:val="00C90E2F"/>
    <w:rPr>
      <w:rFonts w:ascii="Britannic Bold" w:hAnsi="Britannic Bold"/>
      <w:color w:val="000080"/>
      <w:szCs w:val="20"/>
    </w:rPr>
  </w:style>
  <w:style w:type="table" w:customStyle="1" w:styleId="ppTableGrid">
    <w:name w:val="pp Table Grid"/>
    <w:basedOn w:val="ppTableList"/>
    <w:rsid w:val="00C90E2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90E2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90E2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90E2F"/>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90E2F"/>
  </w:style>
  <w:style w:type="paragraph" w:styleId="FootnoteText">
    <w:name w:val="footnote text"/>
    <w:basedOn w:val="Normal"/>
    <w:link w:val="FootnoteTextChar"/>
    <w:uiPriority w:val="99"/>
    <w:unhideWhenUsed/>
    <w:rsid w:val="00C90E2F"/>
    <w:rPr>
      <w:szCs w:val="20"/>
    </w:rPr>
  </w:style>
  <w:style w:type="character" w:customStyle="1" w:styleId="FootnoteTextChar">
    <w:name w:val="Footnote Text Char"/>
    <w:basedOn w:val="DefaultParagraphFont"/>
    <w:link w:val="FootnoteText"/>
    <w:uiPriority w:val="99"/>
    <w:rsid w:val="00C90E2F"/>
    <w:rPr>
      <w:rFonts w:eastAsiaTheme="minorEastAsia"/>
      <w:szCs w:val="20"/>
      <w:lang w:bidi="en-US"/>
    </w:rPr>
  </w:style>
  <w:style w:type="paragraph" w:styleId="Header">
    <w:name w:val="header"/>
    <w:basedOn w:val="Normal"/>
    <w:link w:val="HeaderChar"/>
    <w:uiPriority w:val="99"/>
    <w:unhideWhenUsed/>
    <w:rsid w:val="00C90E2F"/>
    <w:pPr>
      <w:tabs>
        <w:tab w:val="center" w:pos="4680"/>
        <w:tab w:val="right" w:pos="9360"/>
      </w:tabs>
    </w:pPr>
  </w:style>
  <w:style w:type="character" w:customStyle="1" w:styleId="HeaderChar">
    <w:name w:val="Header Char"/>
    <w:basedOn w:val="DefaultParagraphFont"/>
    <w:link w:val="Header"/>
    <w:uiPriority w:val="99"/>
    <w:rsid w:val="00C90E2F"/>
    <w:rPr>
      <w:rFonts w:eastAsiaTheme="minorEastAsia"/>
      <w:lang w:bidi="en-US"/>
    </w:rPr>
  </w:style>
  <w:style w:type="paragraph" w:styleId="Footer">
    <w:name w:val="footer"/>
    <w:basedOn w:val="Normal"/>
    <w:link w:val="FooterChar"/>
    <w:uiPriority w:val="99"/>
    <w:unhideWhenUsed/>
    <w:rsid w:val="00C90E2F"/>
    <w:pPr>
      <w:tabs>
        <w:tab w:val="center" w:pos="4680"/>
        <w:tab w:val="right" w:pos="9360"/>
      </w:tabs>
    </w:pPr>
  </w:style>
  <w:style w:type="character" w:customStyle="1" w:styleId="FooterChar">
    <w:name w:val="Footer Char"/>
    <w:basedOn w:val="DefaultParagraphFont"/>
    <w:link w:val="Footer"/>
    <w:uiPriority w:val="99"/>
    <w:rsid w:val="00C90E2F"/>
    <w:rPr>
      <w:rFonts w:eastAsiaTheme="minorEastAsia"/>
      <w:lang w:bidi="en-US"/>
    </w:rPr>
  </w:style>
  <w:style w:type="character" w:customStyle="1" w:styleId="ppBulletListChar">
    <w:name w:val="pp Bullet List Char"/>
    <w:basedOn w:val="DefaultParagraphFont"/>
    <w:link w:val="ppBulletList"/>
    <w:rsid w:val="00C90E2F"/>
    <w:rPr>
      <w:rFonts w:eastAsiaTheme="minorEastAsia"/>
      <w:lang w:bidi="en-US"/>
    </w:rPr>
  </w:style>
  <w:style w:type="paragraph" w:styleId="Title">
    <w:name w:val="Title"/>
    <w:basedOn w:val="Normal"/>
    <w:next w:val="Normal"/>
    <w:link w:val="TitleChar"/>
    <w:uiPriority w:val="10"/>
    <w:qFormat/>
    <w:rsid w:val="00C90E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E2F"/>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C90E2F"/>
    <w:rPr>
      <w:color w:val="808080"/>
    </w:rPr>
  </w:style>
  <w:style w:type="paragraph" w:styleId="Caption">
    <w:name w:val="caption"/>
    <w:basedOn w:val="Normal"/>
    <w:next w:val="Normal"/>
    <w:uiPriority w:val="35"/>
    <w:unhideWhenUsed/>
    <w:qFormat/>
    <w:rsid w:val="00C90E2F"/>
    <w:pPr>
      <w:spacing w:after="200" w:line="240" w:lineRule="auto"/>
    </w:pPr>
    <w:rPr>
      <w:b/>
      <w:bCs/>
      <w:color w:val="4F81BD" w:themeColor="accent1"/>
      <w:sz w:val="18"/>
      <w:szCs w:val="18"/>
    </w:rPr>
  </w:style>
  <w:style w:type="table" w:customStyle="1" w:styleId="ppTable">
    <w:name w:val="pp Table"/>
    <w:basedOn w:val="TableNormal"/>
    <w:uiPriority w:val="99"/>
    <w:rsid w:val="00C90E2F"/>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90E2F"/>
    <w:pPr>
      <w:numPr>
        <w:ilvl w:val="4"/>
      </w:numPr>
    </w:pPr>
  </w:style>
  <w:style w:type="paragraph" w:customStyle="1" w:styleId="ppBulletListIndent2">
    <w:name w:val="pp Bullet List Indent 2"/>
    <w:basedOn w:val="ppBulletListIndent"/>
    <w:qFormat/>
    <w:rsid w:val="00C90E2F"/>
    <w:pPr>
      <w:numPr>
        <w:ilvl w:val="3"/>
      </w:numPr>
      <w:ind w:left="2115" w:hanging="357"/>
    </w:pPr>
  </w:style>
  <w:style w:type="paragraph" w:customStyle="1" w:styleId="ppNumberListIndent2">
    <w:name w:val="pp Number List Indent 2"/>
    <w:basedOn w:val="ppNumberListIndent"/>
    <w:qFormat/>
    <w:rsid w:val="00C90E2F"/>
    <w:pPr>
      <w:numPr>
        <w:ilvl w:val="3"/>
      </w:numPr>
      <w:ind w:left="2115" w:hanging="357"/>
    </w:pPr>
  </w:style>
  <w:style w:type="paragraph" w:customStyle="1" w:styleId="ppCodeIndent3">
    <w:name w:val="pp Code Indent 3"/>
    <w:basedOn w:val="ppCodeIndent2"/>
    <w:qFormat/>
    <w:rsid w:val="00C90E2F"/>
    <w:pPr>
      <w:numPr>
        <w:ilvl w:val="4"/>
      </w:numPr>
    </w:pPr>
  </w:style>
  <w:style w:type="paragraph" w:customStyle="1" w:styleId="ppCodeLanguageIndent3">
    <w:name w:val="pp Code Language Indent 3"/>
    <w:basedOn w:val="ppCodeLanguageIndent2"/>
    <w:next w:val="ppCodeIndent3"/>
    <w:qFormat/>
    <w:rsid w:val="00C90E2F"/>
    <w:pPr>
      <w:numPr>
        <w:ilvl w:val="4"/>
      </w:numPr>
    </w:pPr>
  </w:style>
  <w:style w:type="paragraph" w:customStyle="1" w:styleId="ppNoteIndent3">
    <w:name w:val="pp Note Indent 3"/>
    <w:basedOn w:val="ppNoteIndent2"/>
    <w:qFormat/>
    <w:rsid w:val="00C90E2F"/>
    <w:pPr>
      <w:numPr>
        <w:ilvl w:val="4"/>
      </w:numPr>
    </w:pPr>
  </w:style>
  <w:style w:type="paragraph" w:customStyle="1" w:styleId="ppFigureIndent3">
    <w:name w:val="pp Figure Indent 3"/>
    <w:basedOn w:val="ppFigureIndent2"/>
    <w:qFormat/>
    <w:rsid w:val="00C90E2F"/>
    <w:pPr>
      <w:numPr>
        <w:ilvl w:val="4"/>
      </w:numPr>
    </w:pPr>
  </w:style>
  <w:style w:type="paragraph" w:customStyle="1" w:styleId="ppFigureCaptionIndent3">
    <w:name w:val="pp Figure Caption Indent 3"/>
    <w:basedOn w:val="ppFigureCaptionIndent2"/>
    <w:qFormat/>
    <w:rsid w:val="00C90E2F"/>
    <w:pPr>
      <w:numPr>
        <w:ilvl w:val="4"/>
      </w:numPr>
    </w:pPr>
  </w:style>
  <w:style w:type="paragraph" w:customStyle="1" w:styleId="ppFigureNumberIndent3">
    <w:name w:val="pp Figure Number Indent 3"/>
    <w:basedOn w:val="ppFigureNumberIndent2"/>
    <w:qFormat/>
    <w:rsid w:val="00C90E2F"/>
    <w:pPr>
      <w:numPr>
        <w:ilvl w:val="4"/>
      </w:numPr>
      <w:ind w:left="2160" w:firstLine="0"/>
    </w:pPr>
  </w:style>
  <w:style w:type="character" w:customStyle="1" w:styleId="ppBodyTextChar">
    <w:name w:val="pp Body Text Char"/>
    <w:basedOn w:val="DefaultParagraphFont"/>
    <w:link w:val="ppBodyText"/>
    <w:locked/>
    <w:rsid w:val="00C90E2F"/>
    <w:rPr>
      <w:rFonts w:eastAsiaTheme="minorEastAsia"/>
      <w:lang w:bidi="en-US"/>
    </w:rPr>
  </w:style>
  <w:style w:type="paragraph" w:customStyle="1" w:styleId="HOLDescription">
    <w:name w:val="HOL Description"/>
    <w:basedOn w:val="Heading3"/>
    <w:rsid w:val="00C90E2F"/>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C90E2F"/>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C90E2F"/>
    <w:pPr>
      <w:spacing w:after="100"/>
    </w:pPr>
    <w:rPr>
      <w:rFonts w:ascii="Calibri" w:eastAsia="Calibri" w:hAnsi="Calibri" w:cs="Times New Roman"/>
    </w:rPr>
  </w:style>
  <w:style w:type="paragraph" w:styleId="NoSpacing">
    <w:name w:val="No Spacing"/>
    <w:uiPriority w:val="1"/>
    <w:qFormat/>
    <w:rsid w:val="00C90E2F"/>
    <w:pPr>
      <w:spacing w:after="0" w:line="240" w:lineRule="auto"/>
    </w:pPr>
    <w:rPr>
      <w:rFonts w:eastAsiaTheme="minorEastAsia"/>
      <w:lang w:bidi="en-US"/>
    </w:rPr>
  </w:style>
  <w:style w:type="character" w:styleId="FollowedHyperlink">
    <w:name w:val="FollowedHyperlink"/>
    <w:basedOn w:val="DefaultParagraphFont"/>
    <w:uiPriority w:val="99"/>
    <w:semiHidden/>
    <w:unhideWhenUsed/>
    <w:rsid w:val="00D55C5E"/>
    <w:rPr>
      <w:color w:val="800080" w:themeColor="followedHyperlink"/>
      <w:u w:val="single"/>
    </w:rPr>
  </w:style>
  <w:style w:type="paragraph" w:styleId="TOC3">
    <w:name w:val="toc 3"/>
    <w:basedOn w:val="Normal"/>
    <w:next w:val="Normal"/>
    <w:autoRedefine/>
    <w:uiPriority w:val="39"/>
    <w:unhideWhenUsed/>
    <w:rsid w:val="002A3BE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90E2F"/>
    <w:pPr>
      <w:spacing w:after="120"/>
    </w:pPr>
    <w:rPr>
      <w:rFonts w:eastAsiaTheme="minorEastAsia"/>
      <w:lang w:bidi="en-US"/>
    </w:rPr>
  </w:style>
  <w:style w:type="paragraph" w:styleId="Heading1">
    <w:name w:val="heading 1"/>
    <w:basedOn w:val="Normal"/>
    <w:next w:val="ppBodyText"/>
    <w:link w:val="Heading1Char"/>
    <w:qFormat/>
    <w:rsid w:val="00C90E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90E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90E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90E2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5A"/>
    <w:pPr>
      <w:ind w:left="720"/>
      <w:contextualSpacing/>
    </w:pPr>
  </w:style>
  <w:style w:type="paragraph" w:styleId="BalloonText">
    <w:name w:val="Balloon Text"/>
    <w:basedOn w:val="Normal"/>
    <w:link w:val="BalloonTextChar"/>
    <w:uiPriority w:val="99"/>
    <w:semiHidden/>
    <w:unhideWhenUsed/>
    <w:rsid w:val="00C90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E2F"/>
    <w:rPr>
      <w:rFonts w:ascii="Tahoma" w:eastAsiaTheme="minorEastAsia" w:hAnsi="Tahoma" w:cs="Tahoma"/>
      <w:sz w:val="16"/>
      <w:szCs w:val="16"/>
      <w:lang w:bidi="en-US"/>
    </w:rPr>
  </w:style>
  <w:style w:type="character" w:customStyle="1" w:styleId="Heading1Char">
    <w:name w:val="Heading 1 Char"/>
    <w:basedOn w:val="DefaultParagraphFont"/>
    <w:link w:val="Heading1"/>
    <w:rsid w:val="00C90E2F"/>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A47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FF7"/>
    <w:rPr>
      <w:rFonts w:ascii="Courier New" w:eastAsia="Times New Roman" w:hAnsi="Courier New" w:cs="Courier New"/>
      <w:sz w:val="20"/>
      <w:szCs w:val="20"/>
    </w:rPr>
  </w:style>
  <w:style w:type="character" w:styleId="Hyperlink">
    <w:name w:val="Hyperlink"/>
    <w:basedOn w:val="DefaultParagraphFont"/>
    <w:uiPriority w:val="99"/>
    <w:unhideWhenUsed/>
    <w:rsid w:val="00B63973"/>
    <w:rPr>
      <w:color w:val="0000FF" w:themeColor="hyperlink"/>
      <w:u w:val="single"/>
    </w:rPr>
  </w:style>
  <w:style w:type="character" w:customStyle="1" w:styleId="Heading2Char">
    <w:name w:val="Heading 2 Char"/>
    <w:basedOn w:val="DefaultParagraphFont"/>
    <w:link w:val="Heading2"/>
    <w:rsid w:val="00C90E2F"/>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C90E2F"/>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90E2F"/>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90E2F"/>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C90E2F"/>
    <w:pPr>
      <w:numPr>
        <w:ilvl w:val="1"/>
        <w:numId w:val="35"/>
      </w:numPr>
      <w:spacing w:after="120"/>
    </w:pPr>
    <w:rPr>
      <w:rFonts w:eastAsiaTheme="minorEastAsia"/>
      <w:lang w:bidi="en-US"/>
    </w:rPr>
  </w:style>
  <w:style w:type="paragraph" w:customStyle="1" w:styleId="ppBodyTextIndent">
    <w:name w:val="pp Body Text Indent"/>
    <w:basedOn w:val="ppBodyText"/>
    <w:rsid w:val="00C90E2F"/>
    <w:pPr>
      <w:numPr>
        <w:ilvl w:val="2"/>
      </w:numPr>
    </w:pPr>
  </w:style>
  <w:style w:type="paragraph" w:customStyle="1" w:styleId="ppBodyTextIndent2">
    <w:name w:val="pp Body Text Indent 2"/>
    <w:basedOn w:val="ppBodyTextIndent"/>
    <w:rsid w:val="00C90E2F"/>
    <w:pPr>
      <w:numPr>
        <w:ilvl w:val="3"/>
      </w:numPr>
      <w:ind w:left="720"/>
    </w:pPr>
  </w:style>
  <w:style w:type="paragraph" w:customStyle="1" w:styleId="ppBulletList">
    <w:name w:val="pp Bullet List"/>
    <w:basedOn w:val="ppNumberList"/>
    <w:link w:val="ppBulletListChar"/>
    <w:qFormat/>
    <w:rsid w:val="00C90E2F"/>
    <w:pPr>
      <w:numPr>
        <w:numId w:val="20"/>
      </w:numPr>
      <w:tabs>
        <w:tab w:val="clear" w:pos="1440"/>
      </w:tabs>
      <w:ind w:left="754" w:hanging="357"/>
    </w:pPr>
  </w:style>
  <w:style w:type="paragraph" w:customStyle="1" w:styleId="ppBulletListIndent">
    <w:name w:val="pp Bullet List Indent"/>
    <w:basedOn w:val="ppBulletList"/>
    <w:rsid w:val="00C90E2F"/>
    <w:pPr>
      <w:numPr>
        <w:ilvl w:val="2"/>
      </w:numPr>
      <w:ind w:left="1434" w:hanging="357"/>
    </w:pPr>
  </w:style>
  <w:style w:type="paragraph" w:customStyle="1" w:styleId="ppBulletListTable">
    <w:name w:val="pp Bullet List Table"/>
    <w:basedOn w:val="Normal"/>
    <w:uiPriority w:val="11"/>
    <w:rsid w:val="00C90E2F"/>
    <w:pPr>
      <w:numPr>
        <w:numId w:val="18"/>
      </w:numPr>
      <w:tabs>
        <w:tab w:val="left" w:pos="403"/>
      </w:tabs>
      <w:spacing w:before="100"/>
    </w:pPr>
    <w:rPr>
      <w:sz w:val="18"/>
    </w:rPr>
  </w:style>
  <w:style w:type="paragraph" w:customStyle="1" w:styleId="ppChapterNumber">
    <w:name w:val="pp Chapter Number"/>
    <w:next w:val="Normal"/>
    <w:uiPriority w:val="14"/>
    <w:rsid w:val="00C90E2F"/>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90E2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90E2F"/>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90E2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90E2F"/>
    <w:pPr>
      <w:numPr>
        <w:ilvl w:val="1"/>
        <w:numId w:val="2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90E2F"/>
    <w:pPr>
      <w:numPr>
        <w:ilvl w:val="2"/>
      </w:numPr>
      <w:ind w:left="720"/>
    </w:pPr>
  </w:style>
  <w:style w:type="paragraph" w:customStyle="1" w:styleId="ppCodeIndent2">
    <w:name w:val="pp Code Indent 2"/>
    <w:basedOn w:val="ppCodeIndent"/>
    <w:rsid w:val="00C90E2F"/>
    <w:pPr>
      <w:numPr>
        <w:ilvl w:val="3"/>
      </w:numPr>
      <w:ind w:left="1440"/>
    </w:pPr>
  </w:style>
  <w:style w:type="paragraph" w:customStyle="1" w:styleId="ppCodeLanguage">
    <w:name w:val="pp Code Language"/>
    <w:basedOn w:val="Normal"/>
    <w:next w:val="ppCode"/>
    <w:qFormat/>
    <w:rsid w:val="00C90E2F"/>
    <w:pPr>
      <w:numPr>
        <w:ilvl w:val="1"/>
        <w:numId w:val="22"/>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90E2F"/>
    <w:pPr>
      <w:numPr>
        <w:ilvl w:val="2"/>
      </w:numPr>
      <w:ind w:left="720"/>
    </w:pPr>
  </w:style>
  <w:style w:type="paragraph" w:customStyle="1" w:styleId="ppCodeLanguageIndent2">
    <w:name w:val="pp Code Language Indent 2"/>
    <w:basedOn w:val="ppCodeLanguageIndent"/>
    <w:next w:val="ppCodeIndent2"/>
    <w:rsid w:val="00C90E2F"/>
    <w:pPr>
      <w:numPr>
        <w:ilvl w:val="3"/>
      </w:numPr>
      <w:ind w:left="1440"/>
    </w:pPr>
  </w:style>
  <w:style w:type="paragraph" w:customStyle="1" w:styleId="ppCodeLanguageTable">
    <w:name w:val="pp Code Language Table"/>
    <w:basedOn w:val="ppCodeLanguage"/>
    <w:next w:val="Normal"/>
    <w:rsid w:val="00C90E2F"/>
    <w:pPr>
      <w:numPr>
        <w:ilvl w:val="0"/>
        <w:numId w:val="0"/>
      </w:numPr>
    </w:pPr>
  </w:style>
  <w:style w:type="paragraph" w:customStyle="1" w:styleId="ppCodeTable">
    <w:name w:val="pp Code Table"/>
    <w:basedOn w:val="ppCode"/>
    <w:rsid w:val="00C90E2F"/>
    <w:pPr>
      <w:numPr>
        <w:ilvl w:val="0"/>
        <w:numId w:val="0"/>
      </w:numPr>
    </w:pPr>
  </w:style>
  <w:style w:type="paragraph" w:customStyle="1" w:styleId="ppFigure">
    <w:name w:val="pp Figure"/>
    <w:basedOn w:val="Normal"/>
    <w:next w:val="Normal"/>
    <w:qFormat/>
    <w:rsid w:val="00C90E2F"/>
    <w:pPr>
      <w:numPr>
        <w:ilvl w:val="1"/>
        <w:numId w:val="24"/>
      </w:numPr>
      <w:spacing w:after="0"/>
      <w:ind w:left="0"/>
    </w:pPr>
  </w:style>
  <w:style w:type="paragraph" w:customStyle="1" w:styleId="ppFigureCaption">
    <w:name w:val="pp Figure Caption"/>
    <w:basedOn w:val="Normal"/>
    <w:next w:val="ppBodyText"/>
    <w:qFormat/>
    <w:rsid w:val="00C90E2F"/>
    <w:pPr>
      <w:numPr>
        <w:ilvl w:val="1"/>
        <w:numId w:val="23"/>
      </w:numPr>
      <w:ind w:left="0"/>
    </w:pPr>
    <w:rPr>
      <w:i/>
    </w:rPr>
  </w:style>
  <w:style w:type="paragraph" w:customStyle="1" w:styleId="ppFigureCaptionIndent">
    <w:name w:val="pp Figure Caption Indent"/>
    <w:basedOn w:val="ppFigureCaption"/>
    <w:next w:val="ppBodyTextIndent"/>
    <w:rsid w:val="00C90E2F"/>
    <w:pPr>
      <w:numPr>
        <w:ilvl w:val="2"/>
      </w:numPr>
      <w:ind w:left="720"/>
    </w:pPr>
  </w:style>
  <w:style w:type="paragraph" w:customStyle="1" w:styleId="ppFigureCaptionIndent2">
    <w:name w:val="pp Figure Caption Indent 2"/>
    <w:basedOn w:val="ppFigureCaptionIndent"/>
    <w:next w:val="ppBodyTextIndent2"/>
    <w:rsid w:val="00C90E2F"/>
    <w:pPr>
      <w:numPr>
        <w:ilvl w:val="3"/>
      </w:numPr>
      <w:ind w:left="1440"/>
    </w:pPr>
  </w:style>
  <w:style w:type="paragraph" w:customStyle="1" w:styleId="ppFigureIndent">
    <w:name w:val="pp Figure Indent"/>
    <w:basedOn w:val="ppFigure"/>
    <w:next w:val="Normal"/>
    <w:rsid w:val="00C90E2F"/>
    <w:pPr>
      <w:numPr>
        <w:ilvl w:val="2"/>
      </w:numPr>
      <w:ind w:left="720"/>
    </w:pPr>
  </w:style>
  <w:style w:type="paragraph" w:customStyle="1" w:styleId="ppFigureIndent2">
    <w:name w:val="pp Figure Indent 2"/>
    <w:basedOn w:val="ppFigureIndent"/>
    <w:next w:val="Normal"/>
    <w:rsid w:val="00C90E2F"/>
    <w:pPr>
      <w:numPr>
        <w:ilvl w:val="3"/>
      </w:numPr>
      <w:ind w:left="1440"/>
    </w:pPr>
  </w:style>
  <w:style w:type="paragraph" w:customStyle="1" w:styleId="ppFigureNumber">
    <w:name w:val="pp Figure Number"/>
    <w:basedOn w:val="Normal"/>
    <w:next w:val="ppFigureCaption"/>
    <w:rsid w:val="00C90E2F"/>
    <w:pPr>
      <w:numPr>
        <w:ilvl w:val="1"/>
        <w:numId w:val="25"/>
      </w:numPr>
      <w:spacing w:after="0"/>
      <w:ind w:left="0"/>
    </w:pPr>
    <w:rPr>
      <w:b/>
    </w:rPr>
  </w:style>
  <w:style w:type="paragraph" w:customStyle="1" w:styleId="ppFigureNumberIndent">
    <w:name w:val="pp Figure Number Indent"/>
    <w:basedOn w:val="ppFigureNumber"/>
    <w:next w:val="ppFigureCaptionIndent"/>
    <w:rsid w:val="00C90E2F"/>
    <w:pPr>
      <w:numPr>
        <w:ilvl w:val="2"/>
      </w:numPr>
      <w:ind w:left="720"/>
    </w:pPr>
  </w:style>
  <w:style w:type="paragraph" w:customStyle="1" w:styleId="ppFigureNumberIndent2">
    <w:name w:val="pp Figure Number Indent 2"/>
    <w:basedOn w:val="ppFigureNumberIndent"/>
    <w:next w:val="ppFigureCaptionIndent2"/>
    <w:rsid w:val="00C90E2F"/>
    <w:pPr>
      <w:numPr>
        <w:ilvl w:val="3"/>
      </w:numPr>
      <w:ind w:left="1440"/>
    </w:pPr>
  </w:style>
  <w:style w:type="paragraph" w:customStyle="1" w:styleId="ppListBodyText">
    <w:name w:val="pp List Body Text"/>
    <w:basedOn w:val="Normal"/>
    <w:rsid w:val="00C90E2F"/>
  </w:style>
  <w:style w:type="paragraph" w:customStyle="1" w:styleId="ppNumberList">
    <w:name w:val="pp Number List"/>
    <w:basedOn w:val="Normal"/>
    <w:rsid w:val="00C90E2F"/>
    <w:pPr>
      <w:numPr>
        <w:ilvl w:val="1"/>
        <w:numId w:val="27"/>
      </w:numPr>
      <w:tabs>
        <w:tab w:val="left" w:pos="1440"/>
      </w:tabs>
    </w:pPr>
  </w:style>
  <w:style w:type="paragraph" w:customStyle="1" w:styleId="ppListEnd">
    <w:name w:val="pp List End"/>
    <w:basedOn w:val="ppNumberList"/>
    <w:next w:val="ppBodyText"/>
    <w:rsid w:val="00C90E2F"/>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90E2F"/>
    <w:pPr>
      <w:numPr>
        <w:ilvl w:val="1"/>
        <w:numId w:val="26"/>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90E2F"/>
    <w:pPr>
      <w:numPr>
        <w:ilvl w:val="0"/>
        <w:numId w:val="0"/>
      </w:numPr>
    </w:pPr>
  </w:style>
  <w:style w:type="paragraph" w:customStyle="1" w:styleId="ppNoteIndent">
    <w:name w:val="pp Note Indent"/>
    <w:basedOn w:val="ppNote"/>
    <w:rsid w:val="00C90E2F"/>
    <w:pPr>
      <w:numPr>
        <w:ilvl w:val="2"/>
      </w:numPr>
      <w:ind w:left="862"/>
    </w:pPr>
  </w:style>
  <w:style w:type="paragraph" w:customStyle="1" w:styleId="ppNoteIndent2">
    <w:name w:val="pp Note Indent 2"/>
    <w:basedOn w:val="ppNoteIndent"/>
    <w:rsid w:val="00C90E2F"/>
    <w:pPr>
      <w:numPr>
        <w:ilvl w:val="3"/>
      </w:numPr>
      <w:ind w:left="1584"/>
    </w:pPr>
  </w:style>
  <w:style w:type="paragraph" w:customStyle="1" w:styleId="ppNumberListIndent">
    <w:name w:val="pp Number List Indent"/>
    <w:basedOn w:val="ppNumberList"/>
    <w:rsid w:val="00C90E2F"/>
    <w:pPr>
      <w:numPr>
        <w:ilvl w:val="2"/>
      </w:numPr>
      <w:tabs>
        <w:tab w:val="clear" w:pos="1440"/>
        <w:tab w:val="left" w:pos="2160"/>
      </w:tabs>
      <w:ind w:left="1434" w:hanging="357"/>
    </w:pPr>
  </w:style>
  <w:style w:type="paragraph" w:customStyle="1" w:styleId="ppNumberListTable">
    <w:name w:val="pp Number List Table"/>
    <w:basedOn w:val="ppNumberList"/>
    <w:rsid w:val="00C90E2F"/>
    <w:pPr>
      <w:numPr>
        <w:ilvl w:val="0"/>
        <w:numId w:val="0"/>
      </w:numPr>
      <w:tabs>
        <w:tab w:val="left" w:pos="403"/>
      </w:tabs>
    </w:pPr>
    <w:rPr>
      <w:sz w:val="18"/>
    </w:rPr>
  </w:style>
  <w:style w:type="paragraph" w:customStyle="1" w:styleId="ppProcedureStart">
    <w:name w:val="pp Procedure Start"/>
    <w:basedOn w:val="Normal"/>
    <w:next w:val="ppNumberList"/>
    <w:rsid w:val="00C90E2F"/>
    <w:pPr>
      <w:spacing w:before="80" w:after="80"/>
    </w:pPr>
    <w:rPr>
      <w:rFonts w:cs="Arial"/>
      <w:b/>
      <w:szCs w:val="20"/>
    </w:rPr>
  </w:style>
  <w:style w:type="paragraph" w:customStyle="1" w:styleId="ppSection">
    <w:name w:val="pp Section"/>
    <w:basedOn w:val="Heading1"/>
    <w:next w:val="Normal"/>
    <w:rsid w:val="00C90E2F"/>
    <w:rPr>
      <w:color w:val="333399"/>
    </w:rPr>
  </w:style>
  <w:style w:type="paragraph" w:customStyle="1" w:styleId="ppShowMe">
    <w:name w:val="pp Show Me"/>
    <w:basedOn w:val="Normal"/>
    <w:next w:val="ppBodyText"/>
    <w:rsid w:val="00C90E2F"/>
    <w:rPr>
      <w:rFonts w:ascii="Britannic Bold" w:hAnsi="Britannic Bold"/>
      <w:color w:val="000080"/>
      <w:szCs w:val="20"/>
    </w:rPr>
  </w:style>
  <w:style w:type="table" w:customStyle="1" w:styleId="ppTableGrid">
    <w:name w:val="pp Table Grid"/>
    <w:basedOn w:val="ppTableList"/>
    <w:rsid w:val="00C90E2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90E2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90E2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90E2F"/>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90E2F"/>
  </w:style>
  <w:style w:type="paragraph" w:styleId="FootnoteText">
    <w:name w:val="footnote text"/>
    <w:basedOn w:val="Normal"/>
    <w:link w:val="FootnoteTextChar"/>
    <w:uiPriority w:val="99"/>
    <w:unhideWhenUsed/>
    <w:rsid w:val="00C90E2F"/>
    <w:rPr>
      <w:szCs w:val="20"/>
    </w:rPr>
  </w:style>
  <w:style w:type="character" w:customStyle="1" w:styleId="FootnoteTextChar">
    <w:name w:val="Footnote Text Char"/>
    <w:basedOn w:val="DefaultParagraphFont"/>
    <w:link w:val="FootnoteText"/>
    <w:uiPriority w:val="99"/>
    <w:rsid w:val="00C90E2F"/>
    <w:rPr>
      <w:rFonts w:eastAsiaTheme="minorEastAsia"/>
      <w:szCs w:val="20"/>
      <w:lang w:bidi="en-US"/>
    </w:rPr>
  </w:style>
  <w:style w:type="paragraph" w:styleId="Header">
    <w:name w:val="header"/>
    <w:basedOn w:val="Normal"/>
    <w:link w:val="HeaderChar"/>
    <w:uiPriority w:val="99"/>
    <w:unhideWhenUsed/>
    <w:rsid w:val="00C90E2F"/>
    <w:pPr>
      <w:tabs>
        <w:tab w:val="center" w:pos="4680"/>
        <w:tab w:val="right" w:pos="9360"/>
      </w:tabs>
    </w:pPr>
  </w:style>
  <w:style w:type="character" w:customStyle="1" w:styleId="HeaderChar">
    <w:name w:val="Header Char"/>
    <w:basedOn w:val="DefaultParagraphFont"/>
    <w:link w:val="Header"/>
    <w:uiPriority w:val="99"/>
    <w:rsid w:val="00C90E2F"/>
    <w:rPr>
      <w:rFonts w:eastAsiaTheme="minorEastAsia"/>
      <w:lang w:bidi="en-US"/>
    </w:rPr>
  </w:style>
  <w:style w:type="paragraph" w:styleId="Footer">
    <w:name w:val="footer"/>
    <w:basedOn w:val="Normal"/>
    <w:link w:val="FooterChar"/>
    <w:uiPriority w:val="99"/>
    <w:unhideWhenUsed/>
    <w:rsid w:val="00C90E2F"/>
    <w:pPr>
      <w:tabs>
        <w:tab w:val="center" w:pos="4680"/>
        <w:tab w:val="right" w:pos="9360"/>
      </w:tabs>
    </w:pPr>
  </w:style>
  <w:style w:type="character" w:customStyle="1" w:styleId="FooterChar">
    <w:name w:val="Footer Char"/>
    <w:basedOn w:val="DefaultParagraphFont"/>
    <w:link w:val="Footer"/>
    <w:uiPriority w:val="99"/>
    <w:rsid w:val="00C90E2F"/>
    <w:rPr>
      <w:rFonts w:eastAsiaTheme="minorEastAsia"/>
      <w:lang w:bidi="en-US"/>
    </w:rPr>
  </w:style>
  <w:style w:type="character" w:customStyle="1" w:styleId="ppBulletListChar">
    <w:name w:val="pp Bullet List Char"/>
    <w:basedOn w:val="DefaultParagraphFont"/>
    <w:link w:val="ppBulletList"/>
    <w:rsid w:val="00C90E2F"/>
    <w:rPr>
      <w:rFonts w:eastAsiaTheme="minorEastAsia"/>
      <w:lang w:bidi="en-US"/>
    </w:rPr>
  </w:style>
  <w:style w:type="paragraph" w:styleId="Title">
    <w:name w:val="Title"/>
    <w:basedOn w:val="Normal"/>
    <w:next w:val="Normal"/>
    <w:link w:val="TitleChar"/>
    <w:uiPriority w:val="10"/>
    <w:qFormat/>
    <w:rsid w:val="00C90E2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E2F"/>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C90E2F"/>
    <w:rPr>
      <w:color w:val="808080"/>
    </w:rPr>
  </w:style>
  <w:style w:type="paragraph" w:styleId="Caption">
    <w:name w:val="caption"/>
    <w:basedOn w:val="Normal"/>
    <w:next w:val="Normal"/>
    <w:uiPriority w:val="35"/>
    <w:unhideWhenUsed/>
    <w:qFormat/>
    <w:rsid w:val="00C90E2F"/>
    <w:pPr>
      <w:spacing w:after="200" w:line="240" w:lineRule="auto"/>
    </w:pPr>
    <w:rPr>
      <w:b/>
      <w:bCs/>
      <w:color w:val="4F81BD" w:themeColor="accent1"/>
      <w:sz w:val="18"/>
      <w:szCs w:val="18"/>
    </w:rPr>
  </w:style>
  <w:style w:type="table" w:customStyle="1" w:styleId="ppTable">
    <w:name w:val="pp Table"/>
    <w:basedOn w:val="TableNormal"/>
    <w:uiPriority w:val="99"/>
    <w:rsid w:val="00C90E2F"/>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90E2F"/>
    <w:pPr>
      <w:numPr>
        <w:ilvl w:val="4"/>
      </w:numPr>
    </w:pPr>
  </w:style>
  <w:style w:type="paragraph" w:customStyle="1" w:styleId="ppBulletListIndent2">
    <w:name w:val="pp Bullet List Indent 2"/>
    <w:basedOn w:val="ppBulletListIndent"/>
    <w:qFormat/>
    <w:rsid w:val="00C90E2F"/>
    <w:pPr>
      <w:numPr>
        <w:ilvl w:val="3"/>
      </w:numPr>
      <w:ind w:left="2115" w:hanging="357"/>
    </w:pPr>
  </w:style>
  <w:style w:type="paragraph" w:customStyle="1" w:styleId="ppNumberListIndent2">
    <w:name w:val="pp Number List Indent 2"/>
    <w:basedOn w:val="ppNumberListIndent"/>
    <w:qFormat/>
    <w:rsid w:val="00C90E2F"/>
    <w:pPr>
      <w:numPr>
        <w:ilvl w:val="3"/>
      </w:numPr>
      <w:ind w:left="2115" w:hanging="357"/>
    </w:pPr>
  </w:style>
  <w:style w:type="paragraph" w:customStyle="1" w:styleId="ppCodeIndent3">
    <w:name w:val="pp Code Indent 3"/>
    <w:basedOn w:val="ppCodeIndent2"/>
    <w:qFormat/>
    <w:rsid w:val="00C90E2F"/>
    <w:pPr>
      <w:numPr>
        <w:ilvl w:val="4"/>
      </w:numPr>
    </w:pPr>
  </w:style>
  <w:style w:type="paragraph" w:customStyle="1" w:styleId="ppCodeLanguageIndent3">
    <w:name w:val="pp Code Language Indent 3"/>
    <w:basedOn w:val="ppCodeLanguageIndent2"/>
    <w:next w:val="ppCodeIndent3"/>
    <w:qFormat/>
    <w:rsid w:val="00C90E2F"/>
    <w:pPr>
      <w:numPr>
        <w:ilvl w:val="4"/>
      </w:numPr>
    </w:pPr>
  </w:style>
  <w:style w:type="paragraph" w:customStyle="1" w:styleId="ppNoteIndent3">
    <w:name w:val="pp Note Indent 3"/>
    <w:basedOn w:val="ppNoteIndent2"/>
    <w:qFormat/>
    <w:rsid w:val="00C90E2F"/>
    <w:pPr>
      <w:numPr>
        <w:ilvl w:val="4"/>
      </w:numPr>
    </w:pPr>
  </w:style>
  <w:style w:type="paragraph" w:customStyle="1" w:styleId="ppFigureIndent3">
    <w:name w:val="pp Figure Indent 3"/>
    <w:basedOn w:val="ppFigureIndent2"/>
    <w:qFormat/>
    <w:rsid w:val="00C90E2F"/>
    <w:pPr>
      <w:numPr>
        <w:ilvl w:val="4"/>
      </w:numPr>
    </w:pPr>
  </w:style>
  <w:style w:type="paragraph" w:customStyle="1" w:styleId="ppFigureCaptionIndent3">
    <w:name w:val="pp Figure Caption Indent 3"/>
    <w:basedOn w:val="ppFigureCaptionIndent2"/>
    <w:qFormat/>
    <w:rsid w:val="00C90E2F"/>
    <w:pPr>
      <w:numPr>
        <w:ilvl w:val="4"/>
      </w:numPr>
    </w:pPr>
  </w:style>
  <w:style w:type="paragraph" w:customStyle="1" w:styleId="ppFigureNumberIndent3">
    <w:name w:val="pp Figure Number Indent 3"/>
    <w:basedOn w:val="ppFigureNumberIndent2"/>
    <w:qFormat/>
    <w:rsid w:val="00C90E2F"/>
    <w:pPr>
      <w:numPr>
        <w:ilvl w:val="4"/>
      </w:numPr>
      <w:ind w:left="2160" w:firstLine="0"/>
    </w:pPr>
  </w:style>
  <w:style w:type="character" w:customStyle="1" w:styleId="ppBodyTextChar">
    <w:name w:val="pp Body Text Char"/>
    <w:basedOn w:val="DefaultParagraphFont"/>
    <w:link w:val="ppBodyText"/>
    <w:locked/>
    <w:rsid w:val="00C90E2F"/>
    <w:rPr>
      <w:rFonts w:eastAsiaTheme="minorEastAsia"/>
      <w:lang w:bidi="en-US"/>
    </w:rPr>
  </w:style>
  <w:style w:type="paragraph" w:customStyle="1" w:styleId="HOLDescription">
    <w:name w:val="HOL Description"/>
    <w:basedOn w:val="Heading3"/>
    <w:rsid w:val="00C90E2F"/>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C90E2F"/>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C90E2F"/>
    <w:pPr>
      <w:spacing w:after="100"/>
    </w:pPr>
    <w:rPr>
      <w:rFonts w:ascii="Calibri" w:eastAsia="Calibri" w:hAnsi="Calibri" w:cs="Times New Roman"/>
    </w:rPr>
  </w:style>
  <w:style w:type="paragraph" w:styleId="NoSpacing">
    <w:name w:val="No Spacing"/>
    <w:uiPriority w:val="1"/>
    <w:qFormat/>
    <w:rsid w:val="00C90E2F"/>
    <w:pPr>
      <w:spacing w:after="0" w:line="240" w:lineRule="auto"/>
    </w:pPr>
    <w:rPr>
      <w:rFonts w:eastAsiaTheme="minorEastAsia"/>
      <w:lang w:bidi="en-US"/>
    </w:rPr>
  </w:style>
  <w:style w:type="character" w:styleId="FollowedHyperlink">
    <w:name w:val="FollowedHyperlink"/>
    <w:basedOn w:val="DefaultParagraphFont"/>
    <w:uiPriority w:val="99"/>
    <w:semiHidden/>
    <w:unhideWhenUsed/>
    <w:rsid w:val="00D55C5E"/>
    <w:rPr>
      <w:color w:val="800080" w:themeColor="followedHyperlink"/>
      <w:u w:val="single"/>
    </w:rPr>
  </w:style>
  <w:style w:type="paragraph" w:styleId="TOC3">
    <w:name w:val="toc 3"/>
    <w:basedOn w:val="Normal"/>
    <w:next w:val="Normal"/>
    <w:autoRedefine/>
    <w:uiPriority w:val="39"/>
    <w:unhideWhenUsed/>
    <w:rsid w:val="002A3B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84197">
      <w:bodyDiv w:val="1"/>
      <w:marLeft w:val="0"/>
      <w:marRight w:val="0"/>
      <w:marTop w:val="0"/>
      <w:marBottom w:val="0"/>
      <w:divBdr>
        <w:top w:val="none" w:sz="0" w:space="0" w:color="auto"/>
        <w:left w:val="none" w:sz="0" w:space="0" w:color="auto"/>
        <w:bottom w:val="none" w:sz="0" w:space="0" w:color="auto"/>
        <w:right w:val="none" w:sz="0" w:space="0" w:color="auto"/>
      </w:divBdr>
    </w:div>
    <w:div w:id="1201209906">
      <w:bodyDiv w:val="1"/>
      <w:marLeft w:val="0"/>
      <w:marRight w:val="0"/>
      <w:marTop w:val="0"/>
      <w:marBottom w:val="0"/>
      <w:divBdr>
        <w:top w:val="none" w:sz="0" w:space="0" w:color="auto"/>
        <w:left w:val="none" w:sz="0" w:space="0" w:color="auto"/>
        <w:bottom w:val="none" w:sz="0" w:space="0" w:color="auto"/>
        <w:right w:val="none" w:sz="0" w:space="0" w:color="auto"/>
      </w:divBdr>
    </w:div>
    <w:div w:id="1493567571">
      <w:bodyDiv w:val="1"/>
      <w:marLeft w:val="0"/>
      <w:marRight w:val="0"/>
      <w:marTop w:val="0"/>
      <w:marBottom w:val="0"/>
      <w:divBdr>
        <w:top w:val="none" w:sz="0" w:space="0" w:color="auto"/>
        <w:left w:val="none" w:sz="0" w:space="0" w:color="auto"/>
        <w:bottom w:val="none" w:sz="0" w:space="0" w:color="auto"/>
        <w:right w:val="none" w:sz="0" w:space="0" w:color="auto"/>
      </w:divBdr>
    </w:div>
    <w:div w:id="182546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C:\Users\menimo\Desktop\1.png"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file:///C:\Users\menimo\Desktop\5.png"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file:///C:\Users\menimo\Desktop\3.png" TargetMode="External"/><Relationship Id="rId25" Type="http://schemas.openxmlformats.org/officeDocument/2006/relationships/image" Target="file:///C:\Users\menimo\Desktop\7.png"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file:///C:\Users\menimo\Desktop\9.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adkinn\Desktop\Sl_h_800.png" TargetMode="External"/><Relationship Id="rId24" Type="http://schemas.openxmlformats.org/officeDocument/2006/relationships/image" Target="media/image8.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file:///C:\Users\menimo\Desktop\2.png" TargetMode="External"/><Relationship Id="rId23" Type="http://schemas.openxmlformats.org/officeDocument/2006/relationships/image" Target="file:///C:\Users\menimo\Desktop\6.png"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file:///C:\Users\menimo\Desktop\4.png"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file:///C:\Users\menimo\Desktop\8.png"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7D63FC7F-5940-4329-A034-3BE5212BEA10}"/>
      </w:docPartPr>
      <w:docPartBody>
        <w:p w:rsidR="00147472" w:rsidRDefault="002235E3">
          <w:r w:rsidRPr="0017766C">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94158B37-A78C-42AC-B43D-EDFF6A783656}"/>
      </w:docPartPr>
      <w:docPartBody>
        <w:p w:rsidR="00000000" w:rsidRDefault="00A816D6">
          <w:r w:rsidRPr="00F90301">
            <w:rPr>
              <w:rStyle w:val="PlaceholderText"/>
            </w:rPr>
            <w:t>Click here to enter text.</w:t>
          </w:r>
        </w:p>
      </w:docPartBody>
    </w:docPart>
    <w:docPart>
      <w:docPartPr>
        <w:name w:val="5BD926F24DEC40E0A06D130E5BEFDE46"/>
        <w:category>
          <w:name w:val="General"/>
          <w:gallery w:val="placeholder"/>
        </w:category>
        <w:types>
          <w:type w:val="bbPlcHdr"/>
        </w:types>
        <w:behaviors>
          <w:behavior w:val="content"/>
        </w:behaviors>
        <w:guid w:val="{17DB7DB0-C4DD-490E-B41C-3A3C4E40003D}"/>
      </w:docPartPr>
      <w:docPartBody>
        <w:p w:rsidR="00000000" w:rsidRDefault="00A816D6" w:rsidP="00A816D6">
          <w:pPr>
            <w:pStyle w:val="5BD926F24DEC40E0A06D130E5BEFDE46"/>
          </w:pPr>
          <w:r w:rsidRPr="00F9030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235E3"/>
    <w:rsid w:val="00147472"/>
    <w:rsid w:val="00194818"/>
    <w:rsid w:val="002235E3"/>
    <w:rsid w:val="00390F89"/>
    <w:rsid w:val="003C68F6"/>
    <w:rsid w:val="003E1EEF"/>
    <w:rsid w:val="00643283"/>
    <w:rsid w:val="008B6B07"/>
    <w:rsid w:val="00A816D6"/>
    <w:rsid w:val="00AA0DB6"/>
    <w:rsid w:val="00E9365E"/>
    <w:rsid w:val="00F971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6D6"/>
    <w:rPr>
      <w:color w:val="808080"/>
    </w:rPr>
  </w:style>
  <w:style w:type="paragraph" w:customStyle="1" w:styleId="E5067ACB1D2D4CF286AB6F95CEC161B5">
    <w:name w:val="E5067ACB1D2D4CF286AB6F95CEC161B5"/>
    <w:rsid w:val="008B6B07"/>
    <w:rPr>
      <w:lang w:bidi="ar-SA"/>
    </w:rPr>
  </w:style>
  <w:style w:type="paragraph" w:customStyle="1" w:styleId="DDFFE698E51247E9B3DFC9F196EC0A35">
    <w:name w:val="DDFFE698E51247E9B3DFC9F196EC0A35"/>
    <w:rsid w:val="008B6B07"/>
    <w:rPr>
      <w:lang w:bidi="ar-SA"/>
    </w:rPr>
  </w:style>
  <w:style w:type="paragraph" w:customStyle="1" w:styleId="5BD926F24DEC40E0A06D130E5BEFDE46">
    <w:name w:val="5BD926F24DEC40E0A06D130E5BEFDE46"/>
    <w:rsid w:val="00A816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3 e 5 0 a 4 d c - a 9 3 5 - 4 b 0 0 - 8 6 5 5 - c 7 f 9 5 6 9 0 1 c b 6 "   t i t l e = " L a b   0 7 :   W o r k i n g   w i t h   W C F   S e r v i c e s   i n   S i l v e r l i g h t   A p p l i c a t i o n s "   s t y l e = " T o p i c " / >  
     < t o p i c   i d = " d 3 4 8 5 1 f 1 - 9 f d 1 - 4 8 4 6 - 9 4 6 d - 4 6 c a 7 8 4 b 1 8 3 b "   t i t l e = " E x e r c i s e   1 :   C r e a t i n g   a   S i l v e r l i g h t - E n a b l e d   W C F   S e r v i c e "   s t y l e = " T o p i c " / >  
     < t o p i c   i d = " f 6 e 7 f b 4 5 - 2 1 d e - 4 1 2 e - 9 0 9 3 - c 9 f 2 e c 1 5 8 e 3 8 "   t i t l e = " E x e r c i s e   2 :   C a l l i n g   a   W C F   S e r v i c e   f r o m   a   S i l v e r l i g h t   C l i e n t "   s t y l e = " T o p i c " / >  
     < t o p i c   i d = " a c 6 0 9 f b f - 5 2 a d - 4 6 f 5 - 9 1 d b - f c a 8 8 a c 2 4 7 d a "   t i t l e = " E x e r c i s e   3 :   I m p l e m e n t i n g   I E d i t a b l e O b j e c t   t o   S u p p o r t   C a n c e l l a t i o n "   s t y l e = " T o p i c " / >  
     < t o p i c   i d = " 7 5 0 e d d b d - 8 d 7 5 - 4 3 9 2 - a c 2 1 - 1 2 1 4 5 6 3 4 7 a 9 7 "   t i t l e = " E x e r c i s e   4   ( O p t i o n a l ) :   D e b u g g i n g   W C F   S e r v i c e   C a l l s "   s t y l e = " T o p i c " / >  
     < t o p i c   i d = " b 0 3 9 1 e 7 4 - 7 2 0 7 - 4 d 1 2 - a 2 a 2 - 9 f 7 a 8 7 d e b c f 0 "   t i t l e = " S u m m a r y "   s t y l e = " T o p i c " / >  
 < / t o c > 
</file>

<file path=customXml/itemProps1.xml><?xml version="1.0" encoding="utf-8"?>
<ds:datastoreItem xmlns:ds="http://schemas.openxmlformats.org/officeDocument/2006/customXml" ds:itemID="{D8973E33-D119-4B16-9DE5-30AF17580F59}">
  <ds:schemaRefs>
    <ds:schemaRef ds:uri="http://www.w3.org/2001/XMLSchema"/>
  </ds:schemaRefs>
</ds:datastoreItem>
</file>

<file path=customXml/itemProps2.xml><?xml version="1.0" encoding="utf-8"?>
<ds:datastoreItem xmlns:ds="http://schemas.openxmlformats.org/officeDocument/2006/customXml" ds:itemID="{3815B68D-C7A3-48E7-BDCF-17F538F020A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4</TotalTime>
  <Pages>27</Pages>
  <Words>4141</Words>
  <Characters>23606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7</cp:revision>
  <dcterms:created xsi:type="dcterms:W3CDTF">2010-10-31T22:47:00Z</dcterms:created>
  <dcterms:modified xsi:type="dcterms:W3CDTF">2010-10-31T22:49:00Z</dcterms:modified>
  <dc:title>Web Services and Silverlight</dc:title>
  <cp:version>1.0</cp:version>
  <dc:description>In this lab you'll learn how to create a Silverlight-Enabled WCF Service and define operations. You'll also examine the default configuration for Silverlight-enabled services and create a proxy object that can be used to communicate with a service from a Silverlight client. A bonus exercise is also included that demonstrates how to debug WCF service calls using a tool called Fiddler. 
by JoPapajopapa@microsoft.com
http://johnpapa.net
</dc:description>
</cp:coreProperties>
</file>