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Default="0061215A" w:rsidP="002573C3">
      <w:pPr>
        <w:rPr>
          <w:rFonts w:ascii="Arial Black" w:hAnsi="Arial Black"/>
          <w:noProof/>
          <w:sz w:val="52"/>
          <w:highlight w:val="yellow"/>
        </w:rPr>
      </w:pPr>
      <w:r w:rsidRPr="0061215A">
        <w:rPr>
          <w:rFonts w:ascii="Arial Black" w:hAnsi="Arial Black"/>
          <w:noProof/>
          <w:sz w:val="52"/>
          <w:lang w:bidi="ar-SA"/>
        </w:rPr>
        <w:drawing>
          <wp:inline distT="0" distB="0" distL="0" distR="0">
            <wp:extent cx="5210175" cy="771525"/>
            <wp:effectExtent l="19050" t="0" r="9525" b="0"/>
            <wp:docPr id="1" name="Picture 1" descr="C:\Users\drobbins\Downloads\VS\VS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obbins\Downloads\VS\VS_h_rgb.png"/>
                    <pic:cNvPicPr>
                      <a:picLocks noChangeAspect="1" noChangeArrowheads="1"/>
                    </pic:cNvPicPr>
                  </pic:nvPicPr>
                  <pic:blipFill>
                    <a:blip r:embed="rId10" cstate="print"/>
                    <a:srcRect/>
                    <a:stretch>
                      <a:fillRect/>
                    </a:stretch>
                  </pic:blipFill>
                  <pic:spPr bwMode="auto">
                    <a:xfrm>
                      <a:off x="0" y="0"/>
                      <a:ext cx="5210175" cy="771525"/>
                    </a:xfrm>
                    <a:prstGeom prst="rect">
                      <a:avLst/>
                    </a:prstGeom>
                    <a:noFill/>
                    <a:ln w="9525">
                      <a:noFill/>
                      <a:miter lim="800000"/>
                      <a:headEnd/>
                      <a:tailEnd/>
                    </a:ln>
                  </pic:spPr>
                </pic:pic>
              </a:graphicData>
            </a:graphic>
          </wp:inline>
        </w:drawing>
      </w:r>
    </w:p>
    <w:p w:rsidR="0061215A" w:rsidRPr="00D54414" w:rsidRDefault="0061215A"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61215A" w:rsidP="002573C3">
      <w:pPr>
        <w:pStyle w:val="HOLDescription"/>
        <w:rPr>
          <w:rFonts w:ascii="Arial Narrow" w:hAnsi="Arial Narrow"/>
          <w:noProof/>
          <w:sz w:val="56"/>
          <w:szCs w:val="56"/>
          <w:lang w:val="en-US"/>
        </w:rPr>
      </w:pPr>
      <w:r>
        <w:rPr>
          <w:rFonts w:ascii="Arial Narrow" w:hAnsi="Arial Narrow"/>
          <w:noProof/>
          <w:sz w:val="56"/>
          <w:szCs w:val="56"/>
          <w:lang w:val="en-US"/>
        </w:rPr>
        <w:t>Planning your Projects with Team Foundation Server 2010</w:t>
      </w:r>
    </w:p>
    <w:p w:rsidR="002573C3" w:rsidRDefault="002573C3" w:rsidP="002573C3">
      <w:pPr>
        <w:spacing w:after="0" w:line="240" w:lineRule="auto"/>
        <w:rPr>
          <w:rFonts w:ascii="Arial" w:eastAsia="Batang" w:hAnsi="Arial" w:cs="Times New Roman"/>
          <w:noProof/>
          <w:sz w:val="20"/>
          <w:szCs w:val="24"/>
          <w:lang w:eastAsia="ko-KR"/>
        </w:rPr>
      </w:pPr>
    </w:p>
    <w:p w:rsidR="001835C9" w:rsidRDefault="001835C9" w:rsidP="002573C3">
      <w:pPr>
        <w:spacing w:after="0" w:line="240" w:lineRule="auto"/>
        <w:rPr>
          <w:rFonts w:ascii="Arial" w:eastAsia="Batang" w:hAnsi="Arial" w:cs="Times New Roman"/>
          <w:noProof/>
          <w:sz w:val="20"/>
          <w:szCs w:val="24"/>
          <w:lang w:eastAsia="ko-KR"/>
        </w:rPr>
      </w:pPr>
    </w:p>
    <w:p w:rsidR="001835C9" w:rsidRDefault="001835C9" w:rsidP="001835C9">
      <w:pPr>
        <w:pStyle w:val="Bodynoindent"/>
        <w:rPr>
          <w:noProof/>
        </w:rPr>
      </w:pPr>
      <w:r>
        <w:rPr>
          <w:noProof/>
        </w:rPr>
        <w:t>Lab version:</w:t>
      </w:r>
      <w:r w:rsidRPr="001835C9">
        <w:rPr>
          <w:noProof/>
        </w:rPr>
        <w:t xml:space="preserve"> </w:t>
      </w:r>
      <w:r>
        <w:rPr>
          <w:noProof/>
        </w:rPr>
        <w:tab/>
      </w:r>
      <w:r>
        <w:rPr>
          <w:noProof/>
        </w:rPr>
        <w:tab/>
        <w:t>1.0.0</w:t>
      </w:r>
    </w:p>
    <w:p w:rsidR="001835C9" w:rsidRPr="00D54414" w:rsidRDefault="001835C9" w:rsidP="001835C9">
      <w:pPr>
        <w:spacing w:after="0" w:line="240" w:lineRule="auto"/>
        <w:rPr>
          <w:rFonts w:ascii="Arial" w:eastAsia="Batang" w:hAnsi="Arial" w:cs="Times New Roman"/>
          <w:noProof/>
          <w:sz w:val="20"/>
          <w:szCs w:val="24"/>
          <w:lang w:eastAsia="ko-KR"/>
        </w:rPr>
      </w:pPr>
      <w:r w:rsidRPr="001835C9">
        <w:rPr>
          <w:rFonts w:ascii="Arial" w:eastAsia="Batang" w:hAnsi="Arial" w:cs="Times New Roman"/>
          <w:noProof/>
          <w:szCs w:val="20"/>
          <w:lang w:eastAsia="ko-KR"/>
        </w:rPr>
        <w:t>Last updated:</w:t>
      </w:r>
      <w:r>
        <w:rPr>
          <w:rFonts w:ascii="Arial" w:eastAsia="Batang" w:hAnsi="Arial" w:cs="Times New Roman"/>
          <w:noProof/>
          <w:szCs w:val="20"/>
          <w:lang w:eastAsia="ko-KR"/>
        </w:rPr>
        <w:tab/>
      </w:r>
      <w:r>
        <w:rPr>
          <w:rFonts w:ascii="Arial" w:eastAsia="Batang" w:hAnsi="Arial" w:cs="Times New Roman"/>
          <w:noProof/>
          <w:szCs w:val="20"/>
          <w:lang w:eastAsia="ko-KR"/>
        </w:rPr>
        <w:tab/>
      </w:r>
      <w:r w:rsidR="00DB79A5" w:rsidRPr="001835C9">
        <w:rPr>
          <w:rFonts w:ascii="Arial" w:eastAsia="Batang" w:hAnsi="Arial" w:cs="Times New Roman"/>
          <w:noProof/>
          <w:szCs w:val="20"/>
          <w:lang w:eastAsia="ko-KR"/>
        </w:rPr>
        <w:fldChar w:fldCharType="begin"/>
      </w:r>
      <w:r w:rsidRPr="001835C9">
        <w:rPr>
          <w:rFonts w:ascii="Arial" w:eastAsia="Batang" w:hAnsi="Arial" w:cs="Times New Roman"/>
          <w:noProof/>
          <w:szCs w:val="20"/>
          <w:lang w:eastAsia="ko-KR"/>
        </w:rPr>
        <w:instrText xml:space="preserve"> DATE \@ "M/d/yyyy" </w:instrText>
      </w:r>
      <w:r w:rsidR="00DB79A5" w:rsidRPr="001835C9">
        <w:rPr>
          <w:rFonts w:ascii="Arial" w:eastAsia="Batang" w:hAnsi="Arial" w:cs="Times New Roman"/>
          <w:noProof/>
          <w:szCs w:val="20"/>
          <w:lang w:eastAsia="ko-KR"/>
        </w:rPr>
        <w:fldChar w:fldCharType="separate"/>
      </w:r>
      <w:r w:rsidR="00AF3038">
        <w:rPr>
          <w:rFonts w:ascii="Arial" w:eastAsia="Batang" w:hAnsi="Arial" w:cs="Times New Roman"/>
          <w:noProof/>
          <w:szCs w:val="20"/>
          <w:lang w:eastAsia="ko-KR"/>
        </w:rPr>
        <w:t>12/14/2010</w:t>
      </w:r>
      <w:r w:rsidR="00DB79A5" w:rsidRPr="001835C9">
        <w:rPr>
          <w:rFonts w:ascii="Arial" w:eastAsia="Batang" w:hAnsi="Arial" w:cs="Times New Roman"/>
          <w:noProof/>
          <w:szCs w:val="20"/>
          <w:lang w:eastAsia="ko-KR"/>
        </w:rPr>
        <w:fldChar w:fldCharType="end"/>
      </w:r>
    </w:p>
    <w:p w:rsidR="001835C9" w:rsidRPr="001835C9" w:rsidRDefault="001835C9" w:rsidP="002573C3">
      <w:pPr>
        <w:spacing w:after="0" w:line="240" w:lineRule="auto"/>
        <w:rPr>
          <w:rFonts w:ascii="Arial" w:eastAsia="Batang" w:hAnsi="Arial" w:cs="Times New Roman"/>
          <w:noProof/>
          <w:szCs w:val="20"/>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Default="002573C3" w:rsidP="002573C3">
      <w:pPr>
        <w:rPr>
          <w:noProof/>
        </w:rPr>
      </w:pPr>
      <w:r w:rsidRPr="00D54414">
        <w:rPr>
          <w:noProof/>
          <w:lang w:bidi="ar-SA"/>
        </w:rPr>
        <w:drawing>
          <wp:inline distT="0" distB="0" distL="0" distR="0">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BE6AE5" w:rsidRDefault="002573C3" w:rsidP="002573C3">
      <w:pPr>
        <w:pStyle w:val="TOC1"/>
      </w:pPr>
      <w:r w:rsidRPr="00D54414">
        <w:br w:type="page"/>
      </w:r>
      <w:bookmarkStart w:id="0" w:name="_Toc168302996"/>
      <w:bookmarkStart w:id="1" w:name="_Toc168399728"/>
      <w:r w:rsidRPr="00D54414">
        <w:lastRenderedPageBreak/>
        <w:t>Contents</w:t>
      </w:r>
      <w:bookmarkEnd w:id="0"/>
      <w:bookmarkEnd w:id="1"/>
      <w:r w:rsidR="00DB79A5">
        <w:fldChar w:fldCharType="begin"/>
      </w:r>
      <w:r>
        <w:instrText xml:space="preserve">  </w:instrText>
      </w:r>
      <w:r w:rsidR="00DB79A5">
        <w:fldChar w:fldCharType="end"/>
      </w:r>
      <w:r w:rsidR="00DB79A5" w:rsidRPr="00D54414">
        <w:rPr>
          <w:caps w:val="0"/>
        </w:rPr>
        <w:fldChar w:fldCharType="begin"/>
      </w:r>
      <w:r w:rsidRPr="00D54414">
        <w:instrText xml:space="preserve"> TOC \h \z \t "Heading 3,2,pp Topic,1,PP Procedure start,3" </w:instrText>
      </w:r>
      <w:r w:rsidR="00DB79A5" w:rsidRPr="00D54414">
        <w:rPr>
          <w:caps w:val="0"/>
        </w:rPr>
        <w:fldChar w:fldCharType="separate"/>
      </w:r>
    </w:p>
    <w:p w:rsidR="00BE6AE5" w:rsidRDefault="00BA201F">
      <w:pPr>
        <w:pStyle w:val="TOC1"/>
        <w:rPr>
          <w:rFonts w:asciiTheme="minorHAnsi" w:eastAsiaTheme="minorEastAsia" w:hAnsiTheme="minorHAnsi" w:cstheme="minorBidi"/>
          <w:b w:val="0"/>
          <w:bCs w:val="0"/>
          <w:caps w:val="0"/>
          <w:sz w:val="22"/>
          <w:szCs w:val="22"/>
          <w:lang w:eastAsia="en-US" w:bidi="ar-SA"/>
        </w:rPr>
      </w:pPr>
      <w:hyperlink w:anchor="_Toc261342487" w:history="1">
        <w:r w:rsidR="00BE6AE5" w:rsidRPr="006A0714">
          <w:rPr>
            <w:rStyle w:val="Hyperlink"/>
            <w:rFonts w:eastAsia="Arial Unicode MS"/>
          </w:rPr>
          <w:t>Overview</w:t>
        </w:r>
        <w:r w:rsidR="00BE6AE5">
          <w:rPr>
            <w:webHidden/>
          </w:rPr>
          <w:tab/>
        </w:r>
        <w:r w:rsidR="00BE6AE5">
          <w:rPr>
            <w:webHidden/>
          </w:rPr>
          <w:fldChar w:fldCharType="begin"/>
        </w:r>
        <w:r w:rsidR="00BE6AE5">
          <w:rPr>
            <w:webHidden/>
          </w:rPr>
          <w:instrText xml:space="preserve"> PAGEREF _Toc261342487 \h </w:instrText>
        </w:r>
        <w:r w:rsidR="00BE6AE5">
          <w:rPr>
            <w:webHidden/>
          </w:rPr>
        </w:r>
        <w:r w:rsidR="00BE6AE5">
          <w:rPr>
            <w:webHidden/>
          </w:rPr>
          <w:fldChar w:fldCharType="separate"/>
        </w:r>
        <w:r w:rsidR="00BE6AE5">
          <w:rPr>
            <w:webHidden/>
          </w:rPr>
          <w:t>3</w:t>
        </w:r>
        <w:r w:rsidR="00BE6AE5">
          <w:rPr>
            <w:webHidden/>
          </w:rPr>
          <w:fldChar w:fldCharType="end"/>
        </w:r>
      </w:hyperlink>
    </w:p>
    <w:p w:rsidR="00BE6AE5" w:rsidRDefault="00BA201F">
      <w:pPr>
        <w:pStyle w:val="TOC1"/>
        <w:rPr>
          <w:rFonts w:asciiTheme="minorHAnsi" w:eastAsiaTheme="minorEastAsia" w:hAnsiTheme="minorHAnsi" w:cstheme="minorBidi"/>
          <w:b w:val="0"/>
          <w:bCs w:val="0"/>
          <w:caps w:val="0"/>
          <w:sz w:val="22"/>
          <w:szCs w:val="22"/>
          <w:lang w:eastAsia="en-US" w:bidi="ar-SA"/>
        </w:rPr>
      </w:pPr>
      <w:hyperlink w:anchor="_Toc261342488" w:history="1">
        <w:r w:rsidR="00BE6AE5" w:rsidRPr="006A0714">
          <w:rPr>
            <w:rStyle w:val="Hyperlink"/>
          </w:rPr>
          <w:t>Exercise 1: Managing User Stories</w:t>
        </w:r>
        <w:r w:rsidR="00BE6AE5">
          <w:rPr>
            <w:webHidden/>
          </w:rPr>
          <w:tab/>
        </w:r>
        <w:r w:rsidR="00BE6AE5">
          <w:rPr>
            <w:webHidden/>
          </w:rPr>
          <w:fldChar w:fldCharType="begin"/>
        </w:r>
        <w:r w:rsidR="00BE6AE5">
          <w:rPr>
            <w:webHidden/>
          </w:rPr>
          <w:instrText xml:space="preserve"> PAGEREF _Toc261342488 \h </w:instrText>
        </w:r>
        <w:r w:rsidR="00BE6AE5">
          <w:rPr>
            <w:webHidden/>
          </w:rPr>
        </w:r>
        <w:r w:rsidR="00BE6AE5">
          <w:rPr>
            <w:webHidden/>
          </w:rPr>
          <w:fldChar w:fldCharType="separate"/>
        </w:r>
        <w:r w:rsidR="00BE6AE5">
          <w:rPr>
            <w:webHidden/>
          </w:rPr>
          <w:t>5</w:t>
        </w:r>
        <w:r w:rsidR="00BE6AE5">
          <w:rPr>
            <w:webHidden/>
          </w:rPr>
          <w:fldChar w:fldCharType="end"/>
        </w:r>
      </w:hyperlink>
    </w:p>
    <w:p w:rsidR="00BE6AE5" w:rsidRDefault="00BA201F">
      <w:pPr>
        <w:pStyle w:val="TOC1"/>
        <w:rPr>
          <w:rFonts w:asciiTheme="minorHAnsi" w:eastAsiaTheme="minorEastAsia" w:hAnsiTheme="minorHAnsi" w:cstheme="minorBidi"/>
          <w:b w:val="0"/>
          <w:bCs w:val="0"/>
          <w:caps w:val="0"/>
          <w:sz w:val="22"/>
          <w:szCs w:val="22"/>
          <w:lang w:eastAsia="en-US" w:bidi="ar-SA"/>
        </w:rPr>
      </w:pPr>
      <w:hyperlink w:anchor="_Toc261342489" w:history="1">
        <w:r w:rsidR="00BE6AE5" w:rsidRPr="006A0714">
          <w:rPr>
            <w:rStyle w:val="Hyperlink"/>
          </w:rPr>
          <w:t>Exercise 2: Managing Iteration Work Items and Team Capacity</w:t>
        </w:r>
        <w:r w:rsidR="00BE6AE5">
          <w:rPr>
            <w:webHidden/>
          </w:rPr>
          <w:tab/>
        </w:r>
        <w:r w:rsidR="00BE6AE5">
          <w:rPr>
            <w:webHidden/>
          </w:rPr>
          <w:fldChar w:fldCharType="begin"/>
        </w:r>
        <w:r w:rsidR="00BE6AE5">
          <w:rPr>
            <w:webHidden/>
          </w:rPr>
          <w:instrText xml:space="preserve"> PAGEREF _Toc261342489 \h </w:instrText>
        </w:r>
        <w:r w:rsidR="00BE6AE5">
          <w:rPr>
            <w:webHidden/>
          </w:rPr>
        </w:r>
        <w:r w:rsidR="00BE6AE5">
          <w:rPr>
            <w:webHidden/>
          </w:rPr>
          <w:fldChar w:fldCharType="separate"/>
        </w:r>
        <w:r w:rsidR="00BE6AE5">
          <w:rPr>
            <w:webHidden/>
          </w:rPr>
          <w:t>12</w:t>
        </w:r>
        <w:r w:rsidR="00BE6AE5">
          <w:rPr>
            <w:webHidden/>
          </w:rPr>
          <w:fldChar w:fldCharType="end"/>
        </w:r>
      </w:hyperlink>
    </w:p>
    <w:p w:rsidR="00BE6AE5" w:rsidRDefault="00BA201F">
      <w:pPr>
        <w:pStyle w:val="TOC1"/>
        <w:rPr>
          <w:rFonts w:asciiTheme="minorHAnsi" w:eastAsiaTheme="minorEastAsia" w:hAnsiTheme="minorHAnsi" w:cstheme="minorBidi"/>
          <w:b w:val="0"/>
          <w:bCs w:val="0"/>
          <w:caps w:val="0"/>
          <w:sz w:val="22"/>
          <w:szCs w:val="22"/>
          <w:lang w:eastAsia="en-US" w:bidi="ar-SA"/>
        </w:rPr>
      </w:pPr>
      <w:hyperlink w:anchor="_Toc261342490" w:history="1">
        <w:r w:rsidR="00BE6AE5" w:rsidRPr="006A0714">
          <w:rPr>
            <w:rStyle w:val="Hyperlink"/>
          </w:rPr>
          <w:t>Exercise 3: Working with Hierarchical Work Items in Visual Studio and Project</w:t>
        </w:r>
        <w:r w:rsidR="00BE6AE5">
          <w:rPr>
            <w:webHidden/>
          </w:rPr>
          <w:tab/>
        </w:r>
        <w:r w:rsidR="00BE6AE5">
          <w:rPr>
            <w:webHidden/>
          </w:rPr>
          <w:fldChar w:fldCharType="begin"/>
        </w:r>
        <w:r w:rsidR="00BE6AE5">
          <w:rPr>
            <w:webHidden/>
          </w:rPr>
          <w:instrText xml:space="preserve"> PAGEREF _Toc261342490 \h </w:instrText>
        </w:r>
        <w:r w:rsidR="00BE6AE5">
          <w:rPr>
            <w:webHidden/>
          </w:rPr>
        </w:r>
        <w:r w:rsidR="00BE6AE5">
          <w:rPr>
            <w:webHidden/>
          </w:rPr>
          <w:fldChar w:fldCharType="separate"/>
        </w:r>
        <w:r w:rsidR="00BE6AE5">
          <w:rPr>
            <w:webHidden/>
          </w:rPr>
          <w:t>23</w:t>
        </w:r>
        <w:r w:rsidR="00BE6AE5">
          <w:rPr>
            <w:webHidden/>
          </w:rPr>
          <w:fldChar w:fldCharType="end"/>
        </w:r>
      </w:hyperlink>
    </w:p>
    <w:p w:rsidR="00BE6AE5" w:rsidRDefault="00BA201F">
      <w:pPr>
        <w:pStyle w:val="TOC1"/>
        <w:rPr>
          <w:rFonts w:asciiTheme="minorHAnsi" w:eastAsiaTheme="minorEastAsia" w:hAnsiTheme="minorHAnsi" w:cstheme="minorBidi"/>
          <w:b w:val="0"/>
          <w:bCs w:val="0"/>
          <w:caps w:val="0"/>
          <w:sz w:val="22"/>
          <w:szCs w:val="22"/>
          <w:lang w:eastAsia="en-US" w:bidi="ar-SA"/>
        </w:rPr>
      </w:pPr>
      <w:hyperlink w:anchor="_Toc261342491" w:history="1">
        <w:r w:rsidR="00BE6AE5" w:rsidRPr="006A0714">
          <w:rPr>
            <w:rStyle w:val="Hyperlink"/>
          </w:rPr>
          <w:t>Exercise 4: Introduction to MSF Agile Process Sample Documents</w:t>
        </w:r>
        <w:r w:rsidR="00BE6AE5">
          <w:rPr>
            <w:webHidden/>
          </w:rPr>
          <w:tab/>
        </w:r>
        <w:r w:rsidR="00BE6AE5">
          <w:rPr>
            <w:webHidden/>
          </w:rPr>
          <w:fldChar w:fldCharType="begin"/>
        </w:r>
        <w:r w:rsidR="00BE6AE5">
          <w:rPr>
            <w:webHidden/>
          </w:rPr>
          <w:instrText xml:space="preserve"> PAGEREF _Toc261342491 \h </w:instrText>
        </w:r>
        <w:r w:rsidR="00BE6AE5">
          <w:rPr>
            <w:webHidden/>
          </w:rPr>
        </w:r>
        <w:r w:rsidR="00BE6AE5">
          <w:rPr>
            <w:webHidden/>
          </w:rPr>
          <w:fldChar w:fldCharType="separate"/>
        </w:r>
        <w:r w:rsidR="00BE6AE5">
          <w:rPr>
            <w:webHidden/>
          </w:rPr>
          <w:t>28</w:t>
        </w:r>
        <w:r w:rsidR="00BE6AE5">
          <w:rPr>
            <w:webHidden/>
          </w:rPr>
          <w:fldChar w:fldCharType="end"/>
        </w:r>
      </w:hyperlink>
    </w:p>
    <w:p w:rsidR="002573C3" w:rsidRPr="00D54414" w:rsidRDefault="00DB79A5" w:rsidP="002573C3">
      <w:pPr>
        <w:rPr>
          <w:noProof/>
        </w:rPr>
      </w:pPr>
      <w:r w:rsidRPr="00D54414">
        <w:rPr>
          <w:rFonts w:eastAsia="Batang"/>
          <w:noProof/>
          <w:szCs w:val="20"/>
          <w:lang w:eastAsia="ko-KR"/>
        </w:rPr>
        <w:fldChar w:fldCharType="end"/>
      </w:r>
      <w:r w:rsidR="002573C3" w:rsidRPr="00D54414">
        <w:rPr>
          <w:noProof/>
        </w:rPr>
        <w:br w:type="page"/>
      </w:r>
    </w:p>
    <w:bookmarkStart w:id="2" w:name="_Toc261342487" w:displacedByCustomXml="next"/>
    <w:sdt>
      <w:sdtPr>
        <w:rPr>
          <w:rFonts w:eastAsia="Arial Unicode MS"/>
          <w:noProof/>
        </w:rPr>
        <w:alias w:val="Topic"/>
        <w:tag w:val="1885d70e-0263-432c-bdde-266636e227e8"/>
        <w:id w:val="4762134"/>
        <w:placeholder>
          <w:docPart w:val="925EA21E6EA2410FA326A29C7EBBF954"/>
        </w:placeholder>
        <w:text/>
      </w:sdtPr>
      <w:sdtEndPr/>
      <w:sdtContent>
        <w:p w:rsidR="007513B5" w:rsidRDefault="007513B5" w:rsidP="007513B5">
          <w:pPr>
            <w:pStyle w:val="ppTopic"/>
            <w:rPr>
              <w:rFonts w:eastAsia="Arial Unicode MS"/>
              <w:noProof/>
            </w:rPr>
          </w:pPr>
          <w:r>
            <w:rPr>
              <w:rFonts w:eastAsia="Arial Unicode MS"/>
              <w:noProof/>
            </w:rPr>
            <w:t>Overview</w:t>
          </w:r>
        </w:p>
      </w:sdtContent>
    </w:sdt>
    <w:bookmarkEnd w:id="2" w:displacedByCustomXml="prev"/>
    <w:p w:rsidR="00364D1D" w:rsidRDefault="0061215A" w:rsidP="00364D1D">
      <w:pPr>
        <w:pStyle w:val="ppBodyText"/>
      </w:pPr>
      <w:r>
        <w:t>In this lab</w:t>
      </w:r>
      <w:r w:rsidR="00AF3038">
        <w:t>,</w:t>
      </w:r>
      <w:r>
        <w:t xml:space="preserve"> you will learn about some of the new agile project management capabilities of Team Foundation Server 2010. You will learn how Team Foundation Server 2010 now supports hierarchical work items, which allow for such rich relationships as parent/child and successor/predecessor. You will see how new Excel workbooks can be used to quickly manage your backlog and plan your iterations. And you </w:t>
      </w:r>
      <w:proofErr w:type="gramStart"/>
      <w:r>
        <w:t>will also</w:t>
      </w:r>
      <w:proofErr w:type="gramEnd"/>
      <w:r>
        <w:t xml:space="preserve"> see how Microsoft Project can be used to create a detailed project plan which can then be fully synchronized with Team Foundation Server 2010.</w:t>
      </w:r>
    </w:p>
    <w:p w:rsidR="008D1B17" w:rsidRDefault="008D1B17" w:rsidP="008D1B17">
      <w:pPr>
        <w:pStyle w:val="Heading1"/>
        <w:rPr>
          <w:rFonts w:eastAsia="Arial Unicode MS"/>
          <w:noProof/>
        </w:rPr>
      </w:pPr>
      <w:bookmarkStart w:id="3" w:name="_Toc157870738"/>
      <w:r>
        <w:rPr>
          <w:rFonts w:eastAsia="Arial Unicode MS"/>
          <w:noProof/>
        </w:rPr>
        <w:t>System Requirements</w:t>
      </w:r>
    </w:p>
    <w:p w:rsidR="00EA0BF6" w:rsidRDefault="00EA0BF6" w:rsidP="00EA0BF6">
      <w:pPr>
        <w:pStyle w:val="ppBodyText"/>
      </w:pPr>
      <w:r>
        <w:t xml:space="preserve">In order to complete this lab you will need the Visual Studio 2010 </w:t>
      </w:r>
      <w:bookmarkStart w:id="4" w:name="_GoBack"/>
      <w:bookmarkEnd w:id="4"/>
      <w:r>
        <w:t xml:space="preserve">virtual machine provided by Microsoft. For more information on acquiring and using this virtual machine, please see “Working with the Visual Studio 2010 </w:t>
      </w:r>
      <w:r w:rsidR="004D76E9">
        <w:t xml:space="preserve">RTM </w:t>
      </w:r>
      <w:r>
        <w:t>Virtual Machine”.</w:t>
      </w:r>
    </w:p>
    <w:p w:rsidR="002573C3" w:rsidRPr="002C05C8" w:rsidRDefault="002573C3" w:rsidP="001768C6">
      <w:pPr>
        <w:pStyle w:val="Heading1"/>
        <w:rPr>
          <w:noProof/>
        </w:rPr>
      </w:pPr>
      <w:r w:rsidRPr="002C05C8">
        <w:rPr>
          <w:noProof/>
        </w:rPr>
        <w:t>Exercises</w:t>
      </w:r>
    </w:p>
    <w:p w:rsidR="002573C3" w:rsidRPr="002C05C8" w:rsidRDefault="002573C3" w:rsidP="002573C3">
      <w:pPr>
        <w:pStyle w:val="ppBodyText"/>
        <w:rPr>
          <w:noProof/>
        </w:rPr>
      </w:pPr>
      <w:r w:rsidRPr="002C05C8">
        <w:rPr>
          <w:noProof/>
        </w:rPr>
        <w:t>This Hands-On Lab comprise</w:t>
      </w:r>
      <w:r>
        <w:rPr>
          <w:noProof/>
        </w:rPr>
        <w:t>s</w:t>
      </w:r>
      <w:r w:rsidRPr="002C05C8">
        <w:rPr>
          <w:noProof/>
        </w:rPr>
        <w:t xml:space="preserve"> the following exercises:</w:t>
      </w:r>
    </w:p>
    <w:p w:rsidR="004F7323" w:rsidRPr="009053BF" w:rsidRDefault="00007271" w:rsidP="009053BF">
      <w:pPr>
        <w:pStyle w:val="ppNumberList"/>
        <w:rPr>
          <w:noProof/>
        </w:rPr>
      </w:pPr>
      <w:r>
        <w:t>Managing User Stories</w:t>
      </w:r>
    </w:p>
    <w:p w:rsidR="003E1D57" w:rsidRDefault="00007271" w:rsidP="003E1D57">
      <w:pPr>
        <w:pStyle w:val="ppNumberList"/>
        <w:rPr>
          <w:noProof/>
        </w:rPr>
      </w:pPr>
      <w:r w:rsidRPr="001F1F08">
        <w:t>Iteration Work Items and Team Capacity</w:t>
      </w:r>
    </w:p>
    <w:p w:rsidR="00007271" w:rsidRDefault="00007271" w:rsidP="003E1D57">
      <w:pPr>
        <w:pStyle w:val="ppNumberList"/>
        <w:rPr>
          <w:noProof/>
        </w:rPr>
      </w:pPr>
      <w:r>
        <w:t>Working with Hierarchical Work Items in Visual Studio and Project</w:t>
      </w:r>
    </w:p>
    <w:p w:rsidR="00007271" w:rsidRPr="009053BF" w:rsidRDefault="00007271" w:rsidP="003E1D57">
      <w:pPr>
        <w:pStyle w:val="ppNumberList"/>
        <w:rPr>
          <w:noProof/>
        </w:rPr>
      </w:pPr>
      <w:r>
        <w:t>Introduction to MSF Agile Process Sample Documents</w:t>
      </w:r>
    </w:p>
    <w:p w:rsidR="002573C3" w:rsidRPr="00E96D2A" w:rsidRDefault="002573C3" w:rsidP="002573C3">
      <w:pPr>
        <w:pStyle w:val="ppListEnd"/>
        <w:rPr>
          <w:noProof/>
        </w:rPr>
      </w:pPr>
    </w:p>
    <w:p w:rsidR="009053BF" w:rsidRDefault="002573C3" w:rsidP="00007271">
      <w:pPr>
        <w:pStyle w:val="ppBodyText"/>
        <w:rPr>
          <w:noProof/>
        </w:rPr>
      </w:pPr>
      <w:r w:rsidRPr="00E96D2A">
        <w:rPr>
          <w:noProof/>
        </w:rPr>
        <w:t xml:space="preserve">Estimated time to complete this lab: </w:t>
      </w:r>
      <w:r w:rsidR="00007271">
        <w:rPr>
          <w:b/>
          <w:noProof/>
        </w:rPr>
        <w:t>60</w:t>
      </w:r>
      <w:r w:rsidR="003E1D57">
        <w:rPr>
          <w:b/>
          <w:noProof/>
        </w:rPr>
        <w:t xml:space="preserve"> </w:t>
      </w:r>
      <w:r w:rsidRPr="00E96D2A">
        <w:rPr>
          <w:b/>
          <w:noProof/>
        </w:rPr>
        <w:t>minutes</w:t>
      </w:r>
      <w:r w:rsidRPr="00E96D2A">
        <w:rPr>
          <w:noProof/>
        </w:rPr>
        <w:t>.</w:t>
      </w:r>
      <w:bookmarkEnd w:id="3"/>
    </w:p>
    <w:p w:rsidR="00F73F8C" w:rsidRDefault="00F73F8C" w:rsidP="00F73F8C">
      <w:pPr>
        <w:pStyle w:val="ppListEnd"/>
        <w:numPr>
          <w:ilvl w:val="0"/>
          <w:numId w:val="0"/>
        </w:numPr>
        <w:jc w:val="center"/>
      </w:pPr>
    </w:p>
    <w:p w:rsidR="00F73F8C" w:rsidRDefault="00F73F8C" w:rsidP="00F73F8C">
      <w:pPr>
        <w:pStyle w:val="Heading1"/>
      </w:pPr>
      <w:r>
        <w:t>Next Step</w:t>
      </w:r>
    </w:p>
    <w:sdt>
      <w:sdtPr>
        <w:rPr>
          <w:rStyle w:val="Hyperlink"/>
        </w:rPr>
        <w:alias w:val="Topic Link"/>
        <w:tag w:val="53925c75-0b33-4e28-a61f-50a367b11737"/>
        <w:id w:val="7030135"/>
        <w:placeholder>
          <w:docPart w:val="DefaultPlaceholder_22675703"/>
        </w:placeholder>
        <w:text/>
      </w:sdtPr>
      <w:sdtEndPr>
        <w:rPr>
          <w:rStyle w:val="DefaultParagraphFont"/>
          <w:rFonts w:cstheme="minorBidi"/>
          <w:color w:val="auto"/>
          <w:u w:val="none"/>
        </w:rPr>
      </w:sdtEndPr>
      <w:sdtContent>
        <w:p w:rsidR="00F73F8C" w:rsidRDefault="00F73F8C" w:rsidP="00F73F8C">
          <w:pPr>
            <w:pStyle w:val="ppBodyText"/>
            <w:numPr>
              <w:ilvl w:val="0"/>
              <w:numId w:val="0"/>
            </w:numPr>
          </w:pPr>
          <w:r>
            <w:rPr>
              <w:rStyle w:val="Hyperlink"/>
            </w:rPr>
            <w:t>Exercise 1: Managing User Stories</w:t>
          </w:r>
        </w:p>
      </w:sdtContent>
    </w:sdt>
    <w:p w:rsidR="00F73F8C" w:rsidRDefault="00F73F8C" w:rsidP="00F73F8C">
      <w:pPr>
        <w:pStyle w:val="ppListEnd"/>
        <w:numPr>
          <w:ilvl w:val="0"/>
          <w:numId w:val="18"/>
        </w:numPr>
      </w:pPr>
    </w:p>
    <w:p w:rsidR="00F73F8C" w:rsidRDefault="00F73F8C">
      <w:pPr>
        <w:spacing w:after="200"/>
        <w:rPr>
          <w:rFonts w:asciiTheme="majorHAnsi" w:eastAsiaTheme="majorEastAsia" w:hAnsiTheme="majorHAnsi" w:cstheme="majorBidi"/>
          <w:color w:val="17365D" w:themeColor="text2" w:themeShade="BF"/>
          <w:spacing w:val="5"/>
          <w:kern w:val="28"/>
          <w:sz w:val="52"/>
          <w:szCs w:val="52"/>
        </w:rPr>
      </w:pPr>
      <w:r>
        <w:br w:type="page"/>
      </w:r>
    </w:p>
    <w:bookmarkStart w:id="5" w:name="_Toc261342488" w:displacedByCustomXml="next"/>
    <w:sdt>
      <w:sdtPr>
        <w:alias w:val="Topic"/>
        <w:tag w:val="53925c75-0b33-4e28-a61f-50a367b11737"/>
        <w:id w:val="4762136"/>
        <w:placeholder>
          <w:docPart w:val="925EA21E6EA2410FA326A29C7EBBF954"/>
        </w:placeholder>
        <w:text/>
      </w:sdtPr>
      <w:sdtEndPr/>
      <w:sdtContent>
        <w:p w:rsidR="007513B5" w:rsidRDefault="007513B5" w:rsidP="007513B5">
          <w:pPr>
            <w:pStyle w:val="ppTopic"/>
          </w:pPr>
          <w:r>
            <w:t xml:space="preserve">Exercise 1: </w:t>
          </w:r>
          <w:r w:rsidR="00007271">
            <w:t>Managing User Stories</w:t>
          </w:r>
        </w:p>
      </w:sdtContent>
    </w:sdt>
    <w:bookmarkEnd w:id="5" w:displacedByCustomXml="prev"/>
    <w:p w:rsidR="0021505A" w:rsidRPr="00007271" w:rsidRDefault="00007271" w:rsidP="00007271">
      <w:pPr>
        <w:pStyle w:val="ListParagraph"/>
        <w:numPr>
          <w:ilvl w:val="0"/>
          <w:numId w:val="18"/>
        </w:numPr>
        <w:rPr>
          <w:rFonts w:eastAsia="Arial Unicode MS"/>
        </w:rPr>
      </w:pPr>
      <w:r>
        <w:t>In this exercise, you will learn how to use the Product Backlog workbook to work with user story work items from Team Foundation Server. User stories are single sentences that describe actions that the user can take and are typically written when starting a software project.</w:t>
      </w:r>
    </w:p>
    <w:p w:rsidR="00EF54C7" w:rsidRPr="00EF54C7" w:rsidRDefault="002D15B2" w:rsidP="00A37EFE">
      <w:pPr>
        <w:pStyle w:val="ppNumberList"/>
        <w:rPr>
          <w:rFonts w:eastAsia="Arial Unicode MS"/>
        </w:rPr>
      </w:pPr>
      <w:r>
        <w:t xml:space="preserve">Log in as </w:t>
      </w:r>
      <w:r w:rsidRPr="00182CC9">
        <w:rPr>
          <w:b/>
        </w:rPr>
        <w:t xml:space="preserve">Abu </w:t>
      </w:r>
      <w:proofErr w:type="spellStart"/>
      <w:r w:rsidRPr="00182CC9">
        <w:rPr>
          <w:b/>
        </w:rPr>
        <w:t>Obeida</w:t>
      </w:r>
      <w:proofErr w:type="spellEnd"/>
      <w:r w:rsidRPr="00182CC9">
        <w:rPr>
          <w:b/>
        </w:rPr>
        <w:t xml:space="preserve"> </w:t>
      </w:r>
      <w:proofErr w:type="spellStart"/>
      <w:r w:rsidRPr="00182CC9">
        <w:rPr>
          <w:b/>
        </w:rPr>
        <w:t>Bakhach</w:t>
      </w:r>
      <w:proofErr w:type="spellEnd"/>
      <w:r w:rsidRPr="00182CC9">
        <w:rPr>
          <w:b/>
        </w:rPr>
        <w:t xml:space="preserve"> (</w:t>
      </w:r>
      <w:proofErr w:type="spellStart"/>
      <w:r w:rsidRPr="00182CC9">
        <w:rPr>
          <w:b/>
        </w:rPr>
        <w:t>Dev</w:t>
      </w:r>
      <w:proofErr w:type="spellEnd"/>
      <w:r w:rsidRPr="00182CC9">
        <w:rPr>
          <w:b/>
        </w:rPr>
        <w:t>)</w:t>
      </w:r>
      <w:r>
        <w:t xml:space="preserve"> if you have not already done so. The password is P2ssw0rd (capital letter P, the number two, the letter s, the letter s, the letter w, the number zero, the letter r, and the letter d). Please see “Working with the Visual Studio 2010 </w:t>
      </w:r>
      <w:r w:rsidR="006C3E57">
        <w:t xml:space="preserve">RTM </w:t>
      </w:r>
      <w:r>
        <w:t>Virtual Machine” for instructions on how to log into the VM.</w:t>
      </w:r>
    </w:p>
    <w:p w:rsidR="00007271" w:rsidRPr="003F4AE9" w:rsidRDefault="00A37EFE" w:rsidP="00A37EFE">
      <w:pPr>
        <w:pStyle w:val="ppNumberList"/>
        <w:rPr>
          <w:rFonts w:eastAsia="Arial Unicode MS"/>
        </w:rPr>
      </w:pPr>
      <w:r>
        <w:t xml:space="preserve">Open Microsoft Visual Studio from </w:t>
      </w:r>
      <w:r w:rsidRPr="00DA4605">
        <w:rPr>
          <w:b/>
        </w:rPr>
        <w:t>Start</w:t>
      </w:r>
      <w:r w:rsidRPr="005F7FCA">
        <w:t xml:space="preserve"> | </w:t>
      </w:r>
      <w:r w:rsidRPr="00DA4605">
        <w:rPr>
          <w:b/>
        </w:rPr>
        <w:t>All Programs</w:t>
      </w:r>
      <w:r w:rsidRPr="005F7FCA">
        <w:t xml:space="preserve"> | </w:t>
      </w:r>
      <w:r w:rsidRPr="00DA4605">
        <w:rPr>
          <w:b/>
        </w:rPr>
        <w:t>Microsoft Visual Studio 2010</w:t>
      </w:r>
      <w:r w:rsidRPr="005F7FCA">
        <w:t xml:space="preserve"> | </w:t>
      </w:r>
      <w:r w:rsidRPr="00DA4605">
        <w:rPr>
          <w:b/>
        </w:rPr>
        <w:t>Microsoft Visual Studio 2010</w:t>
      </w:r>
      <w:r>
        <w:t>.</w:t>
      </w:r>
    </w:p>
    <w:p w:rsidR="003F4AE9" w:rsidRPr="003F4AE9" w:rsidRDefault="003F4AE9" w:rsidP="00A37EFE">
      <w:pPr>
        <w:pStyle w:val="ppNumberList"/>
        <w:rPr>
          <w:rFonts w:eastAsia="Arial Unicode MS"/>
        </w:rPr>
      </w:pPr>
      <w:r>
        <w:t xml:space="preserve">In </w:t>
      </w:r>
      <w:r w:rsidRPr="00FF0189">
        <w:rPr>
          <w:b/>
        </w:rPr>
        <w:t>Team Explorer</w:t>
      </w:r>
      <w:r>
        <w:t xml:space="preserve">, expand the </w:t>
      </w:r>
      <w:r w:rsidR="00A30ADA">
        <w:rPr>
          <w:b/>
        </w:rPr>
        <w:t>Tailspin Toys</w:t>
      </w:r>
      <w:r>
        <w:t xml:space="preserve"> project node, followed by the </w:t>
      </w:r>
      <w:r w:rsidRPr="00FF0189">
        <w:rPr>
          <w:b/>
        </w:rPr>
        <w:t xml:space="preserve">Documents </w:t>
      </w:r>
      <w:r w:rsidRPr="00300AAD">
        <w:t>and</w:t>
      </w:r>
      <w:r w:rsidRPr="00FF0189">
        <w:rPr>
          <w:b/>
        </w:rPr>
        <w:t xml:space="preserve"> Shared Documents</w:t>
      </w:r>
      <w:r>
        <w:t xml:space="preserve"> folders so that you can see the </w:t>
      </w:r>
      <w:r w:rsidRPr="00FF0189">
        <w:rPr>
          <w:b/>
        </w:rPr>
        <w:t xml:space="preserve">Product </w:t>
      </w:r>
      <w:r w:rsidR="00A30ADA">
        <w:rPr>
          <w:b/>
        </w:rPr>
        <w:t>Planning</w:t>
      </w:r>
      <w:r w:rsidRPr="00FF0189">
        <w:rPr>
          <w:b/>
        </w:rPr>
        <w:t>.xls</w:t>
      </w:r>
      <w:r w:rsidR="00A30ADA">
        <w:rPr>
          <w:b/>
        </w:rPr>
        <w:t>m</w:t>
      </w:r>
      <w:r>
        <w:t xml:space="preserve"> workbook.</w:t>
      </w:r>
    </w:p>
    <w:p w:rsidR="00A30ADA" w:rsidRDefault="00A30ADA" w:rsidP="00A30ADA">
      <w:pPr>
        <w:pStyle w:val="ppFigureIndent"/>
        <w:rPr>
          <w:rFonts w:eastAsia="Arial Unicode MS"/>
        </w:rPr>
      </w:pPr>
      <w:r>
        <w:rPr>
          <w:rFonts w:eastAsia="Arial Unicode MS"/>
          <w:noProof/>
          <w:lang w:bidi="ar-SA"/>
        </w:rPr>
        <w:drawing>
          <wp:inline distT="0" distB="0" distL="0" distR="0" wp14:anchorId="6E0DC287" wp14:editId="20EC9674">
            <wp:extent cx="2229161" cy="3124636"/>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r:link="rId13" cstate="print"/>
                    <a:stretch>
                      <a:fillRect/>
                    </a:stretch>
                  </pic:blipFill>
                  <pic:spPr>
                    <a:xfrm>
                      <a:off x="0" y="0"/>
                      <a:ext cx="2229161" cy="3124636"/>
                    </a:xfrm>
                    <a:prstGeom prst="rect">
                      <a:avLst/>
                    </a:prstGeom>
                  </pic:spPr>
                </pic:pic>
              </a:graphicData>
            </a:graphic>
          </wp:inline>
        </w:drawing>
      </w:r>
    </w:p>
    <w:p w:rsidR="00A30ADA" w:rsidRDefault="00A30ADA" w:rsidP="00A30ADA">
      <w:pPr>
        <w:pStyle w:val="ppFigureNumberIndent"/>
      </w:pPr>
      <w:r>
        <w:t xml:space="preserve">Figure </w:t>
      </w:r>
      <w:fldSimple w:instr=" SEQ Figure \* ARABIC ">
        <w:r w:rsidR="00C65725">
          <w:rPr>
            <w:noProof/>
          </w:rPr>
          <w:t>1</w:t>
        </w:r>
      </w:fldSimple>
    </w:p>
    <w:p w:rsidR="00740298" w:rsidRPr="00D55C8A" w:rsidRDefault="00482D13" w:rsidP="00D55C8A">
      <w:pPr>
        <w:pStyle w:val="ppFigureCaptionIndent"/>
      </w:pPr>
      <w:r>
        <w:t xml:space="preserve">Product </w:t>
      </w:r>
      <w:r w:rsidR="00A30ADA">
        <w:t>Planning</w:t>
      </w:r>
      <w:r>
        <w:t xml:space="preserve"> workbook location</w:t>
      </w:r>
    </w:p>
    <w:p w:rsidR="003F4AE9" w:rsidRPr="003F4AE9" w:rsidRDefault="003F4AE9" w:rsidP="003F4AE9">
      <w:pPr>
        <w:pStyle w:val="ppNumberList"/>
        <w:rPr>
          <w:rFonts w:eastAsia="Arial Unicode MS"/>
        </w:rPr>
      </w:pPr>
      <w:r>
        <w:t xml:space="preserve">The </w:t>
      </w:r>
      <w:r w:rsidR="00A30ADA">
        <w:t xml:space="preserve">new </w:t>
      </w:r>
      <w:r>
        <w:t xml:space="preserve">Product </w:t>
      </w:r>
      <w:r w:rsidR="00A30ADA">
        <w:t>Planning</w:t>
      </w:r>
      <w:r>
        <w:t xml:space="preserve"> workbook enables you to manage your</w:t>
      </w:r>
      <w:r w:rsidR="00A30ADA">
        <w:t xml:space="preserve"> backlog of</w:t>
      </w:r>
      <w:r>
        <w:t xml:space="preserve"> product work items from within Microsoft Excel. </w:t>
      </w:r>
      <w:r w:rsidRPr="00FF0189">
        <w:rPr>
          <w:b/>
        </w:rPr>
        <w:t>Double-click</w:t>
      </w:r>
      <w:r>
        <w:t xml:space="preserve"> </w:t>
      </w:r>
      <w:r w:rsidRPr="00482D13">
        <w:t>on</w:t>
      </w:r>
      <w:r w:rsidRPr="00FF0189">
        <w:rPr>
          <w:b/>
        </w:rPr>
        <w:t xml:space="preserve"> Product </w:t>
      </w:r>
      <w:r w:rsidR="00ED238D">
        <w:rPr>
          <w:b/>
        </w:rPr>
        <w:t>Planning</w:t>
      </w:r>
      <w:r w:rsidRPr="00FF0189">
        <w:rPr>
          <w:b/>
        </w:rPr>
        <w:t>.xls</w:t>
      </w:r>
      <w:r w:rsidR="00ED238D">
        <w:rPr>
          <w:b/>
        </w:rPr>
        <w:t>m</w:t>
      </w:r>
      <w:r>
        <w:t xml:space="preserve"> to open it, selecting the </w:t>
      </w:r>
      <w:r w:rsidRPr="00FF0189">
        <w:rPr>
          <w:b/>
        </w:rPr>
        <w:t>OK</w:t>
      </w:r>
      <w:r>
        <w:t xml:space="preserve"> button when prompted.</w:t>
      </w:r>
    </w:p>
    <w:p w:rsidR="00A30ADA" w:rsidRDefault="00A30ADA" w:rsidP="00A30ADA">
      <w:pPr>
        <w:pStyle w:val="ppFigureIndent"/>
        <w:rPr>
          <w:rFonts w:eastAsia="Arial Unicode MS"/>
        </w:rPr>
      </w:pPr>
      <w:r>
        <w:rPr>
          <w:rFonts w:eastAsia="Arial Unicode MS"/>
          <w:noProof/>
          <w:lang w:bidi="ar-SA"/>
        </w:rPr>
        <w:lastRenderedPageBreak/>
        <w:drawing>
          <wp:inline distT="0" distB="0" distL="0" distR="0" wp14:anchorId="2F5498B6" wp14:editId="5B735D46">
            <wp:extent cx="3839111" cy="2057687"/>
            <wp:effectExtent l="19050" t="0" r="8989"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cstate="print"/>
                    <a:stretch>
                      <a:fillRect/>
                    </a:stretch>
                  </pic:blipFill>
                  <pic:spPr>
                    <a:xfrm>
                      <a:off x="0" y="0"/>
                      <a:ext cx="3839111" cy="2057687"/>
                    </a:xfrm>
                    <a:prstGeom prst="rect">
                      <a:avLst/>
                    </a:prstGeom>
                  </pic:spPr>
                </pic:pic>
              </a:graphicData>
            </a:graphic>
          </wp:inline>
        </w:drawing>
      </w:r>
    </w:p>
    <w:p w:rsidR="00A30ADA" w:rsidRDefault="00A30ADA" w:rsidP="00A30ADA">
      <w:pPr>
        <w:pStyle w:val="ppFigureNumberIndent"/>
      </w:pPr>
      <w:r>
        <w:t xml:space="preserve">Figure </w:t>
      </w:r>
      <w:fldSimple w:instr=" SEQ Figure \* ARABIC ">
        <w:r w:rsidR="00C65725">
          <w:rPr>
            <w:noProof/>
          </w:rPr>
          <w:t>2</w:t>
        </w:r>
      </w:fldSimple>
    </w:p>
    <w:p w:rsidR="003F4AE9" w:rsidRDefault="00482D13" w:rsidP="00482D13">
      <w:pPr>
        <w:pStyle w:val="ppFigureCaptionIndent"/>
      </w:pPr>
      <w:r>
        <w:t>File download confirmation dialog box</w:t>
      </w:r>
    </w:p>
    <w:p w:rsidR="00D55C8A" w:rsidRPr="00D55C8A" w:rsidRDefault="00D55C8A" w:rsidP="00D55C8A">
      <w:pPr>
        <w:pStyle w:val="ppNoteIndent"/>
        <w:rPr>
          <w:b/>
        </w:rPr>
      </w:pPr>
      <w:r w:rsidRPr="00D55C8A">
        <w:rPr>
          <w:b/>
        </w:rPr>
        <w:t xml:space="preserve">Note: </w:t>
      </w:r>
      <w:r>
        <w:t xml:space="preserve">When prompted to enter a product key, select the </w:t>
      </w:r>
      <w:r w:rsidRPr="00740298">
        <w:rPr>
          <w:b/>
        </w:rPr>
        <w:t>Continue</w:t>
      </w:r>
      <w:r>
        <w:t xml:space="preserve"> button followed by the </w:t>
      </w:r>
      <w:r w:rsidRPr="00740298">
        <w:rPr>
          <w:b/>
        </w:rPr>
        <w:t>No</w:t>
      </w:r>
      <w:r>
        <w:t xml:space="preserve"> button to continue using the trial version.</w:t>
      </w:r>
      <w:r w:rsidR="007A14D8">
        <w:t xml:space="preserve"> Check the task bar as this prompt may be in the background.</w:t>
      </w:r>
    </w:p>
    <w:p w:rsidR="003F4AE9" w:rsidRPr="003F4AE9" w:rsidRDefault="003F4AE9" w:rsidP="003F4AE9">
      <w:pPr>
        <w:pStyle w:val="ppNumberList"/>
        <w:rPr>
          <w:rFonts w:eastAsia="Arial Unicode MS"/>
        </w:rPr>
      </w:pPr>
      <w:r>
        <w:t xml:space="preserve">To make sure that the data accurately reflects the current state in Team Foundation Server (TFS), select the </w:t>
      </w:r>
      <w:r w:rsidRPr="00FF0189">
        <w:rPr>
          <w:b/>
        </w:rPr>
        <w:t>Refresh</w:t>
      </w:r>
      <w:r>
        <w:t xml:space="preserve"> button wit</w:t>
      </w:r>
      <w:r w:rsidRPr="00D14562">
        <w:t>h</w:t>
      </w:r>
      <w:r>
        <w:t xml:space="preserve">in the </w:t>
      </w:r>
      <w:r w:rsidRPr="001304B2">
        <w:rPr>
          <w:b/>
        </w:rPr>
        <w:t>Team</w:t>
      </w:r>
      <w:r>
        <w:t xml:space="preserve"> tab in Excel.</w:t>
      </w:r>
    </w:p>
    <w:p w:rsidR="000A7F3C" w:rsidRDefault="000A7F3C" w:rsidP="000A7F3C">
      <w:pPr>
        <w:pStyle w:val="ppFigureIndent"/>
        <w:rPr>
          <w:rFonts w:eastAsia="Arial Unicode MS"/>
        </w:rPr>
      </w:pPr>
      <w:r>
        <w:rPr>
          <w:rFonts w:eastAsia="Arial Unicode MS"/>
          <w:noProof/>
          <w:lang w:bidi="ar-SA"/>
        </w:rPr>
        <w:drawing>
          <wp:inline distT="0" distB="0" distL="0" distR="0" wp14:anchorId="73CE3A7E" wp14:editId="49A6DB79">
            <wp:extent cx="5943600" cy="2486025"/>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cstate="print"/>
                    <a:stretch>
                      <a:fillRect/>
                    </a:stretch>
                  </pic:blipFill>
                  <pic:spPr>
                    <a:xfrm>
                      <a:off x="0" y="0"/>
                      <a:ext cx="5943600" cy="2486025"/>
                    </a:xfrm>
                    <a:prstGeom prst="rect">
                      <a:avLst/>
                    </a:prstGeom>
                  </pic:spPr>
                </pic:pic>
              </a:graphicData>
            </a:graphic>
          </wp:inline>
        </w:drawing>
      </w:r>
    </w:p>
    <w:p w:rsidR="000A7F3C" w:rsidRDefault="000A7F3C" w:rsidP="000A7F3C">
      <w:pPr>
        <w:pStyle w:val="ppFigureNumberIndent"/>
      </w:pPr>
      <w:r>
        <w:t xml:space="preserve">Figure </w:t>
      </w:r>
      <w:fldSimple w:instr=" SEQ Figure \* ARABIC ">
        <w:r w:rsidR="00C65725">
          <w:rPr>
            <w:noProof/>
          </w:rPr>
          <w:t>3</w:t>
        </w:r>
      </w:fldSimple>
    </w:p>
    <w:p w:rsidR="003F4AE9" w:rsidRPr="00482D13" w:rsidRDefault="00482D13" w:rsidP="00482D13">
      <w:pPr>
        <w:pStyle w:val="ppFigureCaptionIndent"/>
      </w:pPr>
      <w:r>
        <w:t>Refresh button location</w:t>
      </w:r>
    </w:p>
    <w:p w:rsidR="003F4AE9" w:rsidRPr="003F4AE9" w:rsidRDefault="003F4AE9" w:rsidP="003F4AE9">
      <w:pPr>
        <w:pStyle w:val="ppNumberList"/>
        <w:rPr>
          <w:rFonts w:eastAsia="Arial Unicode MS"/>
        </w:rPr>
      </w:pPr>
      <w:r>
        <w:t xml:space="preserve">The Product </w:t>
      </w:r>
      <w:r w:rsidR="00D14562">
        <w:t>Planning</w:t>
      </w:r>
      <w:r>
        <w:t xml:space="preserve"> workbook, which shows all of the existing user stories, is initially loaded in read-only mode. Each user story </w:t>
      </w:r>
      <w:proofErr w:type="gramStart"/>
      <w:r>
        <w:t>is represented</w:t>
      </w:r>
      <w:proofErr w:type="gramEnd"/>
      <w:r>
        <w:t xml:space="preserve"> as a work item in TFS. Select the </w:t>
      </w:r>
      <w:r w:rsidRPr="00FF0189">
        <w:rPr>
          <w:b/>
        </w:rPr>
        <w:t>Edit Workbook</w:t>
      </w:r>
      <w:r>
        <w:t xml:space="preserve"> button near the top of the workbook.</w:t>
      </w:r>
    </w:p>
    <w:p w:rsidR="00D14562" w:rsidRDefault="00D14562" w:rsidP="00D14562">
      <w:pPr>
        <w:pStyle w:val="ppFigureIndent"/>
        <w:rPr>
          <w:rFonts w:eastAsia="Arial Unicode MS"/>
        </w:rPr>
      </w:pPr>
      <w:r>
        <w:rPr>
          <w:rFonts w:eastAsia="Arial Unicode MS"/>
          <w:noProof/>
          <w:lang w:bidi="ar-SA"/>
        </w:rPr>
        <w:lastRenderedPageBreak/>
        <w:drawing>
          <wp:inline distT="0" distB="0" distL="0" distR="0" wp14:anchorId="213E99C9" wp14:editId="799E6BEA">
            <wp:extent cx="5943600" cy="248602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r:link="rId19" cstate="print"/>
                    <a:stretch>
                      <a:fillRect/>
                    </a:stretch>
                  </pic:blipFill>
                  <pic:spPr>
                    <a:xfrm>
                      <a:off x="0" y="0"/>
                      <a:ext cx="5943600" cy="2486025"/>
                    </a:xfrm>
                    <a:prstGeom prst="rect">
                      <a:avLst/>
                    </a:prstGeom>
                  </pic:spPr>
                </pic:pic>
              </a:graphicData>
            </a:graphic>
          </wp:inline>
        </w:drawing>
      </w:r>
    </w:p>
    <w:p w:rsidR="00D14562" w:rsidRDefault="00D14562" w:rsidP="00D14562">
      <w:pPr>
        <w:pStyle w:val="ppFigureNumberIndent"/>
      </w:pPr>
      <w:r>
        <w:t xml:space="preserve">Figure </w:t>
      </w:r>
      <w:fldSimple w:instr=" SEQ Figure \* ARABIC ">
        <w:r w:rsidR="00C65725">
          <w:rPr>
            <w:noProof/>
          </w:rPr>
          <w:t>4</w:t>
        </w:r>
      </w:fldSimple>
    </w:p>
    <w:p w:rsidR="003F4AE9" w:rsidRPr="00482D13" w:rsidRDefault="00482D13" w:rsidP="00482D13">
      <w:pPr>
        <w:pStyle w:val="ppFigureCaptionIndent"/>
      </w:pPr>
      <w:r>
        <w:t>Edit Workbook button location</w:t>
      </w:r>
    </w:p>
    <w:p w:rsidR="003F4AE9" w:rsidRPr="000F28A3" w:rsidRDefault="003F4AE9" w:rsidP="003F4AE9">
      <w:pPr>
        <w:pStyle w:val="ppNumberList"/>
        <w:rPr>
          <w:rFonts w:eastAsia="Arial Unicode MS"/>
        </w:rPr>
      </w:pPr>
      <w:r>
        <w:t xml:space="preserve">Note that each user story represented here has a state and iteration assigned to it. All of the user stories associated with Iteration 1 </w:t>
      </w:r>
      <w:proofErr w:type="gramStart"/>
      <w:r>
        <w:t>have already been completed</w:t>
      </w:r>
      <w:proofErr w:type="gramEnd"/>
      <w:r>
        <w:t xml:space="preserve">, </w:t>
      </w:r>
      <w:r w:rsidR="000F28A3">
        <w:t>the three user stories associated with Iteration 2 are currently in progress</w:t>
      </w:r>
      <w:r w:rsidR="00C348EF">
        <w:t xml:space="preserve"> or resolved</w:t>
      </w:r>
      <w:r>
        <w:t>, and the rest are assigned to the backlog.</w:t>
      </w:r>
    </w:p>
    <w:p w:rsidR="00C348EF" w:rsidRDefault="00C348EF" w:rsidP="00C348EF">
      <w:pPr>
        <w:pStyle w:val="ppFigureIndent"/>
        <w:rPr>
          <w:rFonts w:eastAsia="Arial Unicode MS"/>
        </w:rPr>
      </w:pPr>
      <w:r>
        <w:rPr>
          <w:rFonts w:eastAsia="Arial Unicode MS"/>
          <w:noProof/>
          <w:lang w:bidi="ar-SA"/>
        </w:rPr>
        <w:drawing>
          <wp:inline distT="0" distB="0" distL="0" distR="0" wp14:anchorId="4D9EDD2E" wp14:editId="6297FA36">
            <wp:extent cx="2305372" cy="2667372"/>
            <wp:effectExtent l="1905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r:link="rId21" cstate="print"/>
                    <a:stretch>
                      <a:fillRect/>
                    </a:stretch>
                  </pic:blipFill>
                  <pic:spPr>
                    <a:xfrm>
                      <a:off x="0" y="0"/>
                      <a:ext cx="2305372" cy="2667372"/>
                    </a:xfrm>
                    <a:prstGeom prst="rect">
                      <a:avLst/>
                    </a:prstGeom>
                  </pic:spPr>
                </pic:pic>
              </a:graphicData>
            </a:graphic>
          </wp:inline>
        </w:drawing>
      </w:r>
    </w:p>
    <w:p w:rsidR="00C348EF" w:rsidRDefault="00C348EF" w:rsidP="00C348EF">
      <w:pPr>
        <w:pStyle w:val="ppFigureNumberIndent"/>
      </w:pPr>
      <w:r>
        <w:t xml:space="preserve">Figure </w:t>
      </w:r>
      <w:fldSimple w:instr=" SEQ Figure \* ARABIC ">
        <w:r w:rsidR="00C65725">
          <w:rPr>
            <w:noProof/>
          </w:rPr>
          <w:t>5</w:t>
        </w:r>
      </w:fldSimple>
    </w:p>
    <w:p w:rsidR="003F4AE9" w:rsidRPr="00482D13" w:rsidRDefault="00482D13" w:rsidP="00482D13">
      <w:pPr>
        <w:pStyle w:val="ppFigureCaptionIndent"/>
      </w:pPr>
      <w:r>
        <w:t>Initial state for State and Iteration Path columns</w:t>
      </w:r>
    </w:p>
    <w:p w:rsidR="001C46AA" w:rsidRPr="001C46AA" w:rsidRDefault="003F4AE9" w:rsidP="003F4AE9">
      <w:pPr>
        <w:pStyle w:val="ppNumberList"/>
        <w:rPr>
          <w:rFonts w:eastAsia="Arial Unicode MS"/>
        </w:rPr>
      </w:pPr>
      <w:r>
        <w:t xml:space="preserve">Select the </w:t>
      </w:r>
      <w:r w:rsidRPr="000F28A3">
        <w:rPr>
          <w:b/>
        </w:rPr>
        <w:t>Iteration</w:t>
      </w:r>
      <w:r w:rsidR="00D14562">
        <w:rPr>
          <w:b/>
        </w:rPr>
        <w:t>s</w:t>
      </w:r>
      <w:r>
        <w:t xml:space="preserve"> worksheet (tab near bottom of workbook). This worksheet helps define iterations and balance the workload between those iterations.</w:t>
      </w:r>
      <w:r w:rsidR="000E11D0">
        <w:t xml:space="preserve"> The </w:t>
      </w:r>
      <w:r w:rsidR="000E11D0" w:rsidRPr="001C46AA">
        <w:rPr>
          <w:b/>
        </w:rPr>
        <w:t>Planned</w:t>
      </w:r>
      <w:r w:rsidR="000E11D0">
        <w:t xml:space="preserve"> and </w:t>
      </w:r>
      <w:r w:rsidR="000E11D0" w:rsidRPr="001C46AA">
        <w:rPr>
          <w:b/>
        </w:rPr>
        <w:t>Delivered</w:t>
      </w:r>
      <w:r w:rsidR="000E11D0">
        <w:t xml:space="preserve"> columns represent</w:t>
      </w:r>
      <w:r w:rsidR="001C46AA">
        <w:t xml:space="preserve"> the quantity of work that we planned to complete and the quantity of work actually completed during the iteration, where work </w:t>
      </w:r>
      <w:proofErr w:type="gramStart"/>
      <w:r w:rsidR="001C46AA">
        <w:t>is measured</w:t>
      </w:r>
      <w:proofErr w:type="gramEnd"/>
      <w:r w:rsidR="001C46AA">
        <w:t xml:space="preserve"> in story points. While planning a new iteration, we can take into account the planned and delivered work from previous iterations in order to help assign an appropriate level of work for future iterations.</w:t>
      </w:r>
    </w:p>
    <w:p w:rsidR="001C46AA" w:rsidRDefault="001C46AA" w:rsidP="001C46AA">
      <w:pPr>
        <w:pStyle w:val="ppFigureIndent"/>
        <w:rPr>
          <w:rFonts w:eastAsia="Arial Unicode MS"/>
        </w:rPr>
      </w:pPr>
      <w:r>
        <w:rPr>
          <w:rFonts w:eastAsia="Arial Unicode MS"/>
          <w:noProof/>
          <w:lang w:bidi="ar-SA"/>
        </w:rPr>
        <w:lastRenderedPageBreak/>
        <w:drawing>
          <wp:inline distT="0" distB="0" distL="0" distR="0" wp14:anchorId="7B66D4E9" wp14:editId="3302F30B">
            <wp:extent cx="5943600" cy="4504055"/>
            <wp:effectExtent l="1905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r:link="rId23" cstate="print"/>
                    <a:stretch>
                      <a:fillRect/>
                    </a:stretch>
                  </pic:blipFill>
                  <pic:spPr>
                    <a:xfrm>
                      <a:off x="0" y="0"/>
                      <a:ext cx="5943600" cy="4504055"/>
                    </a:xfrm>
                    <a:prstGeom prst="rect">
                      <a:avLst/>
                    </a:prstGeom>
                  </pic:spPr>
                </pic:pic>
              </a:graphicData>
            </a:graphic>
          </wp:inline>
        </w:drawing>
      </w:r>
    </w:p>
    <w:p w:rsidR="001C46AA" w:rsidRDefault="001C46AA" w:rsidP="001C46AA">
      <w:pPr>
        <w:pStyle w:val="ppFigureNumberIndent"/>
      </w:pPr>
      <w:r>
        <w:t xml:space="preserve">Figure </w:t>
      </w:r>
      <w:fldSimple w:instr=" SEQ Figure \* ARABIC ">
        <w:r w:rsidR="00C65725">
          <w:rPr>
            <w:noProof/>
          </w:rPr>
          <w:t>6</w:t>
        </w:r>
      </w:fldSimple>
    </w:p>
    <w:p w:rsidR="003F4AE9" w:rsidRPr="00482D13" w:rsidRDefault="00482D13" w:rsidP="00482D13">
      <w:pPr>
        <w:pStyle w:val="ppFigureCaptionIndent"/>
      </w:pPr>
      <w:r>
        <w:t xml:space="preserve">Initial state </w:t>
      </w:r>
      <w:r w:rsidR="00D14562">
        <w:t>of</w:t>
      </w:r>
      <w:r>
        <w:t xml:space="preserve"> Iteration </w:t>
      </w:r>
      <w:r w:rsidR="00D14562">
        <w:t>p</w:t>
      </w:r>
      <w:r>
        <w:t>lanning worksheet</w:t>
      </w:r>
    </w:p>
    <w:p w:rsidR="003F4AE9" w:rsidRPr="003F4AE9" w:rsidRDefault="003F4AE9" w:rsidP="003F4AE9">
      <w:pPr>
        <w:pStyle w:val="ppNumberList"/>
        <w:rPr>
          <w:rFonts w:eastAsia="Arial Unicode MS"/>
        </w:rPr>
      </w:pPr>
      <w:r>
        <w:t xml:space="preserve">Now </w:t>
      </w:r>
      <w:proofErr w:type="gramStart"/>
      <w:r>
        <w:t>let’s</w:t>
      </w:r>
      <w:proofErr w:type="gramEnd"/>
      <w:r>
        <w:t xml:space="preserve"> start planning a new iteration. Under the </w:t>
      </w:r>
      <w:r w:rsidR="00C511EB">
        <w:rPr>
          <w:b/>
        </w:rPr>
        <w:t>Story Points per</w:t>
      </w:r>
      <w:r w:rsidRPr="000F28A3">
        <w:rPr>
          <w:b/>
        </w:rPr>
        <w:t xml:space="preserve"> Iteration</w:t>
      </w:r>
      <w:r>
        <w:t xml:space="preserve"> heading, find the row for Iteration 3 and enter a </w:t>
      </w:r>
      <w:r w:rsidRPr="000F28A3">
        <w:rPr>
          <w:b/>
        </w:rPr>
        <w:t>Start Date</w:t>
      </w:r>
      <w:r>
        <w:t xml:space="preserve"> for next Monday. It is important that this date </w:t>
      </w:r>
      <w:r w:rsidR="00C511EB">
        <w:t>be</w:t>
      </w:r>
      <w:r>
        <w:t xml:space="preserve"> in the future. Enter the </w:t>
      </w:r>
      <w:r w:rsidRPr="000F28A3">
        <w:rPr>
          <w:b/>
        </w:rPr>
        <w:t>End Date</w:t>
      </w:r>
      <w:r>
        <w:t xml:space="preserve"> for the end of that week (the following Friday). Finally, enter </w:t>
      </w:r>
      <w:proofErr w:type="gramStart"/>
      <w:r w:rsidRPr="000F28A3">
        <w:rPr>
          <w:b/>
        </w:rPr>
        <w:t>3</w:t>
      </w:r>
      <w:proofErr w:type="gramEnd"/>
      <w:r>
        <w:t xml:space="preserve"> for team size.</w:t>
      </w:r>
    </w:p>
    <w:p w:rsidR="00C65725" w:rsidRDefault="00C65725" w:rsidP="00C65725">
      <w:pPr>
        <w:pStyle w:val="ppFigureIndent"/>
        <w:rPr>
          <w:rFonts w:eastAsia="Arial Unicode MS"/>
        </w:rPr>
      </w:pPr>
      <w:r>
        <w:rPr>
          <w:rFonts w:eastAsia="Arial Unicode MS"/>
          <w:noProof/>
          <w:lang w:bidi="ar-SA"/>
        </w:rPr>
        <w:drawing>
          <wp:inline distT="0" distB="0" distL="0" distR="0" wp14:anchorId="1332C557" wp14:editId="1DC95401">
            <wp:extent cx="5943600" cy="1266190"/>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r:link="rId25" cstate="print"/>
                    <a:stretch>
                      <a:fillRect/>
                    </a:stretch>
                  </pic:blipFill>
                  <pic:spPr>
                    <a:xfrm>
                      <a:off x="0" y="0"/>
                      <a:ext cx="5943600" cy="1266190"/>
                    </a:xfrm>
                    <a:prstGeom prst="rect">
                      <a:avLst/>
                    </a:prstGeom>
                  </pic:spPr>
                </pic:pic>
              </a:graphicData>
            </a:graphic>
          </wp:inline>
        </w:drawing>
      </w:r>
    </w:p>
    <w:p w:rsidR="00C65725" w:rsidRDefault="00C65725" w:rsidP="00C65725">
      <w:pPr>
        <w:pStyle w:val="ppFigureNumberIndent"/>
      </w:pPr>
      <w:r>
        <w:t xml:space="preserve">Figure </w:t>
      </w:r>
      <w:fldSimple w:instr=" SEQ Figure \* ARABIC ">
        <w:r>
          <w:rPr>
            <w:noProof/>
          </w:rPr>
          <w:t>7</w:t>
        </w:r>
      </w:fldSimple>
    </w:p>
    <w:p w:rsidR="003F4AE9" w:rsidRPr="00482D13" w:rsidRDefault="00482D13" w:rsidP="00482D13">
      <w:pPr>
        <w:pStyle w:val="ppFigureCaptionIndent"/>
      </w:pPr>
      <w:r>
        <w:t>Adding Iteration 3</w:t>
      </w:r>
    </w:p>
    <w:p w:rsidR="003F4AE9" w:rsidRPr="003F4AE9" w:rsidRDefault="003F4AE9" w:rsidP="003F4AE9">
      <w:pPr>
        <w:pStyle w:val="ppNumberList"/>
        <w:rPr>
          <w:rFonts w:eastAsia="Arial Unicode MS"/>
        </w:rPr>
      </w:pPr>
      <w:r>
        <w:t xml:space="preserve">The next step is to start assigning active customer story tasks to the new iteration. Return to the </w:t>
      </w:r>
      <w:r w:rsidRPr="000F28A3">
        <w:rPr>
          <w:b/>
        </w:rPr>
        <w:t>Product Backlog</w:t>
      </w:r>
      <w:r>
        <w:t xml:space="preserve"> worksheet and assign the first three Backlog items to </w:t>
      </w:r>
      <w:r w:rsidRPr="000F28A3">
        <w:rPr>
          <w:b/>
        </w:rPr>
        <w:t>Iteration 3</w:t>
      </w:r>
      <w:r>
        <w:t xml:space="preserve">. Note that each customer story has story points assigned to it. These points, which represent a rough order </w:t>
      </w:r>
      <w:r>
        <w:lastRenderedPageBreak/>
        <w:t>of magnitude estimate for the amount of work anticipated, are used later on to help load balance the planned development iterations.</w:t>
      </w:r>
    </w:p>
    <w:p w:rsidR="00C65725" w:rsidRDefault="00C65725" w:rsidP="00C65725">
      <w:pPr>
        <w:pStyle w:val="ppFigureIndent"/>
      </w:pPr>
      <w:r>
        <w:rPr>
          <w:noProof/>
          <w:lang w:bidi="ar-SA"/>
        </w:rPr>
        <w:drawing>
          <wp:inline distT="0" distB="0" distL="0" distR="0" wp14:anchorId="4FA86315" wp14:editId="09EE09BA">
            <wp:extent cx="4772691" cy="1152686"/>
            <wp:effectExtent l="19050" t="0" r="8859"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r:link="rId27" cstate="print"/>
                    <a:stretch>
                      <a:fillRect/>
                    </a:stretch>
                  </pic:blipFill>
                  <pic:spPr>
                    <a:xfrm>
                      <a:off x="0" y="0"/>
                      <a:ext cx="4772691" cy="1152686"/>
                    </a:xfrm>
                    <a:prstGeom prst="rect">
                      <a:avLst/>
                    </a:prstGeom>
                  </pic:spPr>
                </pic:pic>
              </a:graphicData>
            </a:graphic>
          </wp:inline>
        </w:drawing>
      </w:r>
    </w:p>
    <w:p w:rsidR="00C65725" w:rsidRDefault="00C65725" w:rsidP="00C65725">
      <w:pPr>
        <w:pStyle w:val="ppFigureNumberIndent"/>
      </w:pPr>
      <w:r>
        <w:t xml:space="preserve">Figure </w:t>
      </w:r>
      <w:fldSimple w:instr=" SEQ Figure \* ARABIC ">
        <w:r>
          <w:rPr>
            <w:noProof/>
          </w:rPr>
          <w:t>8</w:t>
        </w:r>
      </w:fldSimple>
    </w:p>
    <w:p w:rsidR="003F4AE9" w:rsidRPr="00482D13" w:rsidRDefault="00482D13" w:rsidP="00482D13">
      <w:pPr>
        <w:pStyle w:val="ppFigureCaptionIndent"/>
      </w:pPr>
      <w:r>
        <w:t>Backlog work items changed to Iteration 3</w:t>
      </w:r>
    </w:p>
    <w:p w:rsidR="00C65725" w:rsidRPr="00C65725" w:rsidRDefault="003F4AE9" w:rsidP="003F4AE9">
      <w:pPr>
        <w:pStyle w:val="ppNumberList"/>
        <w:rPr>
          <w:rFonts w:eastAsia="Arial Unicode MS"/>
        </w:rPr>
      </w:pPr>
      <w:r>
        <w:t xml:space="preserve">Switch back to the </w:t>
      </w:r>
      <w:r w:rsidRPr="000F28A3">
        <w:rPr>
          <w:b/>
        </w:rPr>
        <w:t>Iteratio</w:t>
      </w:r>
      <w:r w:rsidR="00B44772">
        <w:rPr>
          <w:b/>
        </w:rPr>
        <w:t>ns</w:t>
      </w:r>
      <w:r>
        <w:t xml:space="preserve"> worksheet to see what the workload is looking like in comparison with previous iterations. The three user story tasks that we added to the new iteration account for </w:t>
      </w:r>
      <w:r w:rsidRPr="001304B2">
        <w:rPr>
          <w:b/>
        </w:rPr>
        <w:t xml:space="preserve">10 </w:t>
      </w:r>
      <w:r>
        <w:t xml:space="preserve">story points, </w:t>
      </w:r>
      <w:r w:rsidR="00C65725">
        <w:t xml:space="preserve">which is less than the 14 that were scheduled with the team size for Iteration 2, and less than the 20 that were delivered on with a slightly larger team during Iteration 1. </w:t>
      </w:r>
    </w:p>
    <w:p w:rsidR="00C65725" w:rsidRDefault="00C65725" w:rsidP="00C65725">
      <w:pPr>
        <w:pStyle w:val="ppFigureIndent"/>
        <w:rPr>
          <w:rFonts w:eastAsia="Arial Unicode MS"/>
        </w:rPr>
      </w:pPr>
      <w:r>
        <w:rPr>
          <w:rFonts w:eastAsia="Arial Unicode MS"/>
          <w:noProof/>
          <w:lang w:bidi="ar-SA"/>
        </w:rPr>
        <w:drawing>
          <wp:inline distT="0" distB="0" distL="0" distR="0" wp14:anchorId="0BF7EA08" wp14:editId="40D9F6FE">
            <wp:extent cx="5943600" cy="4420870"/>
            <wp:effectExtent l="1905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r:link="rId29" cstate="print"/>
                    <a:stretch>
                      <a:fillRect/>
                    </a:stretch>
                  </pic:blipFill>
                  <pic:spPr>
                    <a:xfrm>
                      <a:off x="0" y="0"/>
                      <a:ext cx="5943600" cy="4420870"/>
                    </a:xfrm>
                    <a:prstGeom prst="rect">
                      <a:avLst/>
                    </a:prstGeom>
                  </pic:spPr>
                </pic:pic>
              </a:graphicData>
            </a:graphic>
          </wp:inline>
        </w:drawing>
      </w:r>
    </w:p>
    <w:p w:rsidR="00C65725" w:rsidRDefault="00C65725" w:rsidP="00C65725">
      <w:pPr>
        <w:pStyle w:val="ppFigureNumberIndent"/>
      </w:pPr>
      <w:r>
        <w:t xml:space="preserve">Figure </w:t>
      </w:r>
      <w:fldSimple w:instr=" SEQ Figure \* ARABIC ">
        <w:r>
          <w:rPr>
            <w:noProof/>
          </w:rPr>
          <w:t>9</w:t>
        </w:r>
      </w:fldSimple>
    </w:p>
    <w:p w:rsidR="003F4AE9" w:rsidRPr="00482D13" w:rsidRDefault="00482D13" w:rsidP="00482D13">
      <w:pPr>
        <w:pStyle w:val="ppFigureCaptionIndent"/>
      </w:pPr>
      <w:r>
        <w:t>Iteration Planning worksheet showing Iteration 3 work load</w:t>
      </w:r>
    </w:p>
    <w:p w:rsidR="003F4AE9" w:rsidRPr="003F4AE9" w:rsidRDefault="003F4AE9" w:rsidP="003F4AE9">
      <w:pPr>
        <w:pStyle w:val="ppNumberList"/>
        <w:rPr>
          <w:rFonts w:eastAsia="Arial Unicode MS"/>
        </w:rPr>
      </w:pPr>
      <w:r>
        <w:lastRenderedPageBreak/>
        <w:t xml:space="preserve">It looks like we have more capacity, so </w:t>
      </w:r>
      <w:proofErr w:type="gramStart"/>
      <w:r>
        <w:t>let’s</w:t>
      </w:r>
      <w:proofErr w:type="gramEnd"/>
      <w:r>
        <w:t xml:space="preserve"> assign some more work to Iteration 3. Return to the Product Backlog worksheet and find the backlogged user story with an </w:t>
      </w:r>
      <w:r w:rsidRPr="000F28A3">
        <w:rPr>
          <w:b/>
        </w:rPr>
        <w:t>ID</w:t>
      </w:r>
      <w:r>
        <w:t xml:space="preserve"> of </w:t>
      </w:r>
      <w:r w:rsidRPr="000F28A3">
        <w:rPr>
          <w:b/>
        </w:rPr>
        <w:t>15</w:t>
      </w:r>
      <w:r>
        <w:t xml:space="preserve">. This user story is worth </w:t>
      </w:r>
      <w:proofErr w:type="gramStart"/>
      <w:r w:rsidRPr="000F28A3">
        <w:rPr>
          <w:b/>
        </w:rPr>
        <w:t>4</w:t>
      </w:r>
      <w:proofErr w:type="gramEnd"/>
      <w:r>
        <w:t xml:space="preserve"> story points, which would bring the total story points for Iteration 3 up to where we want it. Note that some other backlogged user stories </w:t>
      </w:r>
      <w:proofErr w:type="gramStart"/>
      <w:r>
        <w:t>were skipped</w:t>
      </w:r>
      <w:proofErr w:type="gramEnd"/>
      <w:r>
        <w:t xml:space="preserve"> over because their story points indicate that they would be too much work for this iteration.</w:t>
      </w:r>
    </w:p>
    <w:p w:rsidR="003F4AE9" w:rsidRPr="003F4AE9" w:rsidRDefault="003F4AE9" w:rsidP="003F4AE9">
      <w:pPr>
        <w:pStyle w:val="ppNumberList"/>
        <w:rPr>
          <w:rFonts w:eastAsia="Arial Unicode MS"/>
        </w:rPr>
      </w:pPr>
      <w:r>
        <w:t xml:space="preserve">Change the </w:t>
      </w:r>
      <w:r w:rsidRPr="000F28A3">
        <w:rPr>
          <w:b/>
        </w:rPr>
        <w:t>Iteration Path</w:t>
      </w:r>
      <w:r>
        <w:t xml:space="preserve"> for user story </w:t>
      </w:r>
      <w:r w:rsidRPr="000F28A3">
        <w:rPr>
          <w:b/>
        </w:rPr>
        <w:t>ID = 15</w:t>
      </w:r>
      <w:r>
        <w:t xml:space="preserve"> to </w:t>
      </w:r>
      <w:r w:rsidRPr="000F28A3">
        <w:rPr>
          <w:b/>
        </w:rPr>
        <w:t>Iteration 3</w:t>
      </w:r>
      <w:r>
        <w:t>.</w:t>
      </w:r>
    </w:p>
    <w:p w:rsidR="003F4AE9" w:rsidRPr="003F4AE9" w:rsidRDefault="003F4AE9" w:rsidP="003F4AE9">
      <w:pPr>
        <w:pStyle w:val="ppNumberList"/>
        <w:rPr>
          <w:rFonts w:eastAsia="Arial Unicode MS"/>
        </w:rPr>
      </w:pPr>
      <w:r>
        <w:t>Switch back to the Iteratio</w:t>
      </w:r>
      <w:r w:rsidR="00083EFA">
        <w:t>n</w:t>
      </w:r>
      <w:r w:rsidR="00CD01FA">
        <w:t>s</w:t>
      </w:r>
      <w:r>
        <w:t xml:space="preserve"> worksheet and note that Iteration 3 does indeed show that we are taking on the right amount of work considering the story points, size of team, and length of iteration.</w:t>
      </w:r>
    </w:p>
    <w:p w:rsidR="00C65725" w:rsidRDefault="00C65725" w:rsidP="00C65725">
      <w:pPr>
        <w:pStyle w:val="ppFigureIndent"/>
        <w:rPr>
          <w:rFonts w:eastAsia="Arial Unicode MS"/>
        </w:rPr>
      </w:pPr>
      <w:r>
        <w:rPr>
          <w:rFonts w:eastAsia="Arial Unicode MS"/>
          <w:noProof/>
          <w:lang w:bidi="ar-SA"/>
        </w:rPr>
        <w:drawing>
          <wp:inline distT="0" distB="0" distL="0" distR="0" wp14:anchorId="04E5500F" wp14:editId="6C3D047F">
            <wp:extent cx="5943600" cy="4446905"/>
            <wp:effectExtent l="19050" t="0" r="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r:link="rId31" cstate="print"/>
                    <a:stretch>
                      <a:fillRect/>
                    </a:stretch>
                  </pic:blipFill>
                  <pic:spPr>
                    <a:xfrm>
                      <a:off x="0" y="0"/>
                      <a:ext cx="5943600" cy="4446905"/>
                    </a:xfrm>
                    <a:prstGeom prst="rect">
                      <a:avLst/>
                    </a:prstGeom>
                  </pic:spPr>
                </pic:pic>
              </a:graphicData>
            </a:graphic>
          </wp:inline>
        </w:drawing>
      </w:r>
    </w:p>
    <w:p w:rsidR="00C65725" w:rsidRDefault="00C65725" w:rsidP="00C65725">
      <w:pPr>
        <w:pStyle w:val="ppFigureNumberIndent"/>
      </w:pPr>
      <w:r>
        <w:t xml:space="preserve">Figure </w:t>
      </w:r>
      <w:fldSimple w:instr=" SEQ Figure \* ARABIC ">
        <w:r>
          <w:rPr>
            <w:noProof/>
          </w:rPr>
          <w:t>10</w:t>
        </w:r>
      </w:fldSimple>
    </w:p>
    <w:p w:rsidR="003F4AE9" w:rsidRPr="00482D13" w:rsidRDefault="00482D13" w:rsidP="00482D13">
      <w:pPr>
        <w:pStyle w:val="ppFigureCaptionIndent"/>
      </w:pPr>
      <w:r>
        <w:t>Iteration Planning worksheet showing updated Iteration 3 work load</w:t>
      </w:r>
    </w:p>
    <w:p w:rsidR="003F4AE9" w:rsidRPr="003F4AE9" w:rsidRDefault="003F4AE9" w:rsidP="003F4AE9">
      <w:pPr>
        <w:pStyle w:val="ppNumberList"/>
        <w:rPr>
          <w:rFonts w:eastAsia="Arial Unicode MS"/>
        </w:rPr>
      </w:pPr>
      <w:r>
        <w:t xml:space="preserve">Note that the </w:t>
      </w:r>
      <w:r w:rsidRPr="000F28A3">
        <w:rPr>
          <w:b/>
        </w:rPr>
        <w:t xml:space="preserve">Product </w:t>
      </w:r>
      <w:r w:rsidR="00931E0E">
        <w:rPr>
          <w:b/>
        </w:rPr>
        <w:t>Planning</w:t>
      </w:r>
      <w:r>
        <w:t xml:space="preserve"> workbook also has an </w:t>
      </w:r>
      <w:r w:rsidRPr="000F28A3">
        <w:rPr>
          <w:b/>
        </w:rPr>
        <w:t>Interruptions</w:t>
      </w:r>
      <w:r>
        <w:t xml:space="preserve"> worksheet that allows you to account for holidays or other </w:t>
      </w:r>
      <w:proofErr w:type="gramStart"/>
      <w:r>
        <w:t>day-long</w:t>
      </w:r>
      <w:proofErr w:type="gramEnd"/>
      <w:r>
        <w:t xml:space="preserve"> events for the entire team. This </w:t>
      </w:r>
      <w:r w:rsidR="00931E0E">
        <w:t xml:space="preserve">data </w:t>
      </w:r>
      <w:proofErr w:type="gramStart"/>
      <w:r w:rsidR="00931E0E">
        <w:t>is</w:t>
      </w:r>
      <w:r>
        <w:t xml:space="preserve"> </w:t>
      </w:r>
      <w:r w:rsidR="00931E0E">
        <w:t>represented</w:t>
      </w:r>
      <w:proofErr w:type="gramEnd"/>
      <w:r>
        <w:t xml:space="preserve"> in the </w:t>
      </w:r>
      <w:r w:rsidRPr="000F28A3">
        <w:rPr>
          <w:b/>
        </w:rPr>
        <w:t>Days</w:t>
      </w:r>
      <w:r>
        <w:t xml:space="preserve"> column </w:t>
      </w:r>
      <w:r w:rsidR="00931E0E">
        <w:t>of</w:t>
      </w:r>
      <w:r>
        <w:t xml:space="preserve"> the </w:t>
      </w:r>
      <w:r w:rsidRPr="000F28A3">
        <w:rPr>
          <w:b/>
        </w:rPr>
        <w:t>Iteration</w:t>
      </w:r>
      <w:r w:rsidR="00931E0E">
        <w:rPr>
          <w:b/>
        </w:rPr>
        <w:t>s</w:t>
      </w:r>
      <w:r>
        <w:t xml:space="preserve"> worksheet if it falls within an iteration date range.</w:t>
      </w:r>
    </w:p>
    <w:p w:rsidR="00482D13" w:rsidRDefault="00482D13" w:rsidP="00482D13">
      <w:pPr>
        <w:pStyle w:val="ppFigureIndent"/>
        <w:rPr>
          <w:rFonts w:eastAsia="Arial Unicode MS"/>
        </w:rPr>
      </w:pPr>
      <w:r>
        <w:rPr>
          <w:rFonts w:eastAsia="Arial Unicode MS"/>
          <w:noProof/>
          <w:lang w:bidi="ar-SA"/>
        </w:rPr>
        <w:lastRenderedPageBreak/>
        <w:drawing>
          <wp:inline distT="0" distB="0" distL="0" distR="0" wp14:anchorId="7BE26D0D" wp14:editId="387E81BC">
            <wp:extent cx="4410691" cy="2619741"/>
            <wp:effectExtent l="19050" t="0" r="8909" b="0"/>
            <wp:docPr id="71" name="Picture 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r:link="rId33" cstate="print"/>
                    <a:stretch>
                      <a:fillRect/>
                    </a:stretch>
                  </pic:blipFill>
                  <pic:spPr>
                    <a:xfrm>
                      <a:off x="0" y="0"/>
                      <a:ext cx="4410691" cy="2619741"/>
                    </a:xfrm>
                    <a:prstGeom prst="rect">
                      <a:avLst/>
                    </a:prstGeom>
                  </pic:spPr>
                </pic:pic>
              </a:graphicData>
            </a:graphic>
          </wp:inline>
        </w:drawing>
      </w:r>
    </w:p>
    <w:p w:rsidR="00482D13" w:rsidRDefault="00482D13" w:rsidP="00482D13">
      <w:pPr>
        <w:pStyle w:val="ppFigureNumberIndent"/>
      </w:pPr>
      <w:r>
        <w:t xml:space="preserve">Figure </w:t>
      </w:r>
      <w:fldSimple w:instr=" SEQ Figure \* ARABIC ">
        <w:r w:rsidR="00C65725">
          <w:rPr>
            <w:noProof/>
          </w:rPr>
          <w:t>11</w:t>
        </w:r>
      </w:fldSimple>
    </w:p>
    <w:p w:rsidR="003F4AE9" w:rsidRPr="00482D13" w:rsidRDefault="00BE7B96" w:rsidP="00482D13">
      <w:pPr>
        <w:pStyle w:val="ppFigureCaptionIndent"/>
      </w:pPr>
      <w:r>
        <w:t xml:space="preserve">Interruptions worksheet for Product </w:t>
      </w:r>
      <w:r w:rsidR="00931E0E">
        <w:t>Planning</w:t>
      </w:r>
      <w:r>
        <w:t xml:space="preserve"> workbook</w:t>
      </w:r>
    </w:p>
    <w:p w:rsidR="003F4AE9" w:rsidRPr="003F4AE9" w:rsidRDefault="003F4AE9" w:rsidP="003F4AE9">
      <w:pPr>
        <w:pStyle w:val="ppNumberList"/>
        <w:rPr>
          <w:rFonts w:eastAsia="Arial Unicode MS"/>
        </w:rPr>
      </w:pPr>
      <w:r>
        <w:t xml:space="preserve">Now that we have modified the user stories and completed our new iteration planning, we should save the changes to TFS. Return to the </w:t>
      </w:r>
      <w:r w:rsidRPr="000F28A3">
        <w:rPr>
          <w:b/>
        </w:rPr>
        <w:t>Product Backlog</w:t>
      </w:r>
      <w:r>
        <w:t xml:space="preserve"> worksheet, click anywhere in the table to put the cursor there, and then select </w:t>
      </w:r>
      <w:r w:rsidRPr="000F28A3">
        <w:rPr>
          <w:b/>
        </w:rPr>
        <w:t xml:space="preserve">Publish </w:t>
      </w:r>
      <w:r>
        <w:t>from the Team tab in Excel.</w:t>
      </w:r>
    </w:p>
    <w:p w:rsidR="00C80AF5" w:rsidRDefault="00C80AF5" w:rsidP="00C80AF5">
      <w:pPr>
        <w:pStyle w:val="ppFigureIndent"/>
        <w:rPr>
          <w:rFonts w:eastAsia="Arial Unicode MS"/>
        </w:rPr>
      </w:pPr>
      <w:r>
        <w:rPr>
          <w:rFonts w:eastAsia="Arial Unicode MS"/>
          <w:noProof/>
          <w:lang w:bidi="ar-SA"/>
        </w:rPr>
        <w:drawing>
          <wp:inline distT="0" distB="0" distL="0" distR="0" wp14:anchorId="6843E66E" wp14:editId="0FEC01B3">
            <wp:extent cx="5534798" cy="2943636"/>
            <wp:effectExtent l="19050" t="0" r="8752"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r:link="rId35" cstate="print"/>
                    <a:stretch>
                      <a:fillRect/>
                    </a:stretch>
                  </pic:blipFill>
                  <pic:spPr>
                    <a:xfrm>
                      <a:off x="0" y="0"/>
                      <a:ext cx="5534798" cy="2943636"/>
                    </a:xfrm>
                    <a:prstGeom prst="rect">
                      <a:avLst/>
                    </a:prstGeom>
                  </pic:spPr>
                </pic:pic>
              </a:graphicData>
            </a:graphic>
          </wp:inline>
        </w:drawing>
      </w:r>
    </w:p>
    <w:p w:rsidR="00C80AF5" w:rsidRDefault="00C80AF5" w:rsidP="00C80AF5">
      <w:pPr>
        <w:pStyle w:val="ppFigureNumberIndent"/>
      </w:pPr>
      <w:r>
        <w:t xml:space="preserve">Figure </w:t>
      </w:r>
      <w:fldSimple w:instr=" SEQ Figure \* ARABIC ">
        <w:r w:rsidR="00C65725">
          <w:rPr>
            <w:noProof/>
          </w:rPr>
          <w:t>12</w:t>
        </w:r>
      </w:fldSimple>
    </w:p>
    <w:p w:rsidR="003F4AE9" w:rsidRDefault="00BE7B96" w:rsidP="00BE7B96">
      <w:pPr>
        <w:pStyle w:val="ppFigureCaptionIndent"/>
      </w:pPr>
      <w:r>
        <w:t>Publish button location</w:t>
      </w:r>
    </w:p>
    <w:p w:rsidR="00C80AF5" w:rsidRPr="00C80AF5" w:rsidRDefault="00C80AF5" w:rsidP="00C80AF5">
      <w:pPr>
        <w:pStyle w:val="ppNoteIndent"/>
        <w:rPr>
          <w:b/>
        </w:rPr>
      </w:pPr>
      <w:r w:rsidRPr="00C80AF5">
        <w:rPr>
          <w:b/>
        </w:rPr>
        <w:t xml:space="preserve">Note: </w:t>
      </w:r>
      <w:r>
        <w:t xml:space="preserve">It </w:t>
      </w:r>
      <w:r w:rsidR="00141E6A">
        <w:t>may</w:t>
      </w:r>
      <w:r>
        <w:t xml:space="preserve"> take a moment for the changes to </w:t>
      </w:r>
      <w:proofErr w:type="gramStart"/>
      <w:r>
        <w:t>be published</w:t>
      </w:r>
      <w:proofErr w:type="gramEnd"/>
      <w:r>
        <w:t xml:space="preserve"> to TFS.</w:t>
      </w:r>
    </w:p>
    <w:p w:rsidR="003F4AE9" w:rsidRPr="00007271" w:rsidRDefault="003F4AE9" w:rsidP="003F4AE9">
      <w:pPr>
        <w:pStyle w:val="ppNumberList"/>
        <w:rPr>
          <w:rFonts w:eastAsia="Arial Unicode MS"/>
        </w:rPr>
      </w:pPr>
      <w:r>
        <w:t xml:space="preserve">Now that we </w:t>
      </w:r>
      <w:proofErr w:type="gramStart"/>
      <w:r>
        <w:t>are done</w:t>
      </w:r>
      <w:proofErr w:type="gramEnd"/>
      <w:r>
        <w:t xml:space="preserve"> working with the Product </w:t>
      </w:r>
      <w:r w:rsidR="00C80AF5">
        <w:t>Planning</w:t>
      </w:r>
      <w:r>
        <w:t xml:space="preserve"> workbook, close it and </w:t>
      </w:r>
      <w:r w:rsidRPr="001304B2">
        <w:rPr>
          <w:b/>
        </w:rPr>
        <w:t>save</w:t>
      </w:r>
      <w:r>
        <w:t xml:space="preserve"> the changes when prompted.</w:t>
      </w:r>
    </w:p>
    <w:p w:rsidR="00D4409A" w:rsidRDefault="00D4409A" w:rsidP="00D4409A">
      <w:pPr>
        <w:pStyle w:val="ppListEnd"/>
      </w:pPr>
    </w:p>
    <w:p w:rsidR="00693997" w:rsidRDefault="00693997" w:rsidP="00693997">
      <w:pPr>
        <w:pStyle w:val="Heading1"/>
      </w:pPr>
      <w:r>
        <w:lastRenderedPageBreak/>
        <w:t>Next Step</w:t>
      </w:r>
    </w:p>
    <w:sdt>
      <w:sdtPr>
        <w:rPr>
          <w:rStyle w:val="Hyperlink"/>
        </w:rPr>
        <w:alias w:val="Topic Link"/>
        <w:tag w:val="2ad8432d-49bb-41b9-a09c-c3e42b7e4cf8"/>
        <w:id w:val="7030146"/>
        <w:placeholder>
          <w:docPart w:val="DefaultPlaceholder_22675703"/>
        </w:placeholder>
        <w:text/>
      </w:sdtPr>
      <w:sdtEndPr>
        <w:rPr>
          <w:rStyle w:val="DefaultParagraphFont"/>
          <w:rFonts w:cstheme="minorBidi"/>
          <w:color w:val="auto"/>
          <w:u w:val="none"/>
        </w:rPr>
      </w:sdtEndPr>
      <w:sdtContent>
        <w:p w:rsidR="00693997" w:rsidRDefault="00C20CBC" w:rsidP="00693997">
          <w:pPr>
            <w:pStyle w:val="ppBodyText"/>
            <w:numPr>
              <w:ilvl w:val="0"/>
              <w:numId w:val="0"/>
            </w:numPr>
          </w:pPr>
          <w:r>
            <w:rPr>
              <w:rStyle w:val="Hyperlink"/>
            </w:rPr>
            <w:t>Exercise 2: Managing Iteration Work Items and Team Capacity</w:t>
          </w:r>
        </w:p>
      </w:sdtContent>
    </w:sdt>
    <w:p w:rsidR="00693997" w:rsidRDefault="00693997" w:rsidP="00693997">
      <w:pPr>
        <w:pStyle w:val="ppListEnd"/>
      </w:pPr>
    </w:p>
    <w:p w:rsidR="00693997" w:rsidRPr="00693997" w:rsidRDefault="00693997" w:rsidP="00693997">
      <w:pPr>
        <w:pStyle w:val="ppBodyText"/>
        <w:numPr>
          <w:ilvl w:val="0"/>
          <w:numId w:val="0"/>
        </w:numPr>
      </w:pPr>
    </w:p>
    <w:bookmarkStart w:id="6" w:name="_Toc261342489" w:displacedByCustomXml="next"/>
    <w:sdt>
      <w:sdtPr>
        <w:alias w:val="Topic"/>
        <w:tag w:val="2ad8432d-49bb-41b9-a09c-c3e42b7e4cf8"/>
        <w:id w:val="7030142"/>
        <w:placeholder>
          <w:docPart w:val="DefaultPlaceholder_22675703"/>
        </w:placeholder>
        <w:text/>
      </w:sdtPr>
      <w:sdtEndPr/>
      <w:sdtContent>
        <w:p w:rsidR="00C20CBC" w:rsidRDefault="00C20CBC" w:rsidP="00C20CBC">
          <w:pPr>
            <w:pStyle w:val="ppTopic"/>
          </w:pPr>
          <w:r>
            <w:t>Exercise 2: Managing Iteration Work Items and Team Capacity</w:t>
          </w:r>
        </w:p>
      </w:sdtContent>
    </w:sdt>
    <w:bookmarkEnd w:id="6" w:displacedByCustomXml="prev"/>
    <w:p w:rsidR="00693997" w:rsidRDefault="00B956CF" w:rsidP="00693997">
      <w:pPr>
        <w:pStyle w:val="ppBodyText"/>
      </w:pPr>
      <w:r>
        <w:t xml:space="preserve">In this exercise, you will learn how to take a user story and break it down into individual tasks that </w:t>
      </w:r>
      <w:proofErr w:type="gramStart"/>
      <w:r>
        <w:t>can be assigned</w:t>
      </w:r>
      <w:proofErr w:type="gramEnd"/>
      <w:r>
        <w:t xml:space="preserve"> to appropriate team members based on skill and available work capacity. This </w:t>
      </w:r>
      <w:proofErr w:type="gramStart"/>
      <w:r>
        <w:t>will all be done</w:t>
      </w:r>
      <w:proofErr w:type="gramEnd"/>
      <w:r>
        <w:t xml:space="preserve"> within the context of Iteration 3.</w:t>
      </w:r>
    </w:p>
    <w:p w:rsidR="00B956CF" w:rsidRDefault="00B956CF" w:rsidP="00B956CF">
      <w:pPr>
        <w:pStyle w:val="ppNumberList"/>
      </w:pPr>
      <w:r>
        <w:t xml:space="preserve">In </w:t>
      </w:r>
      <w:r w:rsidRPr="007F667F">
        <w:rPr>
          <w:b/>
        </w:rPr>
        <w:t>Team Explorer</w:t>
      </w:r>
      <w:r>
        <w:t xml:space="preserve">, navigate to the </w:t>
      </w:r>
      <w:r w:rsidRPr="007F667F">
        <w:rPr>
          <w:b/>
        </w:rPr>
        <w:t>Iteration 3 Backlog.xlsm</w:t>
      </w:r>
      <w:r>
        <w:t xml:space="preserve"> workbook under </w:t>
      </w:r>
      <w:r w:rsidR="00C80AF5">
        <w:rPr>
          <w:b/>
        </w:rPr>
        <w:t>Tailspin Toys</w:t>
      </w:r>
      <w:r w:rsidRPr="007F667F">
        <w:rPr>
          <w:b/>
        </w:rPr>
        <w:t xml:space="preserve"> | Documents | Shared Documents | Iteration 3</w:t>
      </w:r>
      <w:r>
        <w:t xml:space="preserve">. </w:t>
      </w:r>
      <w:r w:rsidRPr="007F667F">
        <w:rPr>
          <w:b/>
        </w:rPr>
        <w:t>Double-click</w:t>
      </w:r>
      <w:r>
        <w:t xml:space="preserve"> on </w:t>
      </w:r>
      <w:r w:rsidRPr="007F667F">
        <w:rPr>
          <w:b/>
        </w:rPr>
        <w:t>Iteration 3 Backlog.xlsm</w:t>
      </w:r>
      <w:r>
        <w:t xml:space="preserve"> to open it Excel, selecting the </w:t>
      </w:r>
      <w:r w:rsidRPr="007F667F">
        <w:rPr>
          <w:b/>
        </w:rPr>
        <w:t>OK</w:t>
      </w:r>
      <w:r>
        <w:t xml:space="preserve"> button when prompted.</w:t>
      </w:r>
    </w:p>
    <w:p w:rsidR="00B956CF" w:rsidRDefault="00B956CF" w:rsidP="00B956CF">
      <w:pPr>
        <w:pStyle w:val="ppNumberList"/>
      </w:pPr>
      <w:r>
        <w:t xml:space="preserve">To make sure that the data accurately reflects the current state in Team Foundation Server (TFS), select the </w:t>
      </w:r>
      <w:r w:rsidRPr="007F667F">
        <w:rPr>
          <w:b/>
        </w:rPr>
        <w:t>Refresh</w:t>
      </w:r>
      <w:r>
        <w:t xml:space="preserve"> button within the </w:t>
      </w:r>
      <w:r w:rsidRPr="001304B2">
        <w:rPr>
          <w:b/>
        </w:rPr>
        <w:t>Team</w:t>
      </w:r>
      <w:r>
        <w:t xml:space="preserve"> tab in Excel.</w:t>
      </w:r>
    </w:p>
    <w:p w:rsidR="00B956CF" w:rsidRDefault="00B956CF" w:rsidP="00B956CF">
      <w:pPr>
        <w:pStyle w:val="ppNumberList"/>
      </w:pPr>
      <w:r>
        <w:t xml:space="preserve">Select </w:t>
      </w:r>
      <w:r w:rsidRPr="001304B2">
        <w:t>the</w:t>
      </w:r>
      <w:r w:rsidRPr="00730384">
        <w:rPr>
          <w:b/>
        </w:rPr>
        <w:t xml:space="preserve"> Edit Workbook</w:t>
      </w:r>
      <w:r>
        <w:t xml:space="preserve"> button to exit read-only mode.</w:t>
      </w:r>
    </w:p>
    <w:p w:rsidR="00C80AF5" w:rsidRDefault="00C80AF5" w:rsidP="00C80AF5">
      <w:pPr>
        <w:pStyle w:val="ppFigureIndent"/>
      </w:pPr>
      <w:r>
        <w:rPr>
          <w:noProof/>
          <w:lang w:bidi="ar-SA"/>
        </w:rPr>
        <w:drawing>
          <wp:inline distT="0" distB="0" distL="0" distR="0" wp14:anchorId="3A385882" wp14:editId="1EA84FC4">
            <wp:extent cx="5943600" cy="2226310"/>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r:link="rId37" cstate="print"/>
                    <a:stretch>
                      <a:fillRect/>
                    </a:stretch>
                  </pic:blipFill>
                  <pic:spPr>
                    <a:xfrm>
                      <a:off x="0" y="0"/>
                      <a:ext cx="5943600" cy="2226310"/>
                    </a:xfrm>
                    <a:prstGeom prst="rect">
                      <a:avLst/>
                    </a:prstGeom>
                  </pic:spPr>
                </pic:pic>
              </a:graphicData>
            </a:graphic>
          </wp:inline>
        </w:drawing>
      </w:r>
    </w:p>
    <w:p w:rsidR="00C80AF5" w:rsidRDefault="00C80AF5" w:rsidP="00C80AF5">
      <w:pPr>
        <w:pStyle w:val="ppFigureNumberIndent"/>
      </w:pPr>
      <w:r>
        <w:t xml:space="preserve">Figure </w:t>
      </w:r>
      <w:fldSimple w:instr=" SEQ Figure \* ARABIC ">
        <w:r w:rsidR="00C65725">
          <w:rPr>
            <w:noProof/>
          </w:rPr>
          <w:t>13</w:t>
        </w:r>
      </w:fldSimple>
    </w:p>
    <w:p w:rsidR="00681CEE" w:rsidRPr="00681CEE" w:rsidRDefault="00681CEE" w:rsidP="00681CEE">
      <w:pPr>
        <w:pStyle w:val="ppFigureCaptionIndent"/>
      </w:pPr>
      <w:r>
        <w:t>Edit Workbook button location</w:t>
      </w:r>
    </w:p>
    <w:p w:rsidR="00B956CF" w:rsidRDefault="00B956CF" w:rsidP="00B956CF">
      <w:pPr>
        <w:pStyle w:val="ppNumberList"/>
      </w:pPr>
      <w:r>
        <w:t>This worksheet shows a hierarchical view of the work items that are currently associated with Iteration 3. For example, the first user story item shows that there are three associated child tasks under it. Hierarchical work item relationships, which are new to Team Foundation Server 2010, include parent/child, successor/predecessor, test</w:t>
      </w:r>
      <w:r w:rsidR="00564847">
        <w:t>s</w:t>
      </w:r>
      <w:r>
        <w:t>/tested by, etc.</w:t>
      </w:r>
    </w:p>
    <w:p w:rsidR="00B956CF" w:rsidRDefault="00B956CF" w:rsidP="00B956CF">
      <w:pPr>
        <w:pStyle w:val="ppNumberList"/>
      </w:pPr>
      <w:r>
        <w:lastRenderedPageBreak/>
        <w:t>The first three user stories listed have already been assigned child tasks and delegated to available employees. Now we will flesh out the last user story by adding additional tasks. Select the cell associated with the last User Story work item (</w:t>
      </w:r>
      <w:r w:rsidRPr="00730384">
        <w:rPr>
          <w:b/>
        </w:rPr>
        <w:t>ID = 15</w:t>
      </w:r>
      <w:r>
        <w:t xml:space="preserve">) and the </w:t>
      </w:r>
      <w:r w:rsidRPr="00730384">
        <w:rPr>
          <w:b/>
        </w:rPr>
        <w:t>Title 1</w:t>
      </w:r>
      <w:r>
        <w:t xml:space="preserve"> column.</w:t>
      </w:r>
    </w:p>
    <w:p w:rsidR="00420816" w:rsidRDefault="00420816" w:rsidP="00420816">
      <w:pPr>
        <w:pStyle w:val="ppFigureIndent"/>
      </w:pPr>
      <w:r>
        <w:rPr>
          <w:noProof/>
          <w:lang w:bidi="ar-SA"/>
        </w:rPr>
        <w:drawing>
          <wp:inline distT="0" distB="0" distL="0" distR="0" wp14:anchorId="3A08D231" wp14:editId="7F748048">
            <wp:extent cx="5144218" cy="2857899"/>
            <wp:effectExtent l="1905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r:link="rId39" cstate="print"/>
                    <a:stretch>
                      <a:fillRect/>
                    </a:stretch>
                  </pic:blipFill>
                  <pic:spPr>
                    <a:xfrm>
                      <a:off x="0" y="0"/>
                      <a:ext cx="5144218" cy="2857899"/>
                    </a:xfrm>
                    <a:prstGeom prst="rect">
                      <a:avLst/>
                    </a:prstGeom>
                  </pic:spPr>
                </pic:pic>
              </a:graphicData>
            </a:graphic>
          </wp:inline>
        </w:drawing>
      </w:r>
    </w:p>
    <w:p w:rsidR="00420816" w:rsidRDefault="00420816" w:rsidP="00420816">
      <w:pPr>
        <w:pStyle w:val="ppFigureNumberIndent"/>
      </w:pPr>
      <w:r>
        <w:t xml:space="preserve">Figure </w:t>
      </w:r>
      <w:fldSimple w:instr=" SEQ Figure \* ARABIC ">
        <w:r w:rsidR="00C65725">
          <w:rPr>
            <w:noProof/>
          </w:rPr>
          <w:t>14</w:t>
        </w:r>
      </w:fldSimple>
    </w:p>
    <w:p w:rsidR="00B956CF" w:rsidRPr="00681CEE" w:rsidRDefault="00681CEE" w:rsidP="00681CEE">
      <w:pPr>
        <w:pStyle w:val="ppFigureCaptionIndent"/>
      </w:pPr>
      <w:r>
        <w:t>Selecting the title for the last user story</w:t>
      </w:r>
    </w:p>
    <w:p w:rsidR="00B956CF" w:rsidRDefault="00B956CF" w:rsidP="00B956CF">
      <w:pPr>
        <w:pStyle w:val="ppNumberList"/>
      </w:pPr>
      <w:r>
        <w:t xml:space="preserve">Under the Team tab, select the </w:t>
      </w:r>
      <w:r w:rsidRPr="00730384">
        <w:rPr>
          <w:b/>
        </w:rPr>
        <w:t>Add Child</w:t>
      </w:r>
      <w:r>
        <w:t xml:space="preserve"> button </w:t>
      </w:r>
      <w:r w:rsidRPr="00730384">
        <w:rPr>
          <w:b/>
        </w:rPr>
        <w:t>3</w:t>
      </w:r>
      <w:r>
        <w:t xml:space="preserve"> times. You should now see three new placeholder rows appear.</w:t>
      </w:r>
    </w:p>
    <w:p w:rsidR="00420816" w:rsidRDefault="00420816" w:rsidP="00420816">
      <w:pPr>
        <w:pStyle w:val="ppFigureIndent"/>
      </w:pPr>
      <w:r>
        <w:rPr>
          <w:noProof/>
          <w:lang w:bidi="ar-SA"/>
        </w:rPr>
        <w:drawing>
          <wp:inline distT="0" distB="0" distL="0" distR="0" wp14:anchorId="336A4C3C" wp14:editId="0FFB59DD">
            <wp:extent cx="5943600" cy="100901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r:link="rId41" cstate="print"/>
                    <a:stretch>
                      <a:fillRect/>
                    </a:stretch>
                  </pic:blipFill>
                  <pic:spPr>
                    <a:xfrm>
                      <a:off x="0" y="0"/>
                      <a:ext cx="5943600" cy="1009015"/>
                    </a:xfrm>
                    <a:prstGeom prst="rect">
                      <a:avLst/>
                    </a:prstGeom>
                  </pic:spPr>
                </pic:pic>
              </a:graphicData>
            </a:graphic>
          </wp:inline>
        </w:drawing>
      </w:r>
    </w:p>
    <w:p w:rsidR="00420816" w:rsidRDefault="00420816" w:rsidP="00420816">
      <w:pPr>
        <w:pStyle w:val="ppFigureNumberIndent"/>
      </w:pPr>
      <w:r>
        <w:t xml:space="preserve">Figure </w:t>
      </w:r>
      <w:fldSimple w:instr=" SEQ Figure \* ARABIC ">
        <w:r w:rsidR="00C65725">
          <w:rPr>
            <w:noProof/>
          </w:rPr>
          <w:t>15</w:t>
        </w:r>
      </w:fldSimple>
    </w:p>
    <w:p w:rsidR="00B956CF" w:rsidRPr="00681CEE" w:rsidRDefault="00681CEE" w:rsidP="00681CEE">
      <w:pPr>
        <w:pStyle w:val="ppFigureCaptionIndent"/>
      </w:pPr>
      <w:r>
        <w:t>Adding three new work item children</w:t>
      </w:r>
    </w:p>
    <w:p w:rsidR="00B956CF" w:rsidRDefault="00B956CF" w:rsidP="00B956CF">
      <w:pPr>
        <w:pStyle w:val="ppNumberList"/>
      </w:pPr>
      <w:r>
        <w:t xml:space="preserve">Change the </w:t>
      </w:r>
      <w:r w:rsidRPr="00730384">
        <w:rPr>
          <w:b/>
        </w:rPr>
        <w:t>Work Item Type</w:t>
      </w:r>
      <w:r>
        <w:t xml:space="preserve"> for each new row to </w:t>
      </w:r>
      <w:r w:rsidRPr="00730384">
        <w:rPr>
          <w:b/>
        </w:rPr>
        <w:t>Task</w:t>
      </w:r>
      <w:r>
        <w:t>.</w:t>
      </w:r>
    </w:p>
    <w:p w:rsidR="00420816" w:rsidRDefault="00420816" w:rsidP="00420816">
      <w:pPr>
        <w:pStyle w:val="ppFigureIndent"/>
      </w:pPr>
      <w:r>
        <w:rPr>
          <w:noProof/>
          <w:lang w:bidi="ar-SA"/>
        </w:rPr>
        <w:drawing>
          <wp:inline distT="0" distB="0" distL="0" distR="0" wp14:anchorId="38B33260" wp14:editId="4DA06477">
            <wp:extent cx="5943600" cy="953770"/>
            <wp:effectExtent l="1905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r:link="rId43" cstate="print"/>
                    <a:stretch>
                      <a:fillRect/>
                    </a:stretch>
                  </pic:blipFill>
                  <pic:spPr>
                    <a:xfrm>
                      <a:off x="0" y="0"/>
                      <a:ext cx="5943600" cy="953770"/>
                    </a:xfrm>
                    <a:prstGeom prst="rect">
                      <a:avLst/>
                    </a:prstGeom>
                  </pic:spPr>
                </pic:pic>
              </a:graphicData>
            </a:graphic>
          </wp:inline>
        </w:drawing>
      </w:r>
    </w:p>
    <w:p w:rsidR="00420816" w:rsidRDefault="00420816" w:rsidP="00420816">
      <w:pPr>
        <w:pStyle w:val="ppFigureNumberIndent"/>
      </w:pPr>
      <w:r>
        <w:t xml:space="preserve">Figure </w:t>
      </w:r>
      <w:fldSimple w:instr=" SEQ Figure \* ARABIC ">
        <w:r w:rsidR="00C65725">
          <w:rPr>
            <w:noProof/>
          </w:rPr>
          <w:t>16</w:t>
        </w:r>
      </w:fldSimple>
    </w:p>
    <w:p w:rsidR="00B956CF" w:rsidRPr="00681CEE" w:rsidRDefault="00681CEE" w:rsidP="00681CEE">
      <w:pPr>
        <w:pStyle w:val="ppFigureCaptionIndent"/>
      </w:pPr>
      <w:r>
        <w:t>Changing work item type to Task</w:t>
      </w:r>
    </w:p>
    <w:p w:rsidR="00B956CF" w:rsidRDefault="00B956CF" w:rsidP="00B956CF">
      <w:pPr>
        <w:pStyle w:val="ppNumberList"/>
      </w:pPr>
      <w:r>
        <w:t xml:space="preserve">In the </w:t>
      </w:r>
      <w:r w:rsidRPr="00730384">
        <w:rPr>
          <w:b/>
        </w:rPr>
        <w:t>Title 2</w:t>
      </w:r>
      <w:r>
        <w:t xml:space="preserve"> column for the first new task, enter “</w:t>
      </w:r>
      <w:r w:rsidRPr="00730384">
        <w:rPr>
          <w:b/>
        </w:rPr>
        <w:t>Create stored procedure for password reset</w:t>
      </w:r>
      <w:r>
        <w:t>”. For the second task enter “</w:t>
      </w:r>
      <w:r w:rsidRPr="00730384">
        <w:rPr>
          <w:b/>
        </w:rPr>
        <w:t>Design password reset UI</w:t>
      </w:r>
      <w:r>
        <w:t xml:space="preserve">”, and finally for the last task enter </w:t>
      </w:r>
      <w:r>
        <w:lastRenderedPageBreak/>
        <w:t>“</w:t>
      </w:r>
      <w:r w:rsidRPr="00730384">
        <w:rPr>
          <w:b/>
        </w:rPr>
        <w:t>Implement password reset UI</w:t>
      </w:r>
      <w:r>
        <w:t>”. Entering the new titles under the Title 2 column will make them children of the user story above them.</w:t>
      </w:r>
    </w:p>
    <w:p w:rsidR="00420816" w:rsidRDefault="00420816" w:rsidP="00420816">
      <w:pPr>
        <w:pStyle w:val="ppFigureIndent"/>
      </w:pPr>
      <w:r>
        <w:rPr>
          <w:noProof/>
          <w:lang w:bidi="ar-SA"/>
        </w:rPr>
        <w:drawing>
          <wp:inline distT="0" distB="0" distL="0" distR="0" wp14:anchorId="1D3B1009" wp14:editId="7DE2E4D6">
            <wp:extent cx="5943600" cy="962660"/>
            <wp:effectExtent l="1905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r:link="rId45" cstate="print"/>
                    <a:stretch>
                      <a:fillRect/>
                    </a:stretch>
                  </pic:blipFill>
                  <pic:spPr>
                    <a:xfrm>
                      <a:off x="0" y="0"/>
                      <a:ext cx="5943600" cy="962660"/>
                    </a:xfrm>
                    <a:prstGeom prst="rect">
                      <a:avLst/>
                    </a:prstGeom>
                  </pic:spPr>
                </pic:pic>
              </a:graphicData>
            </a:graphic>
          </wp:inline>
        </w:drawing>
      </w:r>
    </w:p>
    <w:p w:rsidR="00420816" w:rsidRDefault="00420816" w:rsidP="00420816">
      <w:pPr>
        <w:pStyle w:val="ppFigureNumberIndent"/>
      </w:pPr>
      <w:r>
        <w:t xml:space="preserve">Figure </w:t>
      </w:r>
      <w:fldSimple w:instr=" SEQ Figure \* ARABIC ">
        <w:r w:rsidR="00C65725">
          <w:rPr>
            <w:noProof/>
          </w:rPr>
          <w:t>17</w:t>
        </w:r>
      </w:fldSimple>
    </w:p>
    <w:p w:rsidR="00B956CF" w:rsidRPr="00681CEE" w:rsidRDefault="00681CEE" w:rsidP="00681CEE">
      <w:pPr>
        <w:pStyle w:val="ppFigureCaptionIndent"/>
      </w:pPr>
      <w:r>
        <w:t>Adding titles for new task work items</w:t>
      </w:r>
    </w:p>
    <w:p w:rsidR="00B956CF" w:rsidRDefault="00B956CF" w:rsidP="00B956CF">
      <w:pPr>
        <w:pStyle w:val="ppNumberList"/>
      </w:pPr>
      <w:r>
        <w:t xml:space="preserve">Now we will assign the new tasks to appropriate team members. Assign the first new task to </w:t>
      </w:r>
      <w:r w:rsidRPr="00730384">
        <w:rPr>
          <w:b/>
        </w:rPr>
        <w:t>Doris</w:t>
      </w:r>
      <w:r>
        <w:t xml:space="preserve">, the second to </w:t>
      </w:r>
      <w:r w:rsidRPr="00730384">
        <w:rPr>
          <w:b/>
        </w:rPr>
        <w:t>April</w:t>
      </w:r>
      <w:r>
        <w:t xml:space="preserve">, and the third to </w:t>
      </w:r>
      <w:r w:rsidRPr="00730384">
        <w:rPr>
          <w:b/>
        </w:rPr>
        <w:t>Abu</w:t>
      </w:r>
      <w:r>
        <w:t>.</w:t>
      </w:r>
    </w:p>
    <w:p w:rsidR="00BF12C3" w:rsidRDefault="00BF12C3" w:rsidP="00BF12C3">
      <w:pPr>
        <w:pStyle w:val="ppFigureIndent"/>
      </w:pPr>
      <w:r>
        <w:rPr>
          <w:noProof/>
          <w:lang w:bidi="ar-SA"/>
        </w:rPr>
        <w:drawing>
          <wp:inline distT="0" distB="0" distL="0" distR="0" wp14:anchorId="0471CF18" wp14:editId="1D228E2F">
            <wp:extent cx="5943600" cy="703580"/>
            <wp:effectExtent l="1905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r:link="rId47" cstate="print"/>
                    <a:stretch>
                      <a:fillRect/>
                    </a:stretch>
                  </pic:blipFill>
                  <pic:spPr>
                    <a:xfrm>
                      <a:off x="0" y="0"/>
                      <a:ext cx="5943600" cy="703580"/>
                    </a:xfrm>
                    <a:prstGeom prst="rect">
                      <a:avLst/>
                    </a:prstGeom>
                  </pic:spPr>
                </pic:pic>
              </a:graphicData>
            </a:graphic>
          </wp:inline>
        </w:drawing>
      </w:r>
    </w:p>
    <w:p w:rsidR="00BF12C3" w:rsidRDefault="00BF12C3" w:rsidP="00BF12C3">
      <w:pPr>
        <w:pStyle w:val="ppFigureNumberIndent"/>
      </w:pPr>
      <w:r>
        <w:t xml:space="preserve">Figure </w:t>
      </w:r>
      <w:fldSimple w:instr=" SEQ Figure \* ARABIC ">
        <w:r w:rsidR="00C65725">
          <w:rPr>
            <w:noProof/>
          </w:rPr>
          <w:t>18</w:t>
        </w:r>
      </w:fldSimple>
    </w:p>
    <w:p w:rsidR="00B956CF" w:rsidRPr="00681CEE" w:rsidRDefault="00681CEE" w:rsidP="00681CEE">
      <w:pPr>
        <w:pStyle w:val="ppFigureCaptionIndent"/>
      </w:pPr>
      <w:r>
        <w:t>Assigning team members to task work items</w:t>
      </w:r>
    </w:p>
    <w:p w:rsidR="00B956CF" w:rsidRDefault="00B956CF" w:rsidP="00B956CF">
      <w:pPr>
        <w:pStyle w:val="ppNumberList"/>
      </w:pPr>
      <w:r>
        <w:t xml:space="preserve">The </w:t>
      </w:r>
      <w:r w:rsidRPr="00730384">
        <w:rPr>
          <w:b/>
        </w:rPr>
        <w:t>Remaining Work</w:t>
      </w:r>
      <w:r>
        <w:t xml:space="preserve"> column represents the number of hours remaining for the task. Enter </w:t>
      </w:r>
      <w:proofErr w:type="gramStart"/>
      <w:r w:rsidRPr="00730384">
        <w:rPr>
          <w:b/>
        </w:rPr>
        <w:t>2</w:t>
      </w:r>
      <w:proofErr w:type="gramEnd"/>
      <w:r>
        <w:t xml:space="preserve">, </w:t>
      </w:r>
      <w:r w:rsidRPr="00730384">
        <w:rPr>
          <w:b/>
        </w:rPr>
        <w:t>3</w:t>
      </w:r>
      <w:r>
        <w:t xml:space="preserve">, and </w:t>
      </w:r>
      <w:r w:rsidRPr="00730384">
        <w:rPr>
          <w:b/>
        </w:rPr>
        <w:t>6</w:t>
      </w:r>
      <w:r>
        <w:t xml:space="preserve"> the new tasks.</w:t>
      </w:r>
    </w:p>
    <w:p w:rsidR="0077311E" w:rsidRDefault="0077311E" w:rsidP="0077311E">
      <w:pPr>
        <w:pStyle w:val="ppFigureIndent"/>
      </w:pPr>
      <w:r>
        <w:rPr>
          <w:noProof/>
          <w:lang w:bidi="ar-SA"/>
        </w:rPr>
        <w:drawing>
          <wp:inline distT="0" distB="0" distL="0" distR="0" wp14:anchorId="51B558F8" wp14:editId="35230F44">
            <wp:extent cx="5943600" cy="622935"/>
            <wp:effectExtent l="1905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r:link="rId49" cstate="print"/>
                    <a:stretch>
                      <a:fillRect/>
                    </a:stretch>
                  </pic:blipFill>
                  <pic:spPr>
                    <a:xfrm>
                      <a:off x="0" y="0"/>
                      <a:ext cx="5943600" cy="622935"/>
                    </a:xfrm>
                    <a:prstGeom prst="rect">
                      <a:avLst/>
                    </a:prstGeom>
                  </pic:spPr>
                </pic:pic>
              </a:graphicData>
            </a:graphic>
          </wp:inline>
        </w:drawing>
      </w:r>
    </w:p>
    <w:p w:rsidR="0077311E" w:rsidRDefault="0077311E" w:rsidP="0077311E">
      <w:pPr>
        <w:pStyle w:val="ppFigureNumberIndent"/>
      </w:pPr>
      <w:r>
        <w:t xml:space="preserve">Figure </w:t>
      </w:r>
      <w:fldSimple w:instr=" SEQ Figure \* ARABIC ">
        <w:r w:rsidR="00C65725">
          <w:rPr>
            <w:noProof/>
          </w:rPr>
          <w:t>19</w:t>
        </w:r>
      </w:fldSimple>
    </w:p>
    <w:p w:rsidR="00B956CF" w:rsidRPr="00681CEE" w:rsidRDefault="003C41C7" w:rsidP="00681CEE">
      <w:pPr>
        <w:pStyle w:val="ppFigureCaptionIndent"/>
      </w:pPr>
      <w:r>
        <w:t>Assigning remaining work hours to task work items</w:t>
      </w:r>
    </w:p>
    <w:p w:rsidR="00B956CF" w:rsidRDefault="00B956CF" w:rsidP="00B956CF">
      <w:pPr>
        <w:pStyle w:val="ppNumberList"/>
      </w:pPr>
      <w:r>
        <w:t xml:space="preserve">Scroll over to the </w:t>
      </w:r>
      <w:r w:rsidRPr="00730384">
        <w:rPr>
          <w:b/>
        </w:rPr>
        <w:t xml:space="preserve">Area Path </w:t>
      </w:r>
      <w:r>
        <w:t xml:space="preserve">column and enter </w:t>
      </w:r>
      <w:r w:rsidRPr="00730384">
        <w:rPr>
          <w:b/>
        </w:rPr>
        <w:t>Database</w:t>
      </w:r>
      <w:r>
        <w:t xml:space="preserve">, </w:t>
      </w:r>
      <w:r w:rsidRPr="00730384">
        <w:rPr>
          <w:b/>
        </w:rPr>
        <w:t>Web site</w:t>
      </w:r>
      <w:r>
        <w:t xml:space="preserve">, and </w:t>
      </w:r>
      <w:r w:rsidRPr="00730384">
        <w:rPr>
          <w:b/>
        </w:rPr>
        <w:t>Web site</w:t>
      </w:r>
      <w:r>
        <w:t xml:space="preserve"> for the new tasks.</w:t>
      </w:r>
    </w:p>
    <w:p w:rsidR="00AE4BA9" w:rsidRDefault="00AE4BA9" w:rsidP="00AE4BA9">
      <w:pPr>
        <w:pStyle w:val="ppFigureIndent"/>
      </w:pPr>
      <w:r>
        <w:rPr>
          <w:noProof/>
          <w:lang w:bidi="ar-SA"/>
        </w:rPr>
        <w:lastRenderedPageBreak/>
        <w:drawing>
          <wp:inline distT="0" distB="0" distL="0" distR="0" wp14:anchorId="1D0D7022" wp14:editId="27938652">
            <wp:extent cx="2495899" cy="3067478"/>
            <wp:effectExtent l="1905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r:link="rId51" cstate="print"/>
                    <a:stretch>
                      <a:fillRect/>
                    </a:stretch>
                  </pic:blipFill>
                  <pic:spPr>
                    <a:xfrm>
                      <a:off x="0" y="0"/>
                      <a:ext cx="2495899" cy="3067478"/>
                    </a:xfrm>
                    <a:prstGeom prst="rect">
                      <a:avLst/>
                    </a:prstGeom>
                  </pic:spPr>
                </pic:pic>
              </a:graphicData>
            </a:graphic>
          </wp:inline>
        </w:drawing>
      </w:r>
    </w:p>
    <w:p w:rsidR="00AE4BA9" w:rsidRDefault="00AE4BA9" w:rsidP="00AE4BA9">
      <w:pPr>
        <w:pStyle w:val="ppFigureNumberIndent"/>
      </w:pPr>
      <w:r>
        <w:t xml:space="preserve">Figure </w:t>
      </w:r>
      <w:fldSimple w:instr=" SEQ Figure \* ARABIC ">
        <w:r w:rsidR="00C65725">
          <w:rPr>
            <w:noProof/>
          </w:rPr>
          <w:t>20</w:t>
        </w:r>
      </w:fldSimple>
    </w:p>
    <w:p w:rsidR="00B956CF" w:rsidRPr="003C41C7" w:rsidRDefault="003C41C7" w:rsidP="003C41C7">
      <w:pPr>
        <w:pStyle w:val="ppFigureCaptionIndent"/>
      </w:pPr>
      <w:r>
        <w:t>Changing development area for task work items</w:t>
      </w:r>
    </w:p>
    <w:p w:rsidR="00B956CF" w:rsidRDefault="00B956CF" w:rsidP="00B956CF">
      <w:pPr>
        <w:pStyle w:val="ppNumberList"/>
      </w:pPr>
      <w:r>
        <w:t>Finally, assign</w:t>
      </w:r>
      <w:r w:rsidR="001304B2">
        <w:t xml:space="preserve"> all tasks</w:t>
      </w:r>
      <w:r>
        <w:t xml:space="preserve"> to Iteration 3, even the tasks that were already in place.</w:t>
      </w:r>
      <w:r w:rsidR="00150804">
        <w:t xml:space="preserve"> The easiest method to accomplish this is to copy the first cell (</w:t>
      </w:r>
      <w:proofErr w:type="spellStart"/>
      <w:r w:rsidR="00150804">
        <w:t>Ctrl+C</w:t>
      </w:r>
      <w:proofErr w:type="spellEnd"/>
      <w:r w:rsidR="00150804">
        <w:t xml:space="preserve">) that shows </w:t>
      </w:r>
      <w:proofErr w:type="spellStart"/>
      <w:r w:rsidR="00150804">
        <w:t>Interation</w:t>
      </w:r>
      <w:proofErr w:type="spellEnd"/>
      <w:r w:rsidR="00150804">
        <w:t xml:space="preserve"> 3, select the remaining cells in the Iteration Path column, and then paste (</w:t>
      </w:r>
      <w:proofErr w:type="spellStart"/>
      <w:r w:rsidR="00150804">
        <w:t>Ctrl+V</w:t>
      </w:r>
      <w:proofErr w:type="spellEnd"/>
      <w:r w:rsidR="00150804">
        <w:t>).</w:t>
      </w:r>
    </w:p>
    <w:p w:rsidR="003C41C7" w:rsidRDefault="003C41C7" w:rsidP="003C41C7">
      <w:pPr>
        <w:pStyle w:val="ppFigureIndent"/>
      </w:pPr>
      <w:r>
        <w:rPr>
          <w:noProof/>
          <w:lang w:bidi="ar-SA"/>
        </w:rPr>
        <w:drawing>
          <wp:inline distT="0" distB="0" distL="0" distR="0" wp14:anchorId="6194B395" wp14:editId="20BA3306">
            <wp:extent cx="1220792" cy="2695575"/>
            <wp:effectExtent l="19050" t="0" r="0" b="0"/>
            <wp:docPr id="87" name="Picture 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r:link="rId53" cstate="print"/>
                    <a:stretch>
                      <a:fillRect/>
                    </a:stretch>
                  </pic:blipFill>
                  <pic:spPr>
                    <a:xfrm>
                      <a:off x="0" y="0"/>
                      <a:ext cx="1220963" cy="2695952"/>
                    </a:xfrm>
                    <a:prstGeom prst="rect">
                      <a:avLst/>
                    </a:prstGeom>
                  </pic:spPr>
                </pic:pic>
              </a:graphicData>
            </a:graphic>
          </wp:inline>
        </w:drawing>
      </w:r>
    </w:p>
    <w:p w:rsidR="003C41C7" w:rsidRDefault="003C41C7" w:rsidP="003C41C7">
      <w:pPr>
        <w:pStyle w:val="ppFigureNumberIndent"/>
      </w:pPr>
      <w:r>
        <w:t xml:space="preserve">Figure </w:t>
      </w:r>
      <w:fldSimple w:instr=" SEQ Figure \* ARABIC ">
        <w:r w:rsidR="00C65725">
          <w:rPr>
            <w:noProof/>
          </w:rPr>
          <w:t>21</w:t>
        </w:r>
      </w:fldSimple>
    </w:p>
    <w:p w:rsidR="00B956CF" w:rsidRPr="003C41C7" w:rsidRDefault="003C41C7" w:rsidP="003C41C7">
      <w:pPr>
        <w:pStyle w:val="ppFigureCaptionIndent"/>
      </w:pPr>
      <w:r>
        <w:t>Changing task work items to Iteration 3</w:t>
      </w:r>
    </w:p>
    <w:p w:rsidR="00B956CF" w:rsidRDefault="00B956CF" w:rsidP="00B956CF">
      <w:pPr>
        <w:pStyle w:val="ppNumberList"/>
      </w:pPr>
      <w:r>
        <w:t xml:space="preserve">Place the cursor somewhere within the table and then select </w:t>
      </w:r>
      <w:r w:rsidRPr="00730384">
        <w:rPr>
          <w:b/>
        </w:rPr>
        <w:t>Publish</w:t>
      </w:r>
      <w:r>
        <w:t xml:space="preserve"> from the Team tab in Excel. This will create the new tasks as children of the last user story within TFS.</w:t>
      </w:r>
    </w:p>
    <w:p w:rsidR="00B956CF" w:rsidRDefault="00B956CF" w:rsidP="00B956CF">
      <w:pPr>
        <w:pStyle w:val="ppNumberList"/>
      </w:pPr>
      <w:r>
        <w:lastRenderedPageBreak/>
        <w:t xml:space="preserve">Now that we have defined the tasks that make up the last user story, we will spend some time making sure that the right team members </w:t>
      </w:r>
      <w:proofErr w:type="gramStart"/>
      <w:r>
        <w:t>are assigned</w:t>
      </w:r>
      <w:proofErr w:type="gramEnd"/>
      <w:r>
        <w:t xml:space="preserve"> to each task and make sure we have not taken on too much work. Start by navigating to the </w:t>
      </w:r>
      <w:r w:rsidRPr="00730384">
        <w:rPr>
          <w:b/>
        </w:rPr>
        <w:t>Settings</w:t>
      </w:r>
      <w:r>
        <w:t xml:space="preserve"> worksheet.</w:t>
      </w:r>
    </w:p>
    <w:p w:rsidR="00C34E7E" w:rsidRDefault="00C34E7E" w:rsidP="00C34E7E">
      <w:pPr>
        <w:pStyle w:val="ppFigureIndent"/>
      </w:pPr>
      <w:r>
        <w:rPr>
          <w:noProof/>
          <w:lang w:bidi="ar-SA"/>
        </w:rPr>
        <w:drawing>
          <wp:inline distT="0" distB="0" distL="0" distR="0" wp14:anchorId="22442321" wp14:editId="2B047A70">
            <wp:extent cx="5906325" cy="2391109"/>
            <wp:effectExtent l="1905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r:link="rId55" cstate="print"/>
                    <a:stretch>
                      <a:fillRect/>
                    </a:stretch>
                  </pic:blipFill>
                  <pic:spPr>
                    <a:xfrm>
                      <a:off x="0" y="0"/>
                      <a:ext cx="5906325" cy="2391109"/>
                    </a:xfrm>
                    <a:prstGeom prst="rect">
                      <a:avLst/>
                    </a:prstGeom>
                  </pic:spPr>
                </pic:pic>
              </a:graphicData>
            </a:graphic>
          </wp:inline>
        </w:drawing>
      </w:r>
    </w:p>
    <w:p w:rsidR="00C34E7E" w:rsidRDefault="00C34E7E" w:rsidP="00C34E7E">
      <w:pPr>
        <w:pStyle w:val="ppFigureNumberIndent"/>
      </w:pPr>
      <w:r>
        <w:t xml:space="preserve">Figure </w:t>
      </w:r>
      <w:fldSimple w:instr=" SEQ Figure \* ARABIC ">
        <w:r w:rsidR="00C65725">
          <w:rPr>
            <w:noProof/>
          </w:rPr>
          <w:t>22</w:t>
        </w:r>
      </w:fldSimple>
    </w:p>
    <w:p w:rsidR="00B956CF" w:rsidRPr="00061A44" w:rsidRDefault="00061A44" w:rsidP="00061A44">
      <w:pPr>
        <w:pStyle w:val="ppFigureCaptionIndent"/>
      </w:pPr>
      <w:r>
        <w:t>Initial view of Settings worksheet</w:t>
      </w:r>
    </w:p>
    <w:p w:rsidR="00B956CF" w:rsidRDefault="00B956CF" w:rsidP="00B956CF">
      <w:pPr>
        <w:pStyle w:val="ppNumberList"/>
      </w:pPr>
      <w:r>
        <w:t xml:space="preserve">For Iteration, select </w:t>
      </w:r>
      <w:r w:rsidRPr="00730384">
        <w:rPr>
          <w:b/>
        </w:rPr>
        <w:t>Iteration 3</w:t>
      </w:r>
      <w:r>
        <w:t>.</w:t>
      </w:r>
    </w:p>
    <w:p w:rsidR="00061A44" w:rsidRDefault="00061A44" w:rsidP="00061A44">
      <w:pPr>
        <w:pStyle w:val="ppFigureIndent"/>
      </w:pPr>
      <w:r>
        <w:rPr>
          <w:noProof/>
          <w:lang w:bidi="ar-SA"/>
        </w:rPr>
        <w:drawing>
          <wp:inline distT="0" distB="0" distL="0" distR="0" wp14:anchorId="65D9DF2C" wp14:editId="72537592">
            <wp:extent cx="2876952" cy="933580"/>
            <wp:effectExtent l="19050" t="0" r="0" b="0"/>
            <wp:docPr id="89" name="Picture 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r:link="rId57" cstate="print"/>
                    <a:stretch>
                      <a:fillRect/>
                    </a:stretch>
                  </pic:blipFill>
                  <pic:spPr>
                    <a:xfrm>
                      <a:off x="0" y="0"/>
                      <a:ext cx="2876952" cy="933580"/>
                    </a:xfrm>
                    <a:prstGeom prst="rect">
                      <a:avLst/>
                    </a:prstGeom>
                  </pic:spPr>
                </pic:pic>
              </a:graphicData>
            </a:graphic>
          </wp:inline>
        </w:drawing>
      </w:r>
    </w:p>
    <w:p w:rsidR="00061A44" w:rsidRDefault="00061A44" w:rsidP="00061A44">
      <w:pPr>
        <w:pStyle w:val="ppFigureNumberIndent"/>
      </w:pPr>
      <w:r>
        <w:t xml:space="preserve">Figure </w:t>
      </w:r>
      <w:fldSimple w:instr=" SEQ Figure \* ARABIC ">
        <w:r w:rsidR="00C65725">
          <w:rPr>
            <w:noProof/>
          </w:rPr>
          <w:t>23</w:t>
        </w:r>
      </w:fldSimple>
    </w:p>
    <w:p w:rsidR="00B956CF" w:rsidRPr="00061A44" w:rsidRDefault="00061A44" w:rsidP="00061A44">
      <w:pPr>
        <w:pStyle w:val="ppFigureCaptionIndent"/>
      </w:pPr>
      <w:r>
        <w:t>Selecting Iteration 3</w:t>
      </w:r>
    </w:p>
    <w:p w:rsidR="00B956CF" w:rsidRDefault="00B956CF" w:rsidP="00B956CF">
      <w:pPr>
        <w:pStyle w:val="ppNumberList"/>
      </w:pPr>
      <w:r>
        <w:t xml:space="preserve">For </w:t>
      </w:r>
      <w:r w:rsidRPr="00730384">
        <w:rPr>
          <w:b/>
        </w:rPr>
        <w:t>Start Date</w:t>
      </w:r>
      <w:r>
        <w:t xml:space="preserve"> and </w:t>
      </w:r>
      <w:r w:rsidRPr="00730384">
        <w:rPr>
          <w:b/>
        </w:rPr>
        <w:t>End Date</w:t>
      </w:r>
      <w:r>
        <w:t>, enter the same dates that you did in the previous exercise. This should be next Monday through Friday.</w:t>
      </w:r>
    </w:p>
    <w:p w:rsidR="00C34E7E" w:rsidRDefault="00C34E7E" w:rsidP="00C34E7E">
      <w:pPr>
        <w:pStyle w:val="ppFigureIndent"/>
      </w:pPr>
      <w:r>
        <w:rPr>
          <w:noProof/>
          <w:lang w:bidi="ar-SA"/>
        </w:rPr>
        <w:drawing>
          <wp:inline distT="0" distB="0" distL="0" distR="0" wp14:anchorId="06D25309" wp14:editId="4DC83073">
            <wp:extent cx="2743583" cy="1066949"/>
            <wp:effectExtent l="1905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r:link="rId59" cstate="print"/>
                    <a:stretch>
                      <a:fillRect/>
                    </a:stretch>
                  </pic:blipFill>
                  <pic:spPr>
                    <a:xfrm>
                      <a:off x="0" y="0"/>
                      <a:ext cx="2743583" cy="1066949"/>
                    </a:xfrm>
                    <a:prstGeom prst="rect">
                      <a:avLst/>
                    </a:prstGeom>
                  </pic:spPr>
                </pic:pic>
              </a:graphicData>
            </a:graphic>
          </wp:inline>
        </w:drawing>
      </w:r>
    </w:p>
    <w:p w:rsidR="00C34E7E" w:rsidRDefault="00C34E7E" w:rsidP="00C34E7E">
      <w:pPr>
        <w:pStyle w:val="ppFigureNumberIndent"/>
      </w:pPr>
      <w:r>
        <w:t xml:space="preserve">Figure </w:t>
      </w:r>
      <w:fldSimple w:instr=" SEQ Figure \* ARABIC ">
        <w:r w:rsidR="00C65725">
          <w:rPr>
            <w:noProof/>
          </w:rPr>
          <w:t>24</w:t>
        </w:r>
      </w:fldSimple>
    </w:p>
    <w:p w:rsidR="00B956CF" w:rsidRPr="00061A44" w:rsidRDefault="00061A44" w:rsidP="00061A44">
      <w:pPr>
        <w:pStyle w:val="ppFigureCaptionIndent"/>
      </w:pPr>
      <w:r>
        <w:t>Entering Start and End Date</w:t>
      </w:r>
    </w:p>
    <w:p w:rsidR="00B956CF" w:rsidRDefault="00B956CF" w:rsidP="00B956CF">
      <w:pPr>
        <w:pStyle w:val="ppNumberList"/>
      </w:pPr>
      <w:r>
        <w:t xml:space="preserve">Go to the </w:t>
      </w:r>
      <w:r w:rsidRPr="00730384">
        <w:rPr>
          <w:b/>
        </w:rPr>
        <w:t>Capacity</w:t>
      </w:r>
      <w:r>
        <w:t xml:space="preserve"> worksheet</w:t>
      </w:r>
      <w:r w:rsidR="00B424E2">
        <w:t xml:space="preserve">, find the </w:t>
      </w:r>
      <w:r w:rsidR="00B424E2" w:rsidRPr="00B424E2">
        <w:rPr>
          <w:b/>
        </w:rPr>
        <w:t>Individual Capacity</w:t>
      </w:r>
      <w:r w:rsidR="00B424E2">
        <w:t xml:space="preserve"> section,</w:t>
      </w:r>
      <w:r>
        <w:t xml:space="preserve"> and select the </w:t>
      </w:r>
      <w:proofErr w:type="gramStart"/>
      <w:r>
        <w:t>three team</w:t>
      </w:r>
      <w:proofErr w:type="gramEnd"/>
      <w:r>
        <w:t xml:space="preserve"> members that will be working on tasks for Iteration 3, namely </w:t>
      </w:r>
      <w:r w:rsidRPr="00730384">
        <w:rPr>
          <w:b/>
        </w:rPr>
        <w:t>Abu</w:t>
      </w:r>
      <w:r>
        <w:t xml:space="preserve">, </w:t>
      </w:r>
      <w:r w:rsidRPr="00730384">
        <w:rPr>
          <w:b/>
        </w:rPr>
        <w:t>April</w:t>
      </w:r>
      <w:r>
        <w:t xml:space="preserve">, and </w:t>
      </w:r>
      <w:r w:rsidRPr="00730384">
        <w:rPr>
          <w:b/>
        </w:rPr>
        <w:t>Doris</w:t>
      </w:r>
      <w:r>
        <w:t xml:space="preserve">. We </w:t>
      </w:r>
      <w:proofErr w:type="gramStart"/>
      <w:r>
        <w:t>don’t</w:t>
      </w:r>
      <w:proofErr w:type="gramEnd"/>
      <w:r>
        <w:t xml:space="preserve"> select Michael because he is the project manager and is just responsible for the user stories.</w:t>
      </w:r>
    </w:p>
    <w:p w:rsidR="005F3738" w:rsidRDefault="005F3738" w:rsidP="005F3738">
      <w:pPr>
        <w:pStyle w:val="ppFigureIndent"/>
      </w:pPr>
      <w:r>
        <w:rPr>
          <w:noProof/>
          <w:lang w:bidi="ar-SA"/>
        </w:rPr>
        <w:lastRenderedPageBreak/>
        <w:drawing>
          <wp:inline distT="0" distB="0" distL="0" distR="0" wp14:anchorId="13F77DC0" wp14:editId="189FFDA7">
            <wp:extent cx="5943600" cy="3892550"/>
            <wp:effectExtent l="1905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r:link="rId61" cstate="print"/>
                    <a:stretch>
                      <a:fillRect/>
                    </a:stretch>
                  </pic:blipFill>
                  <pic:spPr>
                    <a:xfrm>
                      <a:off x="0" y="0"/>
                      <a:ext cx="5943600" cy="3892550"/>
                    </a:xfrm>
                    <a:prstGeom prst="rect">
                      <a:avLst/>
                    </a:prstGeom>
                  </pic:spPr>
                </pic:pic>
              </a:graphicData>
            </a:graphic>
          </wp:inline>
        </w:drawing>
      </w:r>
    </w:p>
    <w:p w:rsidR="005F3738" w:rsidRDefault="005F3738" w:rsidP="005F3738">
      <w:pPr>
        <w:pStyle w:val="ppFigureNumberIndent"/>
      </w:pPr>
      <w:r>
        <w:t xml:space="preserve">Figure </w:t>
      </w:r>
      <w:fldSimple w:instr=" SEQ Figure \* ARABIC ">
        <w:r w:rsidR="00C65725">
          <w:rPr>
            <w:noProof/>
          </w:rPr>
          <w:t>25</w:t>
        </w:r>
      </w:fldSimple>
    </w:p>
    <w:p w:rsidR="00B956CF" w:rsidRPr="00061A44" w:rsidRDefault="00061A44" w:rsidP="00061A44">
      <w:pPr>
        <w:pStyle w:val="ppFigureCaptionIndent"/>
      </w:pPr>
      <w:r>
        <w:t>Entering team members assigned to Iteration 3</w:t>
      </w:r>
    </w:p>
    <w:p w:rsidR="00B956CF" w:rsidRDefault="00B956CF" w:rsidP="00B956CF">
      <w:pPr>
        <w:pStyle w:val="ppNumberList"/>
      </w:pPr>
      <w:r>
        <w:t xml:space="preserve">Under the </w:t>
      </w:r>
      <w:r w:rsidRPr="00730384">
        <w:rPr>
          <w:b/>
        </w:rPr>
        <w:t>Hours/Day</w:t>
      </w:r>
      <w:r>
        <w:t xml:space="preserve"> column, which represents the estimated hours per day that each team member will devote to this project, enter </w:t>
      </w:r>
      <w:proofErr w:type="gramStart"/>
      <w:r w:rsidRPr="00730384">
        <w:rPr>
          <w:b/>
        </w:rPr>
        <w:t>5</w:t>
      </w:r>
      <w:proofErr w:type="gramEnd"/>
      <w:r>
        <w:t xml:space="preserve"> for all three team members.</w:t>
      </w:r>
    </w:p>
    <w:p w:rsidR="005F3738" w:rsidRDefault="005F3738" w:rsidP="005F3738">
      <w:pPr>
        <w:pStyle w:val="ppFigureIndent"/>
      </w:pPr>
      <w:r>
        <w:rPr>
          <w:noProof/>
          <w:lang w:bidi="ar-SA"/>
        </w:rPr>
        <w:lastRenderedPageBreak/>
        <w:drawing>
          <wp:inline distT="0" distB="0" distL="0" distR="0" wp14:anchorId="4CD2AD69" wp14:editId="49536265">
            <wp:extent cx="5943600" cy="3878580"/>
            <wp:effectExtent l="1905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r:link="rId63" cstate="print"/>
                    <a:stretch>
                      <a:fillRect/>
                    </a:stretch>
                  </pic:blipFill>
                  <pic:spPr>
                    <a:xfrm>
                      <a:off x="0" y="0"/>
                      <a:ext cx="5943600" cy="3878580"/>
                    </a:xfrm>
                    <a:prstGeom prst="rect">
                      <a:avLst/>
                    </a:prstGeom>
                  </pic:spPr>
                </pic:pic>
              </a:graphicData>
            </a:graphic>
          </wp:inline>
        </w:drawing>
      </w:r>
    </w:p>
    <w:p w:rsidR="005F3738" w:rsidRDefault="005F3738" w:rsidP="005F3738">
      <w:pPr>
        <w:pStyle w:val="ppFigureNumberIndent"/>
      </w:pPr>
      <w:r>
        <w:t xml:space="preserve">Figure </w:t>
      </w:r>
      <w:fldSimple w:instr=" SEQ Figure \* ARABIC ">
        <w:r w:rsidR="00C65725">
          <w:rPr>
            <w:noProof/>
          </w:rPr>
          <w:t>26</w:t>
        </w:r>
      </w:fldSimple>
    </w:p>
    <w:p w:rsidR="00B956CF" w:rsidRPr="00061A44" w:rsidRDefault="00061A44" w:rsidP="00061A44">
      <w:pPr>
        <w:pStyle w:val="ppFigureCaptionIndent"/>
      </w:pPr>
      <w:r>
        <w:t>Current team and individual capacity for Iteration 3</w:t>
      </w:r>
    </w:p>
    <w:p w:rsidR="00B956CF" w:rsidRDefault="00B956CF" w:rsidP="00B956CF">
      <w:pPr>
        <w:pStyle w:val="ppNumberList"/>
      </w:pPr>
      <w:r>
        <w:t xml:space="preserve">Note that the Individual Capacity chart shows that Abu and Doris are under-utilized, whereas April is near max work capacity. </w:t>
      </w:r>
      <w:proofErr w:type="gramStart"/>
      <w:r>
        <w:t>Let’s</w:t>
      </w:r>
      <w:proofErr w:type="gramEnd"/>
      <w:r>
        <w:t xml:space="preserve"> offload some of April’s work to Abu. Return to the </w:t>
      </w:r>
      <w:r w:rsidRPr="00730384">
        <w:rPr>
          <w:b/>
        </w:rPr>
        <w:t xml:space="preserve">Iteration Backlog </w:t>
      </w:r>
      <w:r>
        <w:t xml:space="preserve">worksheet and re-assign the “Implement web front-end for viewing all open orders” (ID = </w:t>
      </w:r>
      <w:r w:rsidR="005F3738">
        <w:t>33</w:t>
      </w:r>
      <w:r>
        <w:t xml:space="preserve">) from </w:t>
      </w:r>
      <w:r w:rsidRPr="00730384">
        <w:rPr>
          <w:b/>
        </w:rPr>
        <w:t>April</w:t>
      </w:r>
      <w:r>
        <w:t xml:space="preserve"> to </w:t>
      </w:r>
      <w:r w:rsidRPr="00730384">
        <w:rPr>
          <w:b/>
        </w:rPr>
        <w:t>Abu</w:t>
      </w:r>
      <w:r>
        <w:t>.</w:t>
      </w:r>
    </w:p>
    <w:p w:rsidR="00061A44" w:rsidRDefault="00061A44" w:rsidP="00061A44">
      <w:pPr>
        <w:pStyle w:val="ppFigureIndent"/>
      </w:pPr>
      <w:r>
        <w:rPr>
          <w:noProof/>
          <w:lang w:bidi="ar-SA"/>
        </w:rPr>
        <w:drawing>
          <wp:inline distT="0" distB="0" distL="0" distR="0" wp14:anchorId="1EF2A0F3" wp14:editId="5D153F1A">
            <wp:extent cx="4629796" cy="809738"/>
            <wp:effectExtent l="19050" t="0" r="0" b="0"/>
            <wp:docPr id="93" name="Picture 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r:link="rId65" cstate="print"/>
                    <a:stretch>
                      <a:fillRect/>
                    </a:stretch>
                  </pic:blipFill>
                  <pic:spPr>
                    <a:xfrm>
                      <a:off x="0" y="0"/>
                      <a:ext cx="4629796" cy="809738"/>
                    </a:xfrm>
                    <a:prstGeom prst="rect">
                      <a:avLst/>
                    </a:prstGeom>
                  </pic:spPr>
                </pic:pic>
              </a:graphicData>
            </a:graphic>
          </wp:inline>
        </w:drawing>
      </w:r>
    </w:p>
    <w:p w:rsidR="00061A44" w:rsidRDefault="00061A44" w:rsidP="00061A44">
      <w:pPr>
        <w:pStyle w:val="ppFigureNumberIndent"/>
      </w:pPr>
      <w:r>
        <w:t xml:space="preserve">Figure </w:t>
      </w:r>
      <w:fldSimple w:instr=" SEQ Figure \* ARABIC ">
        <w:r w:rsidR="00C65725">
          <w:rPr>
            <w:noProof/>
          </w:rPr>
          <w:t>27</w:t>
        </w:r>
      </w:fldSimple>
    </w:p>
    <w:p w:rsidR="00B956CF" w:rsidRPr="00061A44" w:rsidRDefault="00061A44" w:rsidP="00061A44">
      <w:pPr>
        <w:pStyle w:val="ppFigureCaptionIndent"/>
      </w:pPr>
      <w:r>
        <w:t>Re-distributing work between team members</w:t>
      </w:r>
    </w:p>
    <w:p w:rsidR="00B956CF" w:rsidRDefault="00B956CF" w:rsidP="00B956CF">
      <w:pPr>
        <w:pStyle w:val="ppNumberList"/>
      </w:pPr>
      <w:r>
        <w:t xml:space="preserve">Switch back to the </w:t>
      </w:r>
      <w:r w:rsidRPr="00730384">
        <w:rPr>
          <w:b/>
        </w:rPr>
        <w:t>Capacity</w:t>
      </w:r>
      <w:r>
        <w:t xml:space="preserve"> worksheet to see that the workload distribution looks better.</w:t>
      </w:r>
    </w:p>
    <w:p w:rsidR="006A4720" w:rsidRDefault="006A4720" w:rsidP="006A4720">
      <w:pPr>
        <w:pStyle w:val="ppFigureIndent"/>
      </w:pPr>
      <w:r>
        <w:rPr>
          <w:noProof/>
          <w:lang w:bidi="ar-SA"/>
        </w:rPr>
        <w:lastRenderedPageBreak/>
        <w:drawing>
          <wp:inline distT="0" distB="0" distL="0" distR="0" wp14:anchorId="1322A476" wp14:editId="330BF871">
            <wp:extent cx="5943600" cy="1649095"/>
            <wp:effectExtent l="1905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r:link="rId67" cstate="print"/>
                    <a:stretch>
                      <a:fillRect/>
                    </a:stretch>
                  </pic:blipFill>
                  <pic:spPr>
                    <a:xfrm>
                      <a:off x="0" y="0"/>
                      <a:ext cx="5943600" cy="1649095"/>
                    </a:xfrm>
                    <a:prstGeom prst="rect">
                      <a:avLst/>
                    </a:prstGeom>
                  </pic:spPr>
                </pic:pic>
              </a:graphicData>
            </a:graphic>
          </wp:inline>
        </w:drawing>
      </w:r>
    </w:p>
    <w:p w:rsidR="006A4720" w:rsidRDefault="006A4720" w:rsidP="006A4720">
      <w:pPr>
        <w:pStyle w:val="ppFigureNumberIndent"/>
      </w:pPr>
      <w:r>
        <w:t xml:space="preserve">Figure </w:t>
      </w:r>
      <w:fldSimple w:instr=" SEQ Figure \* ARABIC ">
        <w:r w:rsidR="00C65725">
          <w:rPr>
            <w:noProof/>
          </w:rPr>
          <w:t>28</w:t>
        </w:r>
      </w:fldSimple>
    </w:p>
    <w:p w:rsidR="00B956CF" w:rsidRPr="00061A44" w:rsidRDefault="00061A44" w:rsidP="00061A44">
      <w:pPr>
        <w:pStyle w:val="ppFigureCaptionIndent"/>
      </w:pPr>
      <w:r>
        <w:t>Individual capacity graph looks good</w:t>
      </w:r>
    </w:p>
    <w:p w:rsidR="00B956CF" w:rsidRDefault="00B956CF" w:rsidP="00B956CF">
      <w:pPr>
        <w:pStyle w:val="ppNumberList"/>
      </w:pPr>
      <w:r>
        <w:t xml:space="preserve">This workbook also allows you to account for holidays and other work interruptions that have an effect on team capacity. Open the </w:t>
      </w:r>
      <w:r w:rsidRPr="00730384">
        <w:rPr>
          <w:b/>
        </w:rPr>
        <w:t>Interruptions</w:t>
      </w:r>
      <w:r>
        <w:t xml:space="preserve"> worksheet and add an entry under Holidays for an upcoming company meeting next </w:t>
      </w:r>
      <w:r w:rsidR="00002F81">
        <w:t>Friday</w:t>
      </w:r>
      <w:r>
        <w:t>. This will apply to the entire team.</w:t>
      </w:r>
    </w:p>
    <w:p w:rsidR="00130389" w:rsidRDefault="00130389" w:rsidP="00130389">
      <w:pPr>
        <w:pStyle w:val="ppFigureIndent"/>
      </w:pPr>
      <w:r>
        <w:rPr>
          <w:noProof/>
          <w:lang w:bidi="ar-SA"/>
        </w:rPr>
        <w:drawing>
          <wp:inline distT="0" distB="0" distL="0" distR="0" wp14:anchorId="6D46DC04" wp14:editId="527384E8">
            <wp:extent cx="3600953" cy="1438476"/>
            <wp:effectExtent l="1905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r:link="rId69" cstate="print"/>
                    <a:stretch>
                      <a:fillRect/>
                    </a:stretch>
                  </pic:blipFill>
                  <pic:spPr>
                    <a:xfrm>
                      <a:off x="0" y="0"/>
                      <a:ext cx="3600953" cy="1438476"/>
                    </a:xfrm>
                    <a:prstGeom prst="rect">
                      <a:avLst/>
                    </a:prstGeom>
                  </pic:spPr>
                </pic:pic>
              </a:graphicData>
            </a:graphic>
          </wp:inline>
        </w:drawing>
      </w:r>
    </w:p>
    <w:p w:rsidR="00130389" w:rsidRDefault="00130389" w:rsidP="00130389">
      <w:pPr>
        <w:pStyle w:val="ppFigureNumberIndent"/>
      </w:pPr>
      <w:r>
        <w:t xml:space="preserve">Figure </w:t>
      </w:r>
      <w:fldSimple w:instr=" SEQ Figure \* ARABIC ">
        <w:r w:rsidR="00C65725">
          <w:rPr>
            <w:noProof/>
          </w:rPr>
          <w:t>29</w:t>
        </w:r>
      </w:fldSimple>
    </w:p>
    <w:p w:rsidR="00B956CF" w:rsidRPr="00061A44" w:rsidRDefault="00170E3C" w:rsidP="00061A44">
      <w:pPr>
        <w:pStyle w:val="ppFigureCaptionIndent"/>
      </w:pPr>
      <w:r>
        <w:t>Team interruption</w:t>
      </w:r>
    </w:p>
    <w:p w:rsidR="00B956CF" w:rsidRDefault="00B956CF" w:rsidP="00B956CF">
      <w:pPr>
        <w:pStyle w:val="ppNumberList"/>
      </w:pPr>
      <w:r>
        <w:t xml:space="preserve">Under </w:t>
      </w:r>
      <w:r w:rsidRPr="00730384">
        <w:rPr>
          <w:b/>
        </w:rPr>
        <w:t>Planned Interruptions</w:t>
      </w:r>
      <w:r>
        <w:t xml:space="preserve">, add an entry for </w:t>
      </w:r>
      <w:proofErr w:type="gramStart"/>
      <w:r w:rsidRPr="00730384">
        <w:rPr>
          <w:b/>
        </w:rPr>
        <w:t>April</w:t>
      </w:r>
      <w:proofErr w:type="gramEnd"/>
      <w:r>
        <w:t xml:space="preserve"> as she will be attending the </w:t>
      </w:r>
      <w:r w:rsidRPr="00730384">
        <w:rPr>
          <w:b/>
        </w:rPr>
        <w:t>MIX Web Design Conference</w:t>
      </w:r>
      <w:r>
        <w:t xml:space="preserve"> next Thursday and Friday. Note that the </w:t>
      </w:r>
      <w:r w:rsidRPr="00730384">
        <w:rPr>
          <w:b/>
        </w:rPr>
        <w:t>Days</w:t>
      </w:r>
      <w:r>
        <w:t xml:space="preserve"> column is the expected 2 days. The </w:t>
      </w:r>
      <w:r w:rsidRPr="00730384">
        <w:rPr>
          <w:b/>
        </w:rPr>
        <w:t>Remaining Days</w:t>
      </w:r>
      <w:r>
        <w:t xml:space="preserve"> column is </w:t>
      </w:r>
      <w:proofErr w:type="gramStart"/>
      <w:r>
        <w:t>1</w:t>
      </w:r>
      <w:proofErr w:type="gramEnd"/>
      <w:r>
        <w:t xml:space="preserve"> because it is already taking into account the company meeting that applies to the team.</w:t>
      </w:r>
    </w:p>
    <w:p w:rsidR="006E63CC" w:rsidRDefault="006E63CC" w:rsidP="006E63CC">
      <w:pPr>
        <w:pStyle w:val="ppFigureIndent"/>
      </w:pPr>
      <w:r>
        <w:rPr>
          <w:noProof/>
          <w:lang w:bidi="ar-SA"/>
        </w:rPr>
        <w:drawing>
          <wp:inline distT="0" distB="0" distL="0" distR="0" wp14:anchorId="34BE9113" wp14:editId="0DD042BF">
            <wp:extent cx="5943600" cy="1049655"/>
            <wp:effectExtent l="1905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r:link="rId71" cstate="print"/>
                    <a:stretch>
                      <a:fillRect/>
                    </a:stretch>
                  </pic:blipFill>
                  <pic:spPr>
                    <a:xfrm>
                      <a:off x="0" y="0"/>
                      <a:ext cx="5943600" cy="1049655"/>
                    </a:xfrm>
                    <a:prstGeom prst="rect">
                      <a:avLst/>
                    </a:prstGeom>
                  </pic:spPr>
                </pic:pic>
              </a:graphicData>
            </a:graphic>
          </wp:inline>
        </w:drawing>
      </w:r>
    </w:p>
    <w:p w:rsidR="006E63CC" w:rsidRDefault="006E63CC" w:rsidP="006E63CC">
      <w:pPr>
        <w:pStyle w:val="ppFigureNumberIndent"/>
      </w:pPr>
      <w:r>
        <w:t xml:space="preserve">Figure </w:t>
      </w:r>
      <w:fldSimple w:instr=" SEQ Figure \* ARABIC ">
        <w:r w:rsidR="00C65725">
          <w:rPr>
            <w:noProof/>
          </w:rPr>
          <w:t>30</w:t>
        </w:r>
      </w:fldSimple>
    </w:p>
    <w:p w:rsidR="00B956CF" w:rsidRPr="00170E3C" w:rsidRDefault="00170E3C" w:rsidP="00170E3C">
      <w:pPr>
        <w:pStyle w:val="ppFigureCaptionIndent"/>
      </w:pPr>
      <w:r>
        <w:t>Individual interruption</w:t>
      </w:r>
    </w:p>
    <w:p w:rsidR="00B956CF" w:rsidRDefault="00B956CF" w:rsidP="00B956CF">
      <w:pPr>
        <w:pStyle w:val="ppNumberList"/>
      </w:pPr>
      <w:r>
        <w:t xml:space="preserve">Switch back to the </w:t>
      </w:r>
      <w:r w:rsidRPr="00730384">
        <w:rPr>
          <w:b/>
        </w:rPr>
        <w:t>Capacity</w:t>
      </w:r>
      <w:r>
        <w:t xml:space="preserve"> worksheet to see the effect of these scheduled interruptions. Note that April is now over capacity.</w:t>
      </w:r>
    </w:p>
    <w:p w:rsidR="006E63CC" w:rsidRDefault="006E63CC" w:rsidP="006E63CC">
      <w:pPr>
        <w:pStyle w:val="ppFigureIndent"/>
      </w:pPr>
      <w:r>
        <w:rPr>
          <w:noProof/>
          <w:lang w:bidi="ar-SA"/>
        </w:rPr>
        <w:lastRenderedPageBreak/>
        <w:drawing>
          <wp:inline distT="0" distB="0" distL="0" distR="0" wp14:anchorId="099D5FBF" wp14:editId="756EEB5D">
            <wp:extent cx="5943600" cy="2652395"/>
            <wp:effectExtent l="1905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r:link="rId73" cstate="print"/>
                    <a:stretch>
                      <a:fillRect/>
                    </a:stretch>
                  </pic:blipFill>
                  <pic:spPr>
                    <a:xfrm>
                      <a:off x="0" y="0"/>
                      <a:ext cx="5943600" cy="2652395"/>
                    </a:xfrm>
                    <a:prstGeom prst="rect">
                      <a:avLst/>
                    </a:prstGeom>
                  </pic:spPr>
                </pic:pic>
              </a:graphicData>
            </a:graphic>
          </wp:inline>
        </w:drawing>
      </w:r>
    </w:p>
    <w:p w:rsidR="006E63CC" w:rsidRDefault="006E63CC" w:rsidP="006E63CC">
      <w:pPr>
        <w:pStyle w:val="ppFigureNumberIndent"/>
      </w:pPr>
      <w:r>
        <w:t xml:space="preserve">Figure </w:t>
      </w:r>
      <w:fldSimple w:instr=" SEQ Figure \* ARABIC ">
        <w:r w:rsidR="00C65725">
          <w:rPr>
            <w:noProof/>
          </w:rPr>
          <w:t>31</w:t>
        </w:r>
      </w:fldSimple>
    </w:p>
    <w:p w:rsidR="00B956CF" w:rsidRPr="002A5AD5" w:rsidRDefault="002A5AD5" w:rsidP="002A5AD5">
      <w:pPr>
        <w:pStyle w:val="ppFigureCaptionIndent"/>
      </w:pPr>
      <w:r>
        <w:t>Individual capacity showing overworked team member</w:t>
      </w:r>
    </w:p>
    <w:p w:rsidR="00B956CF" w:rsidRDefault="00B956CF" w:rsidP="00B956CF">
      <w:pPr>
        <w:pStyle w:val="ppNumberList"/>
      </w:pPr>
      <w:r>
        <w:t xml:space="preserve">One potential remedy to offload some work from April would be to shift some of it to Doris, who currently has some extra capacity. Rather than doing that this time, consider the scenario where Doris does not have the skills necessary to take on the work that </w:t>
      </w:r>
      <w:proofErr w:type="gramStart"/>
      <w:r>
        <w:t>is assigned</w:t>
      </w:r>
      <w:proofErr w:type="gramEnd"/>
      <w:r>
        <w:t xml:space="preserve"> to April. Return to the </w:t>
      </w:r>
      <w:r w:rsidRPr="00730384">
        <w:rPr>
          <w:b/>
        </w:rPr>
        <w:t>Iteration Backlog</w:t>
      </w:r>
      <w:r>
        <w:t xml:space="preserve"> worksheet and change the last four tasks (corresponding to the last four rows) so that their </w:t>
      </w:r>
      <w:r w:rsidRPr="00730384">
        <w:rPr>
          <w:b/>
        </w:rPr>
        <w:t>Iteration Path</w:t>
      </w:r>
      <w:r>
        <w:t xml:space="preserve"> </w:t>
      </w:r>
      <w:proofErr w:type="gramStart"/>
      <w:r>
        <w:t>is set</w:t>
      </w:r>
      <w:proofErr w:type="gramEnd"/>
      <w:r>
        <w:t xml:space="preserve"> to the </w:t>
      </w:r>
      <w:r w:rsidRPr="00730384">
        <w:rPr>
          <w:b/>
        </w:rPr>
        <w:t>Backlog</w:t>
      </w:r>
      <w:r>
        <w:t>.</w:t>
      </w:r>
    </w:p>
    <w:p w:rsidR="00EF1016" w:rsidRDefault="00EF1016" w:rsidP="00EF1016">
      <w:pPr>
        <w:pStyle w:val="ppFigureIndent"/>
      </w:pPr>
      <w:r>
        <w:rPr>
          <w:noProof/>
          <w:lang w:bidi="ar-SA"/>
        </w:rPr>
        <w:drawing>
          <wp:inline distT="0" distB="0" distL="0" distR="0" wp14:anchorId="3B484BD7" wp14:editId="5F925716">
            <wp:extent cx="2495899" cy="3077005"/>
            <wp:effectExtent l="1905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r:link="rId75" cstate="print"/>
                    <a:stretch>
                      <a:fillRect/>
                    </a:stretch>
                  </pic:blipFill>
                  <pic:spPr>
                    <a:xfrm>
                      <a:off x="0" y="0"/>
                      <a:ext cx="2495899" cy="3077005"/>
                    </a:xfrm>
                    <a:prstGeom prst="rect">
                      <a:avLst/>
                    </a:prstGeom>
                  </pic:spPr>
                </pic:pic>
              </a:graphicData>
            </a:graphic>
          </wp:inline>
        </w:drawing>
      </w:r>
    </w:p>
    <w:p w:rsidR="00EF1016" w:rsidRDefault="00EF1016" w:rsidP="00EF1016">
      <w:pPr>
        <w:pStyle w:val="ppFigureNumberIndent"/>
      </w:pPr>
      <w:r>
        <w:t xml:space="preserve">Figure </w:t>
      </w:r>
      <w:fldSimple w:instr=" SEQ Figure \* ARABIC ">
        <w:r w:rsidR="00C65725">
          <w:rPr>
            <w:noProof/>
          </w:rPr>
          <w:t>32</w:t>
        </w:r>
      </w:fldSimple>
    </w:p>
    <w:p w:rsidR="00B956CF" w:rsidRPr="002A5AD5" w:rsidRDefault="002A5AD5" w:rsidP="002A5AD5">
      <w:pPr>
        <w:pStyle w:val="ppFigureCaptionIndent"/>
      </w:pPr>
      <w:r>
        <w:t>Returning tasks to the backlog</w:t>
      </w:r>
    </w:p>
    <w:p w:rsidR="00B956CF" w:rsidRDefault="00B956CF" w:rsidP="00B956CF">
      <w:pPr>
        <w:pStyle w:val="ppNumberList"/>
      </w:pPr>
      <w:r>
        <w:lastRenderedPageBreak/>
        <w:t xml:space="preserve">Now that we have deferred some work to the backlog, the team should be able to complete the assigned tasks with the available capacity. Return to the </w:t>
      </w:r>
      <w:r w:rsidRPr="00730384">
        <w:rPr>
          <w:b/>
        </w:rPr>
        <w:t>Capacity</w:t>
      </w:r>
      <w:r>
        <w:t xml:space="preserve"> worksheet one last time to verify this.</w:t>
      </w:r>
    </w:p>
    <w:p w:rsidR="0025202C" w:rsidRDefault="0025202C" w:rsidP="0025202C">
      <w:pPr>
        <w:pStyle w:val="ppFigureIndent"/>
      </w:pPr>
      <w:r>
        <w:rPr>
          <w:noProof/>
          <w:lang w:bidi="ar-SA"/>
        </w:rPr>
        <w:drawing>
          <wp:inline distT="0" distB="0" distL="0" distR="0" wp14:anchorId="0C23DAFC" wp14:editId="5694AFEA">
            <wp:extent cx="5943600" cy="3867785"/>
            <wp:effectExtent l="1905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r:link="rId77" cstate="print"/>
                    <a:stretch>
                      <a:fillRect/>
                    </a:stretch>
                  </pic:blipFill>
                  <pic:spPr>
                    <a:xfrm>
                      <a:off x="0" y="0"/>
                      <a:ext cx="5943600" cy="3867785"/>
                    </a:xfrm>
                    <a:prstGeom prst="rect">
                      <a:avLst/>
                    </a:prstGeom>
                  </pic:spPr>
                </pic:pic>
              </a:graphicData>
            </a:graphic>
          </wp:inline>
        </w:drawing>
      </w:r>
    </w:p>
    <w:p w:rsidR="0025202C" w:rsidRDefault="0025202C" w:rsidP="0025202C">
      <w:pPr>
        <w:pStyle w:val="ppFigureNumberIndent"/>
      </w:pPr>
      <w:r>
        <w:t xml:space="preserve">Figure </w:t>
      </w:r>
      <w:fldSimple w:instr=" SEQ Figure \* ARABIC ">
        <w:r w:rsidR="00C65725">
          <w:rPr>
            <w:noProof/>
          </w:rPr>
          <w:t>33</w:t>
        </w:r>
      </w:fldSimple>
    </w:p>
    <w:p w:rsidR="00B956CF" w:rsidRPr="00B504D3" w:rsidRDefault="00B504D3" w:rsidP="00B504D3">
      <w:pPr>
        <w:pStyle w:val="ppFigureCaptionIndent"/>
      </w:pPr>
      <w:r>
        <w:t>Team and individual capacity looks good</w:t>
      </w:r>
    </w:p>
    <w:p w:rsidR="00B956CF" w:rsidRDefault="00B956CF" w:rsidP="00B956CF">
      <w:pPr>
        <w:pStyle w:val="ppNumberList"/>
      </w:pPr>
      <w:r>
        <w:t xml:space="preserve">Save the changes made to the work items by returning to the </w:t>
      </w:r>
      <w:r w:rsidRPr="00730384">
        <w:rPr>
          <w:b/>
        </w:rPr>
        <w:t>Iteration Backlog</w:t>
      </w:r>
      <w:r>
        <w:t xml:space="preserve"> worksheet, placing the cursor somewhere within the table, and selecting the </w:t>
      </w:r>
      <w:r w:rsidRPr="00730384">
        <w:rPr>
          <w:b/>
        </w:rPr>
        <w:t>Publish</w:t>
      </w:r>
      <w:r>
        <w:t xml:space="preserve"> button.</w:t>
      </w:r>
    </w:p>
    <w:p w:rsidR="00B956CF" w:rsidRDefault="00B956CF" w:rsidP="009847CB">
      <w:pPr>
        <w:pStyle w:val="ppNoteIndent"/>
      </w:pPr>
      <w:r w:rsidRPr="009847CB">
        <w:rPr>
          <w:b/>
        </w:rPr>
        <w:t>Note:</w:t>
      </w:r>
      <w:r>
        <w:t xml:space="preserve"> The </w:t>
      </w:r>
      <w:proofErr w:type="spellStart"/>
      <w:r>
        <w:t>Burndown</w:t>
      </w:r>
      <w:proofErr w:type="spellEnd"/>
      <w:r>
        <w:t xml:space="preserve"> worksheet contains a chart that you can use to track work progress during the iteration. As tasks are completed, you can come here to get an idea of iteration progress.</w:t>
      </w:r>
    </w:p>
    <w:p w:rsidR="0099711E" w:rsidRDefault="0099711E" w:rsidP="0099711E">
      <w:pPr>
        <w:pStyle w:val="ppFigureIndent"/>
      </w:pPr>
      <w:r>
        <w:rPr>
          <w:noProof/>
          <w:lang w:bidi="ar-SA"/>
        </w:rPr>
        <w:lastRenderedPageBreak/>
        <w:drawing>
          <wp:inline distT="0" distB="0" distL="0" distR="0" wp14:anchorId="212D90F5" wp14:editId="6C1EBE86">
            <wp:extent cx="5675746" cy="4467225"/>
            <wp:effectExtent l="19050" t="0" r="1154"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r:link="rId79" cstate="print"/>
                    <a:stretch>
                      <a:fillRect/>
                    </a:stretch>
                  </pic:blipFill>
                  <pic:spPr>
                    <a:xfrm>
                      <a:off x="0" y="0"/>
                      <a:ext cx="5677287" cy="4468438"/>
                    </a:xfrm>
                    <a:prstGeom prst="rect">
                      <a:avLst/>
                    </a:prstGeom>
                  </pic:spPr>
                </pic:pic>
              </a:graphicData>
            </a:graphic>
          </wp:inline>
        </w:drawing>
      </w:r>
    </w:p>
    <w:p w:rsidR="0099711E" w:rsidRDefault="0099711E" w:rsidP="0099711E">
      <w:pPr>
        <w:pStyle w:val="ppFigureNumberIndent"/>
      </w:pPr>
      <w:r>
        <w:t xml:space="preserve">Figure </w:t>
      </w:r>
      <w:fldSimple w:instr=" SEQ Figure \* ARABIC ">
        <w:r w:rsidR="00C65725">
          <w:rPr>
            <w:noProof/>
          </w:rPr>
          <w:t>34</w:t>
        </w:r>
      </w:fldSimple>
    </w:p>
    <w:p w:rsidR="00B956CF" w:rsidRPr="00B504D3" w:rsidRDefault="00B504D3" w:rsidP="00B504D3">
      <w:pPr>
        <w:pStyle w:val="ppFigureCaptionIndent"/>
      </w:pPr>
      <w:proofErr w:type="spellStart"/>
      <w:r>
        <w:t>Burndown</w:t>
      </w:r>
      <w:proofErr w:type="spellEnd"/>
      <w:r>
        <w:t xml:space="preserve"> worksheet</w:t>
      </w:r>
    </w:p>
    <w:p w:rsidR="00B956CF" w:rsidRPr="00693997" w:rsidRDefault="00B956CF" w:rsidP="00B956CF">
      <w:pPr>
        <w:pStyle w:val="ppNumberList"/>
      </w:pPr>
      <w:r>
        <w:t>Close Excel and save changes when prompted to return to Visual Studio.</w:t>
      </w:r>
    </w:p>
    <w:p w:rsidR="00AA558A" w:rsidRDefault="00AA558A" w:rsidP="00AA558A">
      <w:pPr>
        <w:pStyle w:val="ppListEnd"/>
      </w:pPr>
    </w:p>
    <w:p w:rsidR="00AA558A" w:rsidRDefault="00AA558A" w:rsidP="00AA558A">
      <w:pPr>
        <w:pStyle w:val="Heading1"/>
      </w:pPr>
      <w:r>
        <w:t>Next Step</w:t>
      </w:r>
    </w:p>
    <w:sdt>
      <w:sdtPr>
        <w:rPr>
          <w:rStyle w:val="Hyperlink"/>
        </w:rPr>
        <w:alias w:val="Topic Link"/>
        <w:tag w:val="385b8b9b-26ef-427a-b6a3-352b8d9e5f3e"/>
        <w:id w:val="7030098"/>
        <w:placeholder>
          <w:docPart w:val="DefaultPlaceholder_22675703"/>
        </w:placeholder>
        <w:text/>
      </w:sdtPr>
      <w:sdtEndPr>
        <w:rPr>
          <w:rStyle w:val="DefaultParagraphFont"/>
          <w:rFonts w:cstheme="minorBidi"/>
          <w:color w:val="auto"/>
          <w:u w:val="none"/>
        </w:rPr>
      </w:sdtEndPr>
      <w:sdtContent>
        <w:p w:rsidR="00AA558A" w:rsidRDefault="001F3956" w:rsidP="00AA558A">
          <w:pPr>
            <w:pStyle w:val="ppBodyText"/>
            <w:numPr>
              <w:ilvl w:val="0"/>
              <w:numId w:val="0"/>
            </w:numPr>
          </w:pPr>
          <w:r>
            <w:rPr>
              <w:rStyle w:val="Hyperlink"/>
            </w:rPr>
            <w:t>Exercise 3: Working with Hierarchical Work Items in Visual Studio and Project</w:t>
          </w:r>
        </w:p>
      </w:sdtContent>
    </w:sdt>
    <w:p w:rsidR="00AA558A" w:rsidRDefault="00AA558A" w:rsidP="00AA558A">
      <w:pPr>
        <w:pStyle w:val="ppListEnd"/>
      </w:pPr>
    </w:p>
    <w:p w:rsidR="00AA558A" w:rsidRDefault="00AA558A" w:rsidP="00AA558A">
      <w:pPr>
        <w:pStyle w:val="ppBodyText"/>
        <w:numPr>
          <w:ilvl w:val="0"/>
          <w:numId w:val="0"/>
        </w:numPr>
      </w:pPr>
    </w:p>
    <w:p w:rsidR="001F3956" w:rsidRDefault="001F3956">
      <w:pPr>
        <w:spacing w:after="200"/>
        <w:rPr>
          <w:rFonts w:asciiTheme="majorHAnsi" w:eastAsiaTheme="majorEastAsia" w:hAnsiTheme="majorHAnsi" w:cstheme="majorBidi"/>
          <w:color w:val="17365D" w:themeColor="text2" w:themeShade="BF"/>
          <w:spacing w:val="5"/>
          <w:kern w:val="28"/>
          <w:sz w:val="52"/>
          <w:szCs w:val="52"/>
        </w:rPr>
      </w:pPr>
      <w:r>
        <w:br w:type="page"/>
      </w:r>
    </w:p>
    <w:bookmarkStart w:id="7" w:name="_Toc261342490" w:displacedByCustomXml="next"/>
    <w:sdt>
      <w:sdtPr>
        <w:alias w:val="Topic"/>
        <w:tag w:val="385b8b9b-26ef-427a-b6a3-352b8d9e5f3e"/>
        <w:id w:val="3511188"/>
        <w:placeholder>
          <w:docPart w:val="DefaultPlaceholder_22675703"/>
        </w:placeholder>
        <w:text/>
      </w:sdtPr>
      <w:sdtEndPr/>
      <w:sdtContent>
        <w:p w:rsidR="00AA558A" w:rsidRDefault="00AA558A" w:rsidP="00AA558A">
          <w:pPr>
            <w:pStyle w:val="ppTopic"/>
          </w:pPr>
          <w:r>
            <w:t>Exercise 3: Working with Hierarchical Work Items in Visual Studio and Project</w:t>
          </w:r>
        </w:p>
      </w:sdtContent>
    </w:sdt>
    <w:bookmarkEnd w:id="7" w:displacedByCustomXml="prev"/>
    <w:p w:rsidR="00AA558A" w:rsidRDefault="00631A81" w:rsidP="00AA558A">
      <w:pPr>
        <w:pStyle w:val="ppBodyText"/>
      </w:pPr>
      <w:r>
        <w:t>In this exercise, you will learn how to manage hierarchical work items from within Visual Studio and get a taste of how to take advantage of Project for more detailed project management.</w:t>
      </w:r>
    </w:p>
    <w:p w:rsidR="00631A81" w:rsidRDefault="00631A81" w:rsidP="00631A81">
      <w:pPr>
        <w:pStyle w:val="ppNumberList"/>
      </w:pPr>
      <w:r>
        <w:t xml:space="preserve">It is possible to work with the same iteration tasks that we did in the previous exercise from within Visual Studio. In </w:t>
      </w:r>
      <w:r w:rsidRPr="007D34C3">
        <w:rPr>
          <w:b/>
        </w:rPr>
        <w:t>Team Explorer</w:t>
      </w:r>
      <w:r>
        <w:t xml:space="preserve">, navigate to </w:t>
      </w:r>
      <w:r w:rsidRPr="007D34C3">
        <w:rPr>
          <w:b/>
        </w:rPr>
        <w:t xml:space="preserve">Work Items | </w:t>
      </w:r>
      <w:r w:rsidR="00B424E2">
        <w:rPr>
          <w:b/>
        </w:rPr>
        <w:t xml:space="preserve">Team Queries | </w:t>
      </w:r>
      <w:r w:rsidR="00042868">
        <w:rPr>
          <w:b/>
        </w:rPr>
        <w:t>Iteration 3</w:t>
      </w:r>
      <w:r w:rsidRPr="007D34C3">
        <w:rPr>
          <w:b/>
        </w:rPr>
        <w:t xml:space="preserve"> </w:t>
      </w:r>
      <w:r>
        <w:t xml:space="preserve">and </w:t>
      </w:r>
      <w:r w:rsidRPr="007D34C3">
        <w:rPr>
          <w:b/>
        </w:rPr>
        <w:t>double-click</w:t>
      </w:r>
      <w:r>
        <w:t xml:space="preserve"> on the </w:t>
      </w:r>
      <w:r w:rsidRPr="007D34C3">
        <w:rPr>
          <w:b/>
        </w:rPr>
        <w:t>Iteration Backlog</w:t>
      </w:r>
      <w:r>
        <w:t>.</w:t>
      </w:r>
    </w:p>
    <w:p w:rsidR="00042868" w:rsidRDefault="00042868" w:rsidP="00042868">
      <w:pPr>
        <w:pStyle w:val="ppFigureIndent"/>
      </w:pPr>
      <w:r>
        <w:rPr>
          <w:noProof/>
          <w:lang w:bidi="ar-SA"/>
        </w:rPr>
        <w:drawing>
          <wp:inline distT="0" distB="0" distL="0" distR="0" wp14:anchorId="4ADE5D70" wp14:editId="4FB36408">
            <wp:extent cx="2448267" cy="2896004"/>
            <wp:effectExtent l="19050" t="0" r="9183"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r:link="rId81" cstate="print"/>
                    <a:stretch>
                      <a:fillRect/>
                    </a:stretch>
                  </pic:blipFill>
                  <pic:spPr>
                    <a:xfrm>
                      <a:off x="0" y="0"/>
                      <a:ext cx="2448267" cy="2896004"/>
                    </a:xfrm>
                    <a:prstGeom prst="rect">
                      <a:avLst/>
                    </a:prstGeom>
                  </pic:spPr>
                </pic:pic>
              </a:graphicData>
            </a:graphic>
          </wp:inline>
        </w:drawing>
      </w:r>
    </w:p>
    <w:p w:rsidR="00042868" w:rsidRDefault="00042868" w:rsidP="00042868">
      <w:pPr>
        <w:pStyle w:val="ppFigureNumberIndent"/>
      </w:pPr>
      <w:r>
        <w:t xml:space="preserve">Figure </w:t>
      </w:r>
      <w:fldSimple w:instr=" SEQ Figure \* ARABIC ">
        <w:r w:rsidR="00C65725">
          <w:rPr>
            <w:noProof/>
          </w:rPr>
          <w:t>35</w:t>
        </w:r>
      </w:fldSimple>
    </w:p>
    <w:p w:rsidR="00631A81" w:rsidRPr="0037581B" w:rsidRDefault="0037581B" w:rsidP="0037581B">
      <w:pPr>
        <w:pStyle w:val="ppFigureCaptionIndent"/>
      </w:pPr>
      <w:r>
        <w:t xml:space="preserve">Iteration Backlog </w:t>
      </w:r>
      <w:r w:rsidR="00042868">
        <w:t>query for iteration 3</w:t>
      </w:r>
    </w:p>
    <w:p w:rsidR="00631A81" w:rsidRDefault="00631A81" w:rsidP="00CF3BA3">
      <w:pPr>
        <w:pStyle w:val="ppNumberList"/>
      </w:pPr>
      <w:proofErr w:type="gramStart"/>
      <w:r>
        <w:t>There are a number of beneficial UI mechanisms that make working with these work items easier from within Visual Studio.</w:t>
      </w:r>
      <w:proofErr w:type="gramEnd"/>
      <w:r>
        <w:t xml:space="preserve"> Try </w:t>
      </w:r>
      <w:r w:rsidR="00CF3BA3">
        <w:t>c</w:t>
      </w:r>
      <w:r>
        <w:t>lick</w:t>
      </w:r>
      <w:r w:rsidR="00CF3BA3">
        <w:t>ing</w:t>
      </w:r>
      <w:r>
        <w:t xml:space="preserve"> the </w:t>
      </w:r>
      <w:r w:rsidRPr="007D34C3">
        <w:rPr>
          <w:b/>
        </w:rPr>
        <w:t>+</w:t>
      </w:r>
      <w:r>
        <w:t xml:space="preserve"> and </w:t>
      </w:r>
      <w:r w:rsidRPr="007D34C3">
        <w:rPr>
          <w:b/>
        </w:rPr>
        <w:t>–</w:t>
      </w:r>
      <w:r>
        <w:t xml:space="preserve"> buttons associated with the user story work items to see that they can collapse and expand if they contain children.</w:t>
      </w:r>
    </w:p>
    <w:p w:rsidR="00CF3BA3" w:rsidRDefault="00CF3BA3" w:rsidP="00CF3BA3">
      <w:pPr>
        <w:pStyle w:val="ppNumberList"/>
      </w:pPr>
      <w:r>
        <w:t xml:space="preserve">Drag and drop a task from one user story to a different user story. Notice that the changes </w:t>
      </w:r>
      <w:proofErr w:type="gramStart"/>
      <w:r>
        <w:t>are displayed</w:t>
      </w:r>
      <w:proofErr w:type="gramEnd"/>
      <w:r>
        <w:t xml:space="preserve"> in bold.</w:t>
      </w:r>
    </w:p>
    <w:p w:rsidR="00094AC4" w:rsidRDefault="00094AC4" w:rsidP="00094AC4">
      <w:pPr>
        <w:pStyle w:val="ppFigureIndent"/>
      </w:pPr>
      <w:r>
        <w:rPr>
          <w:noProof/>
          <w:lang w:bidi="ar-SA"/>
        </w:rPr>
        <w:lastRenderedPageBreak/>
        <w:drawing>
          <wp:inline distT="0" distB="0" distL="0" distR="0" wp14:anchorId="301178A6" wp14:editId="294E47CE">
            <wp:extent cx="5943600" cy="1574800"/>
            <wp:effectExtent l="1905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r:link="rId83" cstate="print"/>
                    <a:stretch>
                      <a:fillRect/>
                    </a:stretch>
                  </pic:blipFill>
                  <pic:spPr>
                    <a:xfrm>
                      <a:off x="0" y="0"/>
                      <a:ext cx="5943600" cy="1574800"/>
                    </a:xfrm>
                    <a:prstGeom prst="rect">
                      <a:avLst/>
                    </a:prstGeom>
                  </pic:spPr>
                </pic:pic>
              </a:graphicData>
            </a:graphic>
          </wp:inline>
        </w:drawing>
      </w:r>
    </w:p>
    <w:p w:rsidR="00094AC4" w:rsidRDefault="00094AC4" w:rsidP="00094AC4">
      <w:pPr>
        <w:pStyle w:val="ppFigureNumberIndent"/>
      </w:pPr>
      <w:r>
        <w:t xml:space="preserve">Figure </w:t>
      </w:r>
      <w:fldSimple w:instr=" SEQ Figure \* ARABIC ">
        <w:r w:rsidR="00C65725">
          <w:rPr>
            <w:noProof/>
          </w:rPr>
          <w:t>36</w:t>
        </w:r>
      </w:fldSimple>
    </w:p>
    <w:p w:rsidR="00CF3BA3" w:rsidRPr="00CF3BA3" w:rsidRDefault="00CF3BA3" w:rsidP="00CF3BA3">
      <w:pPr>
        <w:pStyle w:val="ppFigureCaptionIndent"/>
      </w:pPr>
      <w:r>
        <w:t>Changes are displayed in bold</w:t>
      </w:r>
    </w:p>
    <w:p w:rsidR="00CF3BA3" w:rsidRDefault="00CF3BA3" w:rsidP="00CF3BA3">
      <w:pPr>
        <w:pStyle w:val="ppNumberList"/>
      </w:pPr>
      <w:r>
        <w:t>Select a child task with a single left-click and then use the green Indent arrow to change the hierarchy level.</w:t>
      </w:r>
    </w:p>
    <w:p w:rsidR="00094AC4" w:rsidRDefault="00094AC4" w:rsidP="00094AC4">
      <w:pPr>
        <w:pStyle w:val="ppFigureIndent"/>
      </w:pPr>
      <w:r>
        <w:rPr>
          <w:noProof/>
          <w:lang w:bidi="ar-SA"/>
        </w:rPr>
        <w:drawing>
          <wp:inline distT="0" distB="0" distL="0" distR="0" wp14:anchorId="3B2578F6" wp14:editId="279E4804">
            <wp:extent cx="3372321" cy="228632"/>
            <wp:effectExtent l="1905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r:link="rId85" cstate="print"/>
                    <a:stretch>
                      <a:fillRect/>
                    </a:stretch>
                  </pic:blipFill>
                  <pic:spPr>
                    <a:xfrm>
                      <a:off x="0" y="0"/>
                      <a:ext cx="3372321" cy="228632"/>
                    </a:xfrm>
                    <a:prstGeom prst="rect">
                      <a:avLst/>
                    </a:prstGeom>
                  </pic:spPr>
                </pic:pic>
              </a:graphicData>
            </a:graphic>
          </wp:inline>
        </w:drawing>
      </w:r>
    </w:p>
    <w:p w:rsidR="00094AC4" w:rsidRDefault="00094AC4" w:rsidP="00094AC4">
      <w:pPr>
        <w:pStyle w:val="ppFigureNumberIndent"/>
      </w:pPr>
      <w:r>
        <w:t xml:space="preserve">Figure </w:t>
      </w:r>
      <w:fldSimple w:instr=" SEQ Figure \* ARABIC ">
        <w:r w:rsidR="00C65725">
          <w:rPr>
            <w:noProof/>
          </w:rPr>
          <w:t>37</w:t>
        </w:r>
      </w:fldSimple>
    </w:p>
    <w:p w:rsidR="00631A81" w:rsidRPr="00CF3BA3" w:rsidRDefault="00CF3BA3" w:rsidP="00CF3BA3">
      <w:pPr>
        <w:pStyle w:val="ppFigureCaptionIndent"/>
      </w:pPr>
      <w:r>
        <w:t>Indent arrow location</w:t>
      </w:r>
    </w:p>
    <w:p w:rsidR="00631A81" w:rsidRDefault="00631A81" w:rsidP="00631A81">
      <w:pPr>
        <w:pStyle w:val="ppNumberList"/>
      </w:pPr>
      <w:r>
        <w:t xml:space="preserve">To add additional nested work items that may use any of the supported link types, </w:t>
      </w:r>
      <w:r w:rsidRPr="007D34C3">
        <w:rPr>
          <w:b/>
        </w:rPr>
        <w:t>right-click</w:t>
      </w:r>
      <w:r>
        <w:t xml:space="preserve"> on an existing task</w:t>
      </w:r>
      <w:r w:rsidR="00564847">
        <w:t xml:space="preserve"> (it does not matter which one)</w:t>
      </w:r>
      <w:r>
        <w:t xml:space="preserve"> and select </w:t>
      </w:r>
      <w:r w:rsidRPr="007D34C3">
        <w:rPr>
          <w:b/>
        </w:rPr>
        <w:t>New Linked Work Item</w:t>
      </w:r>
      <w:r>
        <w:t xml:space="preserve"> from the context menu. </w:t>
      </w:r>
    </w:p>
    <w:p w:rsidR="00CF3BA3" w:rsidRDefault="00CF3BA3" w:rsidP="00CF3BA3">
      <w:pPr>
        <w:pStyle w:val="ppFigureIndent"/>
      </w:pPr>
      <w:r>
        <w:rPr>
          <w:noProof/>
          <w:lang w:bidi="ar-SA"/>
        </w:rPr>
        <w:drawing>
          <wp:inline distT="0" distB="0" distL="0" distR="0" wp14:anchorId="7E3D8256" wp14:editId="18BE28FC">
            <wp:extent cx="3610479" cy="2305372"/>
            <wp:effectExtent l="19050" t="0" r="9021" b="0"/>
            <wp:docPr id="110" name="Picture 1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r:link="rId87" cstate="print"/>
                    <a:stretch>
                      <a:fillRect/>
                    </a:stretch>
                  </pic:blipFill>
                  <pic:spPr>
                    <a:xfrm>
                      <a:off x="0" y="0"/>
                      <a:ext cx="3610479" cy="2305372"/>
                    </a:xfrm>
                    <a:prstGeom prst="rect">
                      <a:avLst/>
                    </a:prstGeom>
                  </pic:spPr>
                </pic:pic>
              </a:graphicData>
            </a:graphic>
          </wp:inline>
        </w:drawing>
      </w:r>
    </w:p>
    <w:p w:rsidR="00CF3BA3" w:rsidRDefault="00CF3BA3" w:rsidP="00CF3BA3">
      <w:pPr>
        <w:pStyle w:val="ppFigureNumberIndent"/>
      </w:pPr>
      <w:r>
        <w:t xml:space="preserve">Figure </w:t>
      </w:r>
      <w:fldSimple w:instr=" SEQ Figure \* ARABIC ">
        <w:r w:rsidR="00C65725">
          <w:rPr>
            <w:noProof/>
          </w:rPr>
          <w:t>38</w:t>
        </w:r>
      </w:fldSimple>
    </w:p>
    <w:p w:rsidR="00631A81" w:rsidRPr="00CF3BA3" w:rsidRDefault="00CF3BA3" w:rsidP="00CF3BA3">
      <w:pPr>
        <w:pStyle w:val="ppFigureCaptionIndent"/>
      </w:pPr>
      <w:proofErr w:type="gramStart"/>
      <w:r>
        <w:t>New Linked Work Item…</w:t>
      </w:r>
      <w:proofErr w:type="gramEnd"/>
    </w:p>
    <w:p w:rsidR="00631A81" w:rsidRDefault="00631A81" w:rsidP="00631A81">
      <w:pPr>
        <w:pStyle w:val="ppNumberList"/>
      </w:pPr>
      <w:r>
        <w:t xml:space="preserve">Expand the </w:t>
      </w:r>
      <w:r w:rsidRPr="00BB4ABF">
        <w:rPr>
          <w:b/>
        </w:rPr>
        <w:t>Link Type</w:t>
      </w:r>
      <w:r>
        <w:t xml:space="preserve"> drop down to see all of the supported link types.</w:t>
      </w:r>
    </w:p>
    <w:p w:rsidR="00564847" w:rsidRDefault="00564847" w:rsidP="00564847">
      <w:pPr>
        <w:pStyle w:val="ppFigureIndent"/>
      </w:pPr>
      <w:r>
        <w:rPr>
          <w:noProof/>
          <w:lang w:bidi="ar-SA"/>
        </w:rPr>
        <w:lastRenderedPageBreak/>
        <w:drawing>
          <wp:inline distT="0" distB="0" distL="0" distR="0" wp14:anchorId="52371C3E" wp14:editId="2743686B">
            <wp:extent cx="5239482" cy="2915057"/>
            <wp:effectExtent l="1905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r:link="rId89" cstate="print"/>
                    <a:stretch>
                      <a:fillRect/>
                    </a:stretch>
                  </pic:blipFill>
                  <pic:spPr>
                    <a:xfrm>
                      <a:off x="0" y="0"/>
                      <a:ext cx="5239482" cy="2915057"/>
                    </a:xfrm>
                    <a:prstGeom prst="rect">
                      <a:avLst/>
                    </a:prstGeom>
                  </pic:spPr>
                </pic:pic>
              </a:graphicData>
            </a:graphic>
          </wp:inline>
        </w:drawing>
      </w:r>
    </w:p>
    <w:p w:rsidR="00564847" w:rsidRDefault="00564847" w:rsidP="00564847">
      <w:pPr>
        <w:pStyle w:val="ppFigureNumberIndent"/>
      </w:pPr>
      <w:r>
        <w:t xml:space="preserve">Figure </w:t>
      </w:r>
      <w:fldSimple w:instr=" SEQ Figure \* ARABIC ">
        <w:r w:rsidR="00C65725">
          <w:rPr>
            <w:noProof/>
          </w:rPr>
          <w:t>39</w:t>
        </w:r>
      </w:fldSimple>
    </w:p>
    <w:p w:rsidR="00631A81" w:rsidRPr="00B509D8" w:rsidRDefault="00B509D8" w:rsidP="00B509D8">
      <w:pPr>
        <w:pStyle w:val="ppFigureCaptionIndent"/>
      </w:pPr>
      <w:r>
        <w:t>Supported link types</w:t>
      </w:r>
    </w:p>
    <w:p w:rsidR="00631A81" w:rsidRDefault="00631A81" w:rsidP="00631A81">
      <w:pPr>
        <w:pStyle w:val="ppNumberList"/>
      </w:pPr>
      <w:r>
        <w:t xml:space="preserve">We are not going to save these changes for the purposes of this lab, so select the </w:t>
      </w:r>
      <w:r w:rsidRPr="00BB4ABF">
        <w:rPr>
          <w:b/>
        </w:rPr>
        <w:t>Cancel</w:t>
      </w:r>
      <w:r>
        <w:t xml:space="preserve"> button to return to the Iteration 3 work items.</w:t>
      </w:r>
    </w:p>
    <w:p w:rsidR="00631A81" w:rsidRDefault="00631A81" w:rsidP="00631A81">
      <w:pPr>
        <w:pStyle w:val="ppNumberList"/>
      </w:pPr>
      <w:r>
        <w:t xml:space="preserve">Select the </w:t>
      </w:r>
      <w:r w:rsidRPr="00BB4ABF">
        <w:rPr>
          <w:b/>
        </w:rPr>
        <w:t>Refresh</w:t>
      </w:r>
      <w:r>
        <w:t xml:space="preserve"> button to return to the original list of work items, selecting </w:t>
      </w:r>
      <w:r w:rsidRPr="00BB4ABF">
        <w:rPr>
          <w:b/>
        </w:rPr>
        <w:t>No</w:t>
      </w:r>
      <w:r>
        <w:t xml:space="preserve"> when prompted to save the modified work items.</w:t>
      </w:r>
    </w:p>
    <w:p w:rsidR="00564847" w:rsidRDefault="00564847" w:rsidP="00564847">
      <w:pPr>
        <w:pStyle w:val="ppFigureIndent"/>
      </w:pPr>
      <w:r>
        <w:rPr>
          <w:noProof/>
          <w:lang w:bidi="ar-SA"/>
        </w:rPr>
        <w:drawing>
          <wp:inline distT="0" distB="0" distL="0" distR="0" wp14:anchorId="600987F1" wp14:editId="68B115CB">
            <wp:extent cx="3381847" cy="1981477"/>
            <wp:effectExtent l="19050" t="0" r="9053"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r:link="rId91" cstate="print"/>
                    <a:stretch>
                      <a:fillRect/>
                    </a:stretch>
                  </pic:blipFill>
                  <pic:spPr>
                    <a:xfrm>
                      <a:off x="0" y="0"/>
                      <a:ext cx="3381847" cy="1981477"/>
                    </a:xfrm>
                    <a:prstGeom prst="rect">
                      <a:avLst/>
                    </a:prstGeom>
                  </pic:spPr>
                </pic:pic>
              </a:graphicData>
            </a:graphic>
          </wp:inline>
        </w:drawing>
      </w:r>
    </w:p>
    <w:p w:rsidR="00564847" w:rsidRDefault="00564847" w:rsidP="00564847">
      <w:pPr>
        <w:pStyle w:val="ppFigureNumberIndent"/>
      </w:pPr>
      <w:r>
        <w:t xml:space="preserve">Figure </w:t>
      </w:r>
      <w:fldSimple w:instr=" SEQ Figure \* ARABIC ">
        <w:r w:rsidR="00C65725">
          <w:rPr>
            <w:noProof/>
          </w:rPr>
          <w:t>40</w:t>
        </w:r>
      </w:fldSimple>
    </w:p>
    <w:p w:rsidR="00631A81" w:rsidRPr="00B509D8" w:rsidRDefault="00B509D8" w:rsidP="00B509D8">
      <w:pPr>
        <w:pStyle w:val="ppFigureCaptionIndent"/>
      </w:pPr>
      <w:r>
        <w:t>Refresh button location</w:t>
      </w:r>
    </w:p>
    <w:p w:rsidR="00631A81" w:rsidRDefault="00631A81" w:rsidP="00631A81">
      <w:pPr>
        <w:pStyle w:val="ppNumberList"/>
      </w:pPr>
      <w:r>
        <w:t xml:space="preserve">Microsoft Project </w:t>
      </w:r>
      <w:proofErr w:type="gramStart"/>
      <w:r>
        <w:t>can also be used</w:t>
      </w:r>
      <w:proofErr w:type="gramEnd"/>
      <w:r>
        <w:t xml:space="preserve"> to work with TFS work items in order to create a more detailed project plan. Select the </w:t>
      </w:r>
      <w:r w:rsidRPr="00C62CFA">
        <w:rPr>
          <w:b/>
        </w:rPr>
        <w:t>Open in Microsoft Office</w:t>
      </w:r>
      <w:r>
        <w:t xml:space="preserve"> drop down and click on the </w:t>
      </w:r>
      <w:r w:rsidRPr="00F54E1E">
        <w:rPr>
          <w:b/>
        </w:rPr>
        <w:t>Open Query in Microsoft Project</w:t>
      </w:r>
      <w:r>
        <w:t xml:space="preserve"> option.</w:t>
      </w:r>
    </w:p>
    <w:p w:rsidR="00564847" w:rsidRDefault="00564847" w:rsidP="00564847">
      <w:pPr>
        <w:pStyle w:val="ppFigureIndent"/>
      </w:pPr>
      <w:r>
        <w:rPr>
          <w:noProof/>
          <w:lang w:bidi="ar-SA"/>
        </w:rPr>
        <w:lastRenderedPageBreak/>
        <w:drawing>
          <wp:inline distT="0" distB="0" distL="0" distR="0" wp14:anchorId="6C9E0681" wp14:editId="056C6313">
            <wp:extent cx="5649114" cy="1562318"/>
            <wp:effectExtent l="19050" t="0" r="8736"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r:link="rId93" cstate="print"/>
                    <a:stretch>
                      <a:fillRect/>
                    </a:stretch>
                  </pic:blipFill>
                  <pic:spPr>
                    <a:xfrm>
                      <a:off x="0" y="0"/>
                      <a:ext cx="5649114" cy="1562318"/>
                    </a:xfrm>
                    <a:prstGeom prst="rect">
                      <a:avLst/>
                    </a:prstGeom>
                  </pic:spPr>
                </pic:pic>
              </a:graphicData>
            </a:graphic>
          </wp:inline>
        </w:drawing>
      </w:r>
    </w:p>
    <w:p w:rsidR="00564847" w:rsidRDefault="00564847" w:rsidP="00564847">
      <w:pPr>
        <w:pStyle w:val="ppFigureNumberIndent"/>
      </w:pPr>
      <w:r>
        <w:t xml:space="preserve">Figure </w:t>
      </w:r>
      <w:fldSimple w:instr=" SEQ Figure \* ARABIC ">
        <w:r w:rsidR="00C65725">
          <w:rPr>
            <w:noProof/>
          </w:rPr>
          <w:t>41</w:t>
        </w:r>
      </w:fldSimple>
    </w:p>
    <w:p w:rsidR="00631A81" w:rsidRPr="00B509D8" w:rsidRDefault="00B509D8" w:rsidP="00B509D8">
      <w:pPr>
        <w:pStyle w:val="ppFigureCaptionIndent"/>
      </w:pPr>
      <w:r>
        <w:t>Open Query in Microsoft Project</w:t>
      </w:r>
    </w:p>
    <w:p w:rsidR="00631A81" w:rsidRDefault="00631A81" w:rsidP="00631A81">
      <w:pPr>
        <w:pStyle w:val="ppNumberList"/>
      </w:pPr>
      <w:r>
        <w:t xml:space="preserve">After Project loads, re-adjust the screen real estate so that you can clearly see the Titles of the work items. Note that this data </w:t>
      </w:r>
      <w:proofErr w:type="gramStart"/>
      <w:r>
        <w:t>is used</w:t>
      </w:r>
      <w:proofErr w:type="gramEnd"/>
      <w:r>
        <w:t xml:space="preserve"> to create a Gantt chart in the right-hand pane.</w:t>
      </w:r>
    </w:p>
    <w:p w:rsidR="00B509D8" w:rsidRDefault="00B509D8" w:rsidP="00B509D8">
      <w:pPr>
        <w:pStyle w:val="ppFigureIndent"/>
      </w:pPr>
      <w:r>
        <w:rPr>
          <w:noProof/>
          <w:lang w:bidi="ar-SA"/>
        </w:rPr>
        <w:drawing>
          <wp:inline distT="0" distB="0" distL="0" distR="0" wp14:anchorId="2A218C12" wp14:editId="640762E8">
            <wp:extent cx="5591956" cy="1238423"/>
            <wp:effectExtent l="19050" t="0" r="8744" b="0"/>
            <wp:docPr id="114" name="Picture 1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r:link="rId95" cstate="print"/>
                    <a:stretch>
                      <a:fillRect/>
                    </a:stretch>
                  </pic:blipFill>
                  <pic:spPr>
                    <a:xfrm>
                      <a:off x="0" y="0"/>
                      <a:ext cx="5591956" cy="1238423"/>
                    </a:xfrm>
                    <a:prstGeom prst="rect">
                      <a:avLst/>
                    </a:prstGeom>
                  </pic:spPr>
                </pic:pic>
              </a:graphicData>
            </a:graphic>
          </wp:inline>
        </w:drawing>
      </w:r>
    </w:p>
    <w:p w:rsidR="00B509D8" w:rsidRDefault="00B509D8" w:rsidP="00B509D8">
      <w:pPr>
        <w:pStyle w:val="ppFigureNumberIndent"/>
      </w:pPr>
      <w:r>
        <w:t xml:space="preserve">Figure </w:t>
      </w:r>
      <w:fldSimple w:instr=" SEQ Figure \* ARABIC ">
        <w:r w:rsidR="00C65725">
          <w:rPr>
            <w:noProof/>
          </w:rPr>
          <w:t>42</w:t>
        </w:r>
      </w:fldSimple>
    </w:p>
    <w:p w:rsidR="00631A81" w:rsidRPr="00B509D8" w:rsidRDefault="00B509D8" w:rsidP="00B509D8">
      <w:pPr>
        <w:pStyle w:val="ppFigureCaptionIndent"/>
      </w:pPr>
      <w:r>
        <w:t>Initial view in Microsoft Project</w:t>
      </w:r>
    </w:p>
    <w:p w:rsidR="00631A81" w:rsidRDefault="00631A81" w:rsidP="00631A81">
      <w:pPr>
        <w:pStyle w:val="ppNumberList"/>
      </w:pPr>
      <w:r>
        <w:t xml:space="preserve">TFS 2010 also introduces support for successor/predecessor relationship between work items. Select the </w:t>
      </w:r>
      <w:r w:rsidRPr="000B4D71">
        <w:rPr>
          <w:b/>
        </w:rPr>
        <w:t>Predecessors</w:t>
      </w:r>
      <w:r>
        <w:t xml:space="preserve"> column for work item with </w:t>
      </w:r>
      <w:r w:rsidRPr="000B4D71">
        <w:rPr>
          <w:b/>
        </w:rPr>
        <w:t>ID=</w:t>
      </w:r>
      <w:r w:rsidR="00AB4D48">
        <w:rPr>
          <w:b/>
        </w:rPr>
        <w:t>33</w:t>
      </w:r>
      <w:r>
        <w:t xml:space="preserve"> and enter </w:t>
      </w:r>
      <w:r w:rsidRPr="000B4D71">
        <w:rPr>
          <w:b/>
        </w:rPr>
        <w:t>2</w:t>
      </w:r>
      <w:proofErr w:type="gramStart"/>
      <w:r w:rsidRPr="000B4D71">
        <w:rPr>
          <w:b/>
        </w:rPr>
        <w:t>,4</w:t>
      </w:r>
      <w:proofErr w:type="gramEnd"/>
      <w:r>
        <w:t xml:space="preserve"> into that cell. This designates that work items with </w:t>
      </w:r>
      <w:r w:rsidRPr="000B4D71">
        <w:rPr>
          <w:b/>
        </w:rPr>
        <w:t>ID=</w:t>
      </w:r>
      <w:r w:rsidR="00AB4D48">
        <w:rPr>
          <w:b/>
        </w:rPr>
        <w:t>32</w:t>
      </w:r>
      <w:r>
        <w:t xml:space="preserve"> and </w:t>
      </w:r>
      <w:r w:rsidR="00AB4D48" w:rsidRPr="00AB4D48">
        <w:rPr>
          <w:b/>
        </w:rPr>
        <w:t>34</w:t>
      </w:r>
      <w:r>
        <w:t xml:space="preserve"> </w:t>
      </w:r>
      <w:proofErr w:type="gramStart"/>
      <w:r>
        <w:t>must be completed</w:t>
      </w:r>
      <w:proofErr w:type="gramEnd"/>
      <w:r>
        <w:t xml:space="preserve"> first. The numbers </w:t>
      </w:r>
      <w:r w:rsidRPr="000B4D71">
        <w:rPr>
          <w:b/>
        </w:rPr>
        <w:t>2</w:t>
      </w:r>
      <w:r>
        <w:t xml:space="preserve"> and </w:t>
      </w:r>
      <w:r w:rsidRPr="000B4D71">
        <w:rPr>
          <w:b/>
        </w:rPr>
        <w:t>4</w:t>
      </w:r>
      <w:r>
        <w:t xml:space="preserve"> </w:t>
      </w:r>
      <w:r w:rsidR="00AB4D48">
        <w:t xml:space="preserve">that you entered </w:t>
      </w:r>
      <w:r>
        <w:t>correspond to the row numbers within Project.</w:t>
      </w:r>
    </w:p>
    <w:p w:rsidR="00AB4D48" w:rsidRDefault="00AB4D48" w:rsidP="00AB4D48">
      <w:pPr>
        <w:pStyle w:val="ppFigureIndent"/>
      </w:pPr>
      <w:r>
        <w:rPr>
          <w:noProof/>
          <w:lang w:bidi="ar-SA"/>
        </w:rPr>
        <w:drawing>
          <wp:inline distT="0" distB="0" distL="0" distR="0" wp14:anchorId="0A6A4C5B" wp14:editId="2AFFEC04">
            <wp:extent cx="5943600" cy="812800"/>
            <wp:effectExtent l="1905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r:link="rId97" cstate="print"/>
                    <a:stretch>
                      <a:fillRect/>
                    </a:stretch>
                  </pic:blipFill>
                  <pic:spPr>
                    <a:xfrm>
                      <a:off x="0" y="0"/>
                      <a:ext cx="5943600" cy="812800"/>
                    </a:xfrm>
                    <a:prstGeom prst="rect">
                      <a:avLst/>
                    </a:prstGeom>
                  </pic:spPr>
                </pic:pic>
              </a:graphicData>
            </a:graphic>
          </wp:inline>
        </w:drawing>
      </w:r>
    </w:p>
    <w:p w:rsidR="00AB4D48" w:rsidRDefault="00AB4D48" w:rsidP="00AB4D48">
      <w:pPr>
        <w:pStyle w:val="ppFigureNumberIndent"/>
      </w:pPr>
      <w:r>
        <w:t xml:space="preserve">Figure </w:t>
      </w:r>
      <w:fldSimple w:instr=" SEQ Figure \* ARABIC ">
        <w:r w:rsidR="00C65725">
          <w:rPr>
            <w:noProof/>
          </w:rPr>
          <w:t>43</w:t>
        </w:r>
      </w:fldSimple>
    </w:p>
    <w:p w:rsidR="00631A81" w:rsidRPr="00B509D8" w:rsidRDefault="00B509D8" w:rsidP="00B509D8">
      <w:pPr>
        <w:pStyle w:val="ppFigureCaptionIndent"/>
      </w:pPr>
      <w:r>
        <w:t>Editing work item successor/predecessor relationship</w:t>
      </w:r>
    </w:p>
    <w:p w:rsidR="00631A81" w:rsidRDefault="00631A81" w:rsidP="00631A81">
      <w:pPr>
        <w:pStyle w:val="ppNumberList"/>
      </w:pPr>
      <w:r>
        <w:t xml:space="preserve">Add some more successor/predecessor relationships by making work item </w:t>
      </w:r>
      <w:r w:rsidRPr="000B4D71">
        <w:rPr>
          <w:b/>
        </w:rPr>
        <w:t>ID=</w:t>
      </w:r>
      <w:r w:rsidR="00AB4D48">
        <w:rPr>
          <w:b/>
        </w:rPr>
        <w:t>36</w:t>
      </w:r>
      <w:r>
        <w:t xml:space="preserve"> have a predecessor of work item </w:t>
      </w:r>
      <w:r w:rsidRPr="00AB4D48">
        <w:t>ID=</w:t>
      </w:r>
      <w:r w:rsidR="00AB4D48" w:rsidRPr="00AB4D48">
        <w:t>35</w:t>
      </w:r>
      <w:r>
        <w:t xml:space="preserve"> by entering </w:t>
      </w:r>
      <w:proofErr w:type="gramStart"/>
      <w:r w:rsidRPr="000B4D71">
        <w:rPr>
          <w:b/>
        </w:rPr>
        <w:t>6</w:t>
      </w:r>
      <w:proofErr w:type="gramEnd"/>
      <w:r>
        <w:t xml:space="preserve"> into the </w:t>
      </w:r>
      <w:r w:rsidRPr="000B4D71">
        <w:rPr>
          <w:b/>
        </w:rPr>
        <w:t>Predecessors</w:t>
      </w:r>
      <w:r>
        <w:t xml:space="preserve"> column. Also make work item </w:t>
      </w:r>
      <w:r w:rsidRPr="000B4D71">
        <w:rPr>
          <w:b/>
        </w:rPr>
        <w:t>ID=</w:t>
      </w:r>
      <w:r w:rsidR="00AB4D48">
        <w:rPr>
          <w:b/>
        </w:rPr>
        <w:t>38</w:t>
      </w:r>
      <w:r>
        <w:t xml:space="preserve"> have predecessors for work items with IDs </w:t>
      </w:r>
      <w:r w:rsidR="00AB4D48">
        <w:t>37</w:t>
      </w:r>
      <w:r>
        <w:t xml:space="preserve"> and </w:t>
      </w:r>
      <w:r w:rsidR="00AB4D48">
        <w:t>39</w:t>
      </w:r>
      <w:r>
        <w:t>.</w:t>
      </w:r>
    </w:p>
    <w:p w:rsidR="00AB4D48" w:rsidRDefault="00AB4D48" w:rsidP="00AB4D48">
      <w:pPr>
        <w:pStyle w:val="ppFigureIndent"/>
      </w:pPr>
      <w:r>
        <w:rPr>
          <w:noProof/>
          <w:lang w:bidi="ar-SA"/>
        </w:rPr>
        <w:lastRenderedPageBreak/>
        <w:drawing>
          <wp:inline distT="0" distB="0" distL="0" distR="0" wp14:anchorId="370E2EB2" wp14:editId="362222F4">
            <wp:extent cx="5943600" cy="1758315"/>
            <wp:effectExtent l="1905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r:link="rId99" cstate="print"/>
                    <a:stretch>
                      <a:fillRect/>
                    </a:stretch>
                  </pic:blipFill>
                  <pic:spPr>
                    <a:xfrm>
                      <a:off x="0" y="0"/>
                      <a:ext cx="5943600" cy="1758315"/>
                    </a:xfrm>
                    <a:prstGeom prst="rect">
                      <a:avLst/>
                    </a:prstGeom>
                  </pic:spPr>
                </pic:pic>
              </a:graphicData>
            </a:graphic>
          </wp:inline>
        </w:drawing>
      </w:r>
    </w:p>
    <w:p w:rsidR="00AB4D48" w:rsidRDefault="00AB4D48" w:rsidP="00AB4D48">
      <w:pPr>
        <w:pStyle w:val="ppFigureNumberIndent"/>
      </w:pPr>
      <w:r>
        <w:t xml:space="preserve">Figure </w:t>
      </w:r>
      <w:fldSimple w:instr=" SEQ Figure \* ARABIC ">
        <w:r w:rsidR="00C65725">
          <w:rPr>
            <w:noProof/>
          </w:rPr>
          <w:t>44</w:t>
        </w:r>
      </w:fldSimple>
    </w:p>
    <w:p w:rsidR="00631A81" w:rsidRPr="00B509D8" w:rsidRDefault="00B509D8" w:rsidP="00B509D8">
      <w:pPr>
        <w:pStyle w:val="ppFigureCaptionIndent"/>
      </w:pPr>
      <w:r>
        <w:t>Final view of Predecessors column</w:t>
      </w:r>
    </w:p>
    <w:p w:rsidR="00631A81" w:rsidRDefault="00631A81" w:rsidP="009847CB">
      <w:pPr>
        <w:pStyle w:val="ppNote"/>
      </w:pPr>
      <w:r w:rsidRPr="009847CB">
        <w:rPr>
          <w:b/>
        </w:rPr>
        <w:t>Note:</w:t>
      </w:r>
      <w:r>
        <w:t xml:space="preserve"> Although it is outside the scope of this lab to do so, you can use Microsoft Project to create much more detailed project plans by defining additional start and end dates for each work item.</w:t>
      </w:r>
    </w:p>
    <w:p w:rsidR="00631A81" w:rsidRDefault="00631A81" w:rsidP="00631A81">
      <w:pPr>
        <w:pStyle w:val="ppNumberList"/>
      </w:pPr>
      <w:r>
        <w:t xml:space="preserve">Save changes back to TFS by selecting a cell from the work item table and then select the </w:t>
      </w:r>
      <w:r w:rsidRPr="000B4D71">
        <w:rPr>
          <w:b/>
        </w:rPr>
        <w:t>Publish</w:t>
      </w:r>
      <w:r>
        <w:t xml:space="preserve"> button.</w:t>
      </w:r>
    </w:p>
    <w:p w:rsidR="00631A81" w:rsidRDefault="00631A81" w:rsidP="00631A81">
      <w:pPr>
        <w:pStyle w:val="ppNumberList"/>
      </w:pPr>
      <w:r>
        <w:t xml:space="preserve">Return to Visual Studio and </w:t>
      </w:r>
      <w:r w:rsidRPr="000B4D71">
        <w:rPr>
          <w:b/>
        </w:rPr>
        <w:t>double-click</w:t>
      </w:r>
      <w:r>
        <w:t xml:space="preserve"> on the work item task with </w:t>
      </w:r>
      <w:r w:rsidRPr="000B4D71">
        <w:rPr>
          <w:b/>
        </w:rPr>
        <w:t>ID=</w:t>
      </w:r>
      <w:r w:rsidR="002726F7">
        <w:rPr>
          <w:b/>
        </w:rPr>
        <w:t>33</w:t>
      </w:r>
      <w:r w:rsidR="002726F7">
        <w:t xml:space="preserve"> titled “Implement web front-end for viewing all open orders”.</w:t>
      </w:r>
    </w:p>
    <w:p w:rsidR="00631A81" w:rsidRDefault="00631A81" w:rsidP="00631A81">
      <w:pPr>
        <w:pStyle w:val="ppNumberList"/>
      </w:pPr>
      <w:r>
        <w:t xml:space="preserve">Select the </w:t>
      </w:r>
      <w:r w:rsidRPr="000B4D71">
        <w:rPr>
          <w:b/>
        </w:rPr>
        <w:t>All Links</w:t>
      </w:r>
      <w:r>
        <w:t xml:space="preserve"> tab to verify that work items </w:t>
      </w:r>
      <w:r w:rsidR="002726F7">
        <w:t>32</w:t>
      </w:r>
      <w:r>
        <w:t xml:space="preserve"> and </w:t>
      </w:r>
      <w:r w:rsidR="002726F7">
        <w:t>34</w:t>
      </w:r>
      <w:r>
        <w:t xml:space="preserve"> </w:t>
      </w:r>
      <w:proofErr w:type="gramStart"/>
      <w:r>
        <w:t>are listed</w:t>
      </w:r>
      <w:proofErr w:type="gramEnd"/>
      <w:r>
        <w:t xml:space="preserve"> as predecessors of this work item task.</w:t>
      </w:r>
    </w:p>
    <w:p w:rsidR="002726F7" w:rsidRDefault="002726F7" w:rsidP="002726F7">
      <w:pPr>
        <w:pStyle w:val="ppFigureIndent"/>
      </w:pPr>
      <w:r>
        <w:rPr>
          <w:noProof/>
          <w:lang w:bidi="ar-SA"/>
        </w:rPr>
        <w:drawing>
          <wp:inline distT="0" distB="0" distL="0" distR="0" wp14:anchorId="56A3BEA2" wp14:editId="62D53E71">
            <wp:extent cx="4820323" cy="1800476"/>
            <wp:effectExtent l="1905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r:link="rId101" cstate="print"/>
                    <a:stretch>
                      <a:fillRect/>
                    </a:stretch>
                  </pic:blipFill>
                  <pic:spPr>
                    <a:xfrm>
                      <a:off x="0" y="0"/>
                      <a:ext cx="4820323" cy="1800476"/>
                    </a:xfrm>
                    <a:prstGeom prst="rect">
                      <a:avLst/>
                    </a:prstGeom>
                  </pic:spPr>
                </pic:pic>
              </a:graphicData>
            </a:graphic>
          </wp:inline>
        </w:drawing>
      </w:r>
    </w:p>
    <w:p w:rsidR="002726F7" w:rsidRDefault="002726F7" w:rsidP="002726F7">
      <w:pPr>
        <w:pStyle w:val="ppFigureNumberIndent"/>
      </w:pPr>
      <w:r>
        <w:t xml:space="preserve">Figure </w:t>
      </w:r>
      <w:fldSimple w:instr=" SEQ Figure \* ARABIC ">
        <w:r w:rsidR="00C65725">
          <w:rPr>
            <w:noProof/>
          </w:rPr>
          <w:t>45</w:t>
        </w:r>
      </w:fldSimple>
    </w:p>
    <w:p w:rsidR="00631A81" w:rsidRPr="00B509D8" w:rsidRDefault="00B509D8" w:rsidP="00B509D8">
      <w:pPr>
        <w:pStyle w:val="ppFigureCaptionIndent"/>
      </w:pPr>
      <w:r>
        <w:t>All Links tab for work item showing predecessors</w:t>
      </w:r>
    </w:p>
    <w:p w:rsidR="00631A81" w:rsidRDefault="00631A81" w:rsidP="00631A81">
      <w:pPr>
        <w:pStyle w:val="ppListEnd"/>
      </w:pPr>
    </w:p>
    <w:p w:rsidR="00631A81" w:rsidRDefault="00631A81" w:rsidP="00631A81">
      <w:pPr>
        <w:pStyle w:val="Heading1"/>
      </w:pPr>
      <w:r>
        <w:t>Next Step</w:t>
      </w:r>
    </w:p>
    <w:sdt>
      <w:sdtPr>
        <w:rPr>
          <w:rStyle w:val="Hyperlink"/>
        </w:rPr>
        <w:alias w:val="Topic Link"/>
        <w:tag w:val="c371f96a-3c49-43d7-8f4e-c97a3f24724c"/>
        <w:id w:val="7030103"/>
        <w:placeholder>
          <w:docPart w:val="DefaultPlaceholder_22675703"/>
        </w:placeholder>
        <w:text/>
      </w:sdtPr>
      <w:sdtEndPr>
        <w:rPr>
          <w:rStyle w:val="DefaultParagraphFont"/>
          <w:rFonts w:cstheme="minorBidi"/>
          <w:color w:val="auto"/>
          <w:u w:val="none"/>
        </w:rPr>
      </w:sdtEndPr>
      <w:sdtContent>
        <w:p w:rsidR="00631A81" w:rsidRDefault="001F3956" w:rsidP="00631A81">
          <w:pPr>
            <w:pStyle w:val="ppBodyText"/>
            <w:numPr>
              <w:ilvl w:val="0"/>
              <w:numId w:val="0"/>
            </w:numPr>
          </w:pPr>
          <w:r>
            <w:rPr>
              <w:rStyle w:val="Hyperlink"/>
            </w:rPr>
            <w:t>Exercise 4: Introduction to MSF Agile Process Sample Documents</w:t>
          </w:r>
        </w:p>
      </w:sdtContent>
    </w:sdt>
    <w:p w:rsidR="00631A81" w:rsidRDefault="00631A81" w:rsidP="00631A81">
      <w:pPr>
        <w:pStyle w:val="ppListEnd"/>
      </w:pPr>
    </w:p>
    <w:p w:rsidR="00A5653D" w:rsidRDefault="00A5653D">
      <w:pPr>
        <w:spacing w:after="200"/>
        <w:rPr>
          <w:rFonts w:asciiTheme="majorHAnsi" w:eastAsiaTheme="majorEastAsia" w:hAnsiTheme="majorHAnsi" w:cstheme="majorBidi"/>
          <w:color w:val="17365D" w:themeColor="text2" w:themeShade="BF"/>
          <w:spacing w:val="5"/>
          <w:kern w:val="28"/>
          <w:sz w:val="52"/>
          <w:szCs w:val="52"/>
        </w:rPr>
      </w:pPr>
      <w:r>
        <w:br w:type="page"/>
      </w:r>
    </w:p>
    <w:bookmarkStart w:id="8" w:name="_Toc261342491" w:displacedByCustomXml="next"/>
    <w:sdt>
      <w:sdtPr>
        <w:alias w:val="Topic"/>
        <w:tag w:val="c371f96a-3c49-43d7-8f4e-c97a3f24724c"/>
        <w:id w:val="3511191"/>
        <w:placeholder>
          <w:docPart w:val="DefaultPlaceholder_22675703"/>
        </w:placeholder>
        <w:text/>
      </w:sdtPr>
      <w:sdtEndPr/>
      <w:sdtContent>
        <w:p w:rsidR="00631A81" w:rsidRDefault="00631A81" w:rsidP="00631A81">
          <w:pPr>
            <w:pStyle w:val="ppTopic"/>
          </w:pPr>
          <w:r>
            <w:t>Exercise 4: Introduction to MSF Agile Process Sample Documents</w:t>
          </w:r>
        </w:p>
      </w:sdtContent>
    </w:sdt>
    <w:bookmarkEnd w:id="8" w:displacedByCustomXml="prev"/>
    <w:p w:rsidR="00631A81" w:rsidRDefault="00631A81" w:rsidP="00631A81">
      <w:pPr>
        <w:pStyle w:val="ppBodyText"/>
      </w:pPr>
      <w:r>
        <w:t xml:space="preserve">In this exercise, you </w:t>
      </w:r>
      <w:proofErr w:type="gramStart"/>
      <w:r>
        <w:t>will be introduced</w:t>
      </w:r>
      <w:proofErr w:type="gramEnd"/>
      <w:r>
        <w:t xml:space="preserve"> to two of the sample documents that are provided with the MSF Agile Process Template.</w:t>
      </w:r>
    </w:p>
    <w:p w:rsidR="00631A81" w:rsidRDefault="00631A81" w:rsidP="0056350F">
      <w:pPr>
        <w:pStyle w:val="ppNumberList"/>
      </w:pPr>
      <w:r>
        <w:t xml:space="preserve">In </w:t>
      </w:r>
      <w:r w:rsidRPr="004C7B92">
        <w:rPr>
          <w:b/>
        </w:rPr>
        <w:t>Team Explorer</w:t>
      </w:r>
      <w:r>
        <w:t xml:space="preserve">, navigate to the </w:t>
      </w:r>
      <w:r w:rsidRPr="004C7B92">
        <w:rPr>
          <w:b/>
        </w:rPr>
        <w:t>Documents | Samples and Templates | Personas and Design</w:t>
      </w:r>
      <w:r>
        <w:t xml:space="preserve"> folder and </w:t>
      </w:r>
      <w:r w:rsidRPr="004C7B92">
        <w:rPr>
          <w:b/>
        </w:rPr>
        <w:t>double-click</w:t>
      </w:r>
      <w:r>
        <w:t xml:space="preserve"> on </w:t>
      </w:r>
      <w:r w:rsidRPr="004C7B92">
        <w:rPr>
          <w:b/>
        </w:rPr>
        <w:t>Sample Document – Persona Definition.docx</w:t>
      </w:r>
      <w:r>
        <w:t xml:space="preserve"> to open it in Microsoft Word. You may need to confirm that you want to download the file as before.</w:t>
      </w:r>
    </w:p>
    <w:p w:rsidR="000A2CC7" w:rsidRDefault="000A2CC7" w:rsidP="000A2CC7">
      <w:pPr>
        <w:pStyle w:val="ppFigureIndent"/>
      </w:pPr>
      <w:r>
        <w:rPr>
          <w:noProof/>
          <w:lang w:bidi="ar-SA"/>
        </w:rPr>
        <w:drawing>
          <wp:inline distT="0" distB="0" distL="0" distR="0">
            <wp:extent cx="3353268" cy="3029373"/>
            <wp:effectExtent l="1905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r:link="rId103" cstate="print"/>
                    <a:stretch>
                      <a:fillRect/>
                    </a:stretch>
                  </pic:blipFill>
                  <pic:spPr>
                    <a:xfrm>
                      <a:off x="0" y="0"/>
                      <a:ext cx="3353268" cy="3029373"/>
                    </a:xfrm>
                    <a:prstGeom prst="rect">
                      <a:avLst/>
                    </a:prstGeom>
                  </pic:spPr>
                </pic:pic>
              </a:graphicData>
            </a:graphic>
          </wp:inline>
        </w:drawing>
      </w:r>
    </w:p>
    <w:p w:rsidR="000A2CC7" w:rsidRDefault="000A2CC7" w:rsidP="000A2CC7">
      <w:pPr>
        <w:pStyle w:val="ppFigureNumberIndent"/>
      </w:pPr>
      <w:r>
        <w:t xml:space="preserve">Figure </w:t>
      </w:r>
      <w:fldSimple w:instr=" SEQ Figure \* ARABIC ">
        <w:r w:rsidR="00C65725">
          <w:rPr>
            <w:noProof/>
          </w:rPr>
          <w:t>46</w:t>
        </w:r>
      </w:fldSimple>
    </w:p>
    <w:p w:rsidR="00631A81" w:rsidRPr="00606BD0" w:rsidRDefault="00606BD0" w:rsidP="00606BD0">
      <w:pPr>
        <w:pStyle w:val="ppFigureCaptionIndent"/>
      </w:pPr>
      <w:r>
        <w:t>Persona definition sample location</w:t>
      </w:r>
    </w:p>
    <w:p w:rsidR="00631A81" w:rsidRDefault="00631A81" w:rsidP="0056350F">
      <w:pPr>
        <w:pStyle w:val="ppNumberList"/>
      </w:pPr>
      <w:r>
        <w:t>Take a quick look through the Persona Definition sample to get an idea of what it offers.</w:t>
      </w:r>
    </w:p>
    <w:p w:rsidR="00606BD0" w:rsidRDefault="00606BD0" w:rsidP="00606BD0">
      <w:pPr>
        <w:pStyle w:val="ppFigureIndent"/>
      </w:pPr>
      <w:r>
        <w:rPr>
          <w:noProof/>
          <w:lang w:bidi="ar-SA"/>
        </w:rPr>
        <w:lastRenderedPageBreak/>
        <w:drawing>
          <wp:inline distT="0" distB="0" distL="0" distR="0">
            <wp:extent cx="4353533" cy="3048426"/>
            <wp:effectExtent l="19050" t="0" r="8917" b="0"/>
            <wp:docPr id="120" name="Picture 1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r:link="rId105" cstate="print"/>
                    <a:stretch>
                      <a:fillRect/>
                    </a:stretch>
                  </pic:blipFill>
                  <pic:spPr>
                    <a:xfrm>
                      <a:off x="0" y="0"/>
                      <a:ext cx="4353533" cy="3048426"/>
                    </a:xfrm>
                    <a:prstGeom prst="rect">
                      <a:avLst/>
                    </a:prstGeom>
                  </pic:spPr>
                </pic:pic>
              </a:graphicData>
            </a:graphic>
          </wp:inline>
        </w:drawing>
      </w:r>
    </w:p>
    <w:p w:rsidR="00606BD0" w:rsidRDefault="00606BD0" w:rsidP="00606BD0">
      <w:pPr>
        <w:pStyle w:val="ppFigureNumberIndent"/>
      </w:pPr>
      <w:r>
        <w:t xml:space="preserve">Figure </w:t>
      </w:r>
      <w:fldSimple w:instr=" SEQ Figure \* ARABIC ">
        <w:r w:rsidR="00C65725">
          <w:rPr>
            <w:noProof/>
          </w:rPr>
          <w:t>47</w:t>
        </w:r>
      </w:fldSimple>
    </w:p>
    <w:p w:rsidR="00631A81" w:rsidRPr="00606BD0" w:rsidRDefault="00606BD0" w:rsidP="00606BD0">
      <w:pPr>
        <w:pStyle w:val="ppFigureCaptionIndent"/>
      </w:pPr>
      <w:r>
        <w:t>Start of persona definition sample document</w:t>
      </w:r>
    </w:p>
    <w:p w:rsidR="00631A81" w:rsidRDefault="00631A81" w:rsidP="00631A81">
      <w:pPr>
        <w:pStyle w:val="ppBodyTextIndent"/>
      </w:pPr>
      <w:r w:rsidRPr="0091508C">
        <w:t xml:space="preserve">Personas exist as a way to improve the design of software systems that </w:t>
      </w:r>
      <w:proofErr w:type="gramStart"/>
      <w:r w:rsidRPr="0091508C">
        <w:t>will be used</w:t>
      </w:r>
      <w:proofErr w:type="gramEnd"/>
      <w:r w:rsidRPr="0091508C">
        <w:t xml:space="preserve"> by people from different backgrounds and with different needs, experience, and skill levels.</w:t>
      </w:r>
      <w:r>
        <w:t xml:space="preserve"> This document contains persona definitions for a sample project.</w:t>
      </w:r>
    </w:p>
    <w:p w:rsidR="00606BD0" w:rsidRDefault="00606BD0" w:rsidP="00606BD0">
      <w:pPr>
        <w:pStyle w:val="ppFigureIndent"/>
      </w:pPr>
      <w:r>
        <w:rPr>
          <w:noProof/>
          <w:lang w:bidi="ar-SA"/>
        </w:rPr>
        <w:drawing>
          <wp:inline distT="0" distB="0" distL="0" distR="0">
            <wp:extent cx="5611008" cy="1400371"/>
            <wp:effectExtent l="19050" t="0" r="8742" b="0"/>
            <wp:docPr id="122" name="Picture 1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r:link="rId107" cstate="print"/>
                    <a:stretch>
                      <a:fillRect/>
                    </a:stretch>
                  </pic:blipFill>
                  <pic:spPr>
                    <a:xfrm>
                      <a:off x="0" y="0"/>
                      <a:ext cx="5611008" cy="1400371"/>
                    </a:xfrm>
                    <a:prstGeom prst="rect">
                      <a:avLst/>
                    </a:prstGeom>
                  </pic:spPr>
                </pic:pic>
              </a:graphicData>
            </a:graphic>
          </wp:inline>
        </w:drawing>
      </w:r>
    </w:p>
    <w:p w:rsidR="00606BD0" w:rsidRDefault="00606BD0" w:rsidP="00606BD0">
      <w:pPr>
        <w:pStyle w:val="ppFigureNumberIndent"/>
      </w:pPr>
      <w:r>
        <w:t xml:space="preserve">Figure </w:t>
      </w:r>
      <w:fldSimple w:instr=" SEQ Figure \* ARABIC ">
        <w:r w:rsidR="00C65725">
          <w:rPr>
            <w:noProof/>
          </w:rPr>
          <w:t>48</w:t>
        </w:r>
      </w:fldSimple>
    </w:p>
    <w:p w:rsidR="00631A81" w:rsidRPr="00606BD0" w:rsidRDefault="00606BD0" w:rsidP="00606BD0">
      <w:pPr>
        <w:pStyle w:val="ppFigureCaptionIndent"/>
      </w:pPr>
      <w:r>
        <w:t>Example persona</w:t>
      </w:r>
    </w:p>
    <w:p w:rsidR="00631A81" w:rsidRDefault="00631A81" w:rsidP="0056350F">
      <w:pPr>
        <w:pStyle w:val="ppNumberList"/>
      </w:pPr>
      <w:r>
        <w:t xml:space="preserve">Switch back to </w:t>
      </w:r>
      <w:r w:rsidRPr="004C7B92">
        <w:t>Team Explorer</w:t>
      </w:r>
      <w:r>
        <w:t xml:space="preserve"> and open Sample </w:t>
      </w:r>
      <w:r w:rsidRPr="004C7B92">
        <w:t>Document – Iteration Retrospective.docx</w:t>
      </w:r>
      <w:r>
        <w:t xml:space="preserve"> from the </w:t>
      </w:r>
      <w:r w:rsidRPr="004C7B92">
        <w:t>Retrospectives</w:t>
      </w:r>
      <w:r>
        <w:t xml:space="preserve"> folder.</w:t>
      </w:r>
    </w:p>
    <w:p w:rsidR="00606BD0" w:rsidRDefault="00606BD0" w:rsidP="00606BD0">
      <w:pPr>
        <w:pStyle w:val="ppFigureIndent"/>
      </w:pPr>
      <w:r>
        <w:rPr>
          <w:noProof/>
          <w:lang w:bidi="ar-SA"/>
        </w:rPr>
        <w:lastRenderedPageBreak/>
        <w:drawing>
          <wp:inline distT="0" distB="0" distL="0" distR="0">
            <wp:extent cx="4267796" cy="3391374"/>
            <wp:effectExtent l="19050" t="0" r="0" b="0"/>
            <wp:docPr id="123" name="Picture 1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r:link="rId109" cstate="print"/>
                    <a:stretch>
                      <a:fillRect/>
                    </a:stretch>
                  </pic:blipFill>
                  <pic:spPr>
                    <a:xfrm>
                      <a:off x="0" y="0"/>
                      <a:ext cx="4267796" cy="3391374"/>
                    </a:xfrm>
                    <a:prstGeom prst="rect">
                      <a:avLst/>
                    </a:prstGeom>
                  </pic:spPr>
                </pic:pic>
              </a:graphicData>
            </a:graphic>
          </wp:inline>
        </w:drawing>
      </w:r>
    </w:p>
    <w:p w:rsidR="00606BD0" w:rsidRDefault="00606BD0" w:rsidP="00606BD0">
      <w:pPr>
        <w:pStyle w:val="ppFigureNumberIndent"/>
      </w:pPr>
      <w:r>
        <w:t xml:space="preserve">Figure </w:t>
      </w:r>
      <w:fldSimple w:instr=" SEQ Figure \* ARABIC ">
        <w:r w:rsidR="00C65725">
          <w:rPr>
            <w:noProof/>
          </w:rPr>
          <w:t>49</w:t>
        </w:r>
      </w:fldSimple>
    </w:p>
    <w:p w:rsidR="00631A81" w:rsidRPr="00606BD0" w:rsidRDefault="00606BD0" w:rsidP="00606BD0">
      <w:pPr>
        <w:pStyle w:val="ppFigureCaptionIndent"/>
      </w:pPr>
      <w:r>
        <w:t>Start of iteration retrospective sample document</w:t>
      </w:r>
    </w:p>
    <w:p w:rsidR="00631A81" w:rsidRPr="00631A81" w:rsidRDefault="00631A81" w:rsidP="00631A81">
      <w:pPr>
        <w:pStyle w:val="ppBodyTextIndent"/>
      </w:pPr>
      <w:r w:rsidRPr="00F777AB">
        <w:t xml:space="preserve">This document </w:t>
      </w:r>
      <w:proofErr w:type="gramStart"/>
      <w:r w:rsidRPr="00F777AB">
        <w:t>is used</w:t>
      </w:r>
      <w:proofErr w:type="gramEnd"/>
      <w:r w:rsidRPr="00F777AB">
        <w:t xml:space="preserve"> to record the discussions and action items from the Iteration Retrospective. Iteration Retrospective </w:t>
      </w:r>
      <w:proofErr w:type="gramStart"/>
      <w:r w:rsidRPr="00F777AB">
        <w:t>is held</w:t>
      </w:r>
      <w:proofErr w:type="gramEnd"/>
      <w:r w:rsidRPr="00F777AB">
        <w:t xml:space="preserve"> at the end of each iteration to reflect on how the team performed during the iteration.</w:t>
      </w:r>
      <w:r>
        <w:t xml:space="preserve"> This sample document contains iteration goals, progress statistics, what went well and what </w:t>
      </w:r>
      <w:proofErr w:type="gramStart"/>
      <w:r>
        <w:t>didn’t</w:t>
      </w:r>
      <w:proofErr w:type="gramEnd"/>
      <w:r>
        <w:t>, and finally actions for improvement.</w:t>
      </w:r>
    </w:p>
    <w:p w:rsidR="0014693A" w:rsidRDefault="0014693A" w:rsidP="0014693A">
      <w:pPr>
        <w:pStyle w:val="ppListEnd"/>
        <w:numPr>
          <w:ilvl w:val="0"/>
          <w:numId w:val="18"/>
        </w:numPr>
      </w:pPr>
    </w:p>
    <w:p w:rsidR="00B00FC6" w:rsidRDefault="00B00FC6" w:rsidP="00396F1C">
      <w:pPr>
        <w:pStyle w:val="ppBodyText"/>
        <w:numPr>
          <w:ilvl w:val="0"/>
          <w:numId w:val="0"/>
        </w:numPr>
      </w:pPr>
    </w:p>
    <w:p w:rsidR="00396F1C" w:rsidRDefault="00396F1C" w:rsidP="00396F1C">
      <w:pPr>
        <w:pStyle w:val="ppBodyText"/>
        <w:numPr>
          <w:ilvl w:val="0"/>
          <w:numId w:val="0"/>
        </w:numPr>
      </w:pPr>
      <w:r>
        <w:t xml:space="preserve">To give </w:t>
      </w:r>
      <w:proofErr w:type="gramStart"/>
      <w:r>
        <w:t>feedback please write</w:t>
      </w:r>
      <w:proofErr w:type="gramEnd"/>
      <w:r>
        <w:t xml:space="preserve"> to </w:t>
      </w:r>
      <w:hyperlink r:id="rId110" w:history="1">
        <w:r>
          <w:rPr>
            <w:rStyle w:val="Hyperlink"/>
          </w:rPr>
          <w:t>VSKitFdbk@Microsoft.com</w:t>
        </w:r>
      </w:hyperlink>
    </w:p>
    <w:p w:rsidR="00396F1C" w:rsidRDefault="00396F1C" w:rsidP="00396F1C">
      <w:pPr>
        <w:pStyle w:val="ppBodyText"/>
        <w:numPr>
          <w:ilvl w:val="0"/>
          <w:numId w:val="0"/>
        </w:numPr>
      </w:pPr>
      <w:proofErr w:type="gramStart"/>
      <w:r>
        <w:t>Copyright © 2010 by Microsoft Corporation.</w:t>
      </w:r>
      <w:proofErr w:type="gramEnd"/>
      <w:r>
        <w:t xml:space="preserve"> All rights reserved.</w:t>
      </w:r>
    </w:p>
    <w:sectPr w:rsidR="00396F1C"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01F" w:rsidRPr="001253EC" w:rsidRDefault="00BA201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BA201F" w:rsidRPr="001253EC" w:rsidRDefault="00BA201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01F" w:rsidRPr="001253EC" w:rsidRDefault="00BA201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BA201F" w:rsidRPr="001253EC" w:rsidRDefault="00BA201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7225"/>
    <w:multiLevelType w:val="hybridMultilevel"/>
    <w:tmpl w:val="656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3790FD4"/>
    <w:multiLevelType w:val="hybridMultilevel"/>
    <w:tmpl w:val="B8C4A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5AC58E1"/>
    <w:multiLevelType w:val="hybridMultilevel"/>
    <w:tmpl w:val="3F923B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ED1BC6"/>
    <w:multiLevelType w:val="hybridMultilevel"/>
    <w:tmpl w:val="6CF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522C1B1D"/>
    <w:multiLevelType w:val="hybridMultilevel"/>
    <w:tmpl w:val="C9E2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nsid w:val="62E64D30"/>
    <w:multiLevelType w:val="hybridMultilevel"/>
    <w:tmpl w:val="F182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699709D8"/>
    <w:multiLevelType w:val="hybridMultilevel"/>
    <w:tmpl w:val="91724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5"/>
  </w:num>
  <w:num w:numId="2">
    <w:abstractNumId w:val="20"/>
  </w:num>
  <w:num w:numId="3">
    <w:abstractNumId w:val="2"/>
  </w:num>
  <w:num w:numId="4">
    <w:abstractNumId w:val="24"/>
  </w:num>
  <w:num w:numId="5">
    <w:abstractNumId w:val="18"/>
  </w:num>
  <w:num w:numId="6">
    <w:abstractNumId w:val="21"/>
  </w:num>
  <w:num w:numId="7">
    <w:abstractNumId w:val="7"/>
  </w:num>
  <w:num w:numId="8">
    <w:abstractNumId w:val="23"/>
  </w:num>
  <w:num w:numId="9">
    <w:abstractNumId w:val="6"/>
  </w:num>
  <w:num w:numId="10">
    <w:abstractNumId w:val="2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4"/>
  </w:num>
  <w:num w:numId="20">
    <w:abstractNumId w:val="12"/>
  </w:num>
  <w:num w:numId="21">
    <w:abstractNumId w:val="1"/>
  </w:num>
  <w:num w:numId="22">
    <w:abstractNumId w:val="1"/>
    <w:lvlOverride w:ilvl="0">
      <w:startOverride w:val="1"/>
    </w:lvlOverride>
  </w:num>
  <w:num w:numId="23">
    <w:abstractNumId w:val="3"/>
  </w:num>
  <w:num w:numId="24">
    <w:abstractNumId w:val="17"/>
  </w:num>
  <w:num w:numId="25">
    <w:abstractNumId w:val="14"/>
  </w:num>
  <w:num w:numId="26">
    <w:abstractNumId w:val="10"/>
  </w:num>
  <w:num w:numId="27">
    <w:abstractNumId w:val="13"/>
  </w:num>
  <w:num w:numId="28">
    <w:abstractNumId w:val="8"/>
  </w:num>
  <w:num w:numId="29">
    <w:abstractNumId w:val="19"/>
  </w:num>
  <w:num w:numId="30">
    <w:abstractNumId w:val="0"/>
  </w:num>
  <w:num w:numId="31">
    <w:abstractNumId w:val="9"/>
  </w:num>
  <w:num w:numId="32">
    <w:abstractNumId w:val="5"/>
  </w:num>
  <w:num w:numId="33">
    <w:abstractNumId w:val="16"/>
  </w:num>
  <w:num w:numId="3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activeWritingStyle w:appName="MSWord" w:lang="en-NZ" w:vendorID="64" w:dllVersion="131078" w:nlCheck="1" w:checkStyle="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20C6"/>
    <w:rsid w:val="00001BEA"/>
    <w:rsid w:val="00002F81"/>
    <w:rsid w:val="00005642"/>
    <w:rsid w:val="00007271"/>
    <w:rsid w:val="00016CA5"/>
    <w:rsid w:val="000249D8"/>
    <w:rsid w:val="000256CC"/>
    <w:rsid w:val="00032704"/>
    <w:rsid w:val="00036D27"/>
    <w:rsid w:val="00042868"/>
    <w:rsid w:val="00045DA5"/>
    <w:rsid w:val="00047ADA"/>
    <w:rsid w:val="00053E91"/>
    <w:rsid w:val="00060F83"/>
    <w:rsid w:val="00061A44"/>
    <w:rsid w:val="00062DC6"/>
    <w:rsid w:val="00063819"/>
    <w:rsid w:val="00064A9D"/>
    <w:rsid w:val="00065BAD"/>
    <w:rsid w:val="000724FD"/>
    <w:rsid w:val="0007657A"/>
    <w:rsid w:val="00083EFA"/>
    <w:rsid w:val="00090860"/>
    <w:rsid w:val="00090AB3"/>
    <w:rsid w:val="000910BA"/>
    <w:rsid w:val="00092D86"/>
    <w:rsid w:val="00092F57"/>
    <w:rsid w:val="00094AC4"/>
    <w:rsid w:val="00094D4A"/>
    <w:rsid w:val="000951FA"/>
    <w:rsid w:val="00095276"/>
    <w:rsid w:val="000A2091"/>
    <w:rsid w:val="000A2CC7"/>
    <w:rsid w:val="000A7F3C"/>
    <w:rsid w:val="000B07E2"/>
    <w:rsid w:val="000B1975"/>
    <w:rsid w:val="000B4D71"/>
    <w:rsid w:val="000B6621"/>
    <w:rsid w:val="000C237C"/>
    <w:rsid w:val="000C2B9A"/>
    <w:rsid w:val="000D147E"/>
    <w:rsid w:val="000E0027"/>
    <w:rsid w:val="000E11D0"/>
    <w:rsid w:val="000E36DC"/>
    <w:rsid w:val="000E66E5"/>
    <w:rsid w:val="000F28A3"/>
    <w:rsid w:val="000F49B9"/>
    <w:rsid w:val="000F4F9F"/>
    <w:rsid w:val="001036A2"/>
    <w:rsid w:val="0010475E"/>
    <w:rsid w:val="00107967"/>
    <w:rsid w:val="0011025E"/>
    <w:rsid w:val="001109F0"/>
    <w:rsid w:val="00112818"/>
    <w:rsid w:val="00112A0C"/>
    <w:rsid w:val="00115F6A"/>
    <w:rsid w:val="00116D8E"/>
    <w:rsid w:val="0012053C"/>
    <w:rsid w:val="001214C9"/>
    <w:rsid w:val="00124C19"/>
    <w:rsid w:val="001253EC"/>
    <w:rsid w:val="00130389"/>
    <w:rsid w:val="001304B2"/>
    <w:rsid w:val="001378DC"/>
    <w:rsid w:val="00141E6A"/>
    <w:rsid w:val="00143E58"/>
    <w:rsid w:val="00143F14"/>
    <w:rsid w:val="001444E7"/>
    <w:rsid w:val="0014693A"/>
    <w:rsid w:val="001472CA"/>
    <w:rsid w:val="00150804"/>
    <w:rsid w:val="001518D3"/>
    <w:rsid w:val="00152F83"/>
    <w:rsid w:val="00153305"/>
    <w:rsid w:val="00161BF7"/>
    <w:rsid w:val="00170E3C"/>
    <w:rsid w:val="00171B59"/>
    <w:rsid w:val="001768C6"/>
    <w:rsid w:val="001771B6"/>
    <w:rsid w:val="00182240"/>
    <w:rsid w:val="001835C9"/>
    <w:rsid w:val="00186E4D"/>
    <w:rsid w:val="00190707"/>
    <w:rsid w:val="00190C98"/>
    <w:rsid w:val="00191100"/>
    <w:rsid w:val="00192C2F"/>
    <w:rsid w:val="001930E7"/>
    <w:rsid w:val="00197BB5"/>
    <w:rsid w:val="001A0558"/>
    <w:rsid w:val="001A188D"/>
    <w:rsid w:val="001A41D9"/>
    <w:rsid w:val="001A4728"/>
    <w:rsid w:val="001A7541"/>
    <w:rsid w:val="001B0340"/>
    <w:rsid w:val="001B0AF4"/>
    <w:rsid w:val="001B152D"/>
    <w:rsid w:val="001B1FFD"/>
    <w:rsid w:val="001B624A"/>
    <w:rsid w:val="001B748F"/>
    <w:rsid w:val="001B78A3"/>
    <w:rsid w:val="001C0885"/>
    <w:rsid w:val="001C0C82"/>
    <w:rsid w:val="001C428E"/>
    <w:rsid w:val="001C43A4"/>
    <w:rsid w:val="001C46AA"/>
    <w:rsid w:val="001C5B0B"/>
    <w:rsid w:val="001D3654"/>
    <w:rsid w:val="001D5B16"/>
    <w:rsid w:val="001E0ACB"/>
    <w:rsid w:val="001E5005"/>
    <w:rsid w:val="001E7CDE"/>
    <w:rsid w:val="001F2EEE"/>
    <w:rsid w:val="001F2FD0"/>
    <w:rsid w:val="001F3956"/>
    <w:rsid w:val="001F62FD"/>
    <w:rsid w:val="001F7DC1"/>
    <w:rsid w:val="0020010F"/>
    <w:rsid w:val="002005D6"/>
    <w:rsid w:val="00200F59"/>
    <w:rsid w:val="00201564"/>
    <w:rsid w:val="00204890"/>
    <w:rsid w:val="0021505A"/>
    <w:rsid w:val="00220CB8"/>
    <w:rsid w:val="00221A49"/>
    <w:rsid w:val="002312CD"/>
    <w:rsid w:val="002318FF"/>
    <w:rsid w:val="00236323"/>
    <w:rsid w:val="002377B4"/>
    <w:rsid w:val="002400AE"/>
    <w:rsid w:val="00245B07"/>
    <w:rsid w:val="0025202C"/>
    <w:rsid w:val="002523BC"/>
    <w:rsid w:val="002564B7"/>
    <w:rsid w:val="00256E96"/>
    <w:rsid w:val="002573C3"/>
    <w:rsid w:val="002600C1"/>
    <w:rsid w:val="002650E9"/>
    <w:rsid w:val="002714BE"/>
    <w:rsid w:val="002726F7"/>
    <w:rsid w:val="0027403E"/>
    <w:rsid w:val="00274966"/>
    <w:rsid w:val="00280B2B"/>
    <w:rsid w:val="00294EE9"/>
    <w:rsid w:val="002962B7"/>
    <w:rsid w:val="00297EDF"/>
    <w:rsid w:val="002A07AE"/>
    <w:rsid w:val="002A0E44"/>
    <w:rsid w:val="002A20F3"/>
    <w:rsid w:val="002A2AA2"/>
    <w:rsid w:val="002A5060"/>
    <w:rsid w:val="002A55EC"/>
    <w:rsid w:val="002A5AD5"/>
    <w:rsid w:val="002B1413"/>
    <w:rsid w:val="002B3FF3"/>
    <w:rsid w:val="002C06DB"/>
    <w:rsid w:val="002C1CA2"/>
    <w:rsid w:val="002C3374"/>
    <w:rsid w:val="002C4599"/>
    <w:rsid w:val="002D15B2"/>
    <w:rsid w:val="002D2382"/>
    <w:rsid w:val="002D2EE8"/>
    <w:rsid w:val="002E2EA5"/>
    <w:rsid w:val="002E3961"/>
    <w:rsid w:val="002E4870"/>
    <w:rsid w:val="002E7FF0"/>
    <w:rsid w:val="002F0115"/>
    <w:rsid w:val="002F15BC"/>
    <w:rsid w:val="002F3514"/>
    <w:rsid w:val="0030093F"/>
    <w:rsid w:val="00300AAD"/>
    <w:rsid w:val="00300D5A"/>
    <w:rsid w:val="00301A71"/>
    <w:rsid w:val="00303452"/>
    <w:rsid w:val="00303AAD"/>
    <w:rsid w:val="00306F68"/>
    <w:rsid w:val="00306FEE"/>
    <w:rsid w:val="003117CA"/>
    <w:rsid w:val="00315191"/>
    <w:rsid w:val="00317559"/>
    <w:rsid w:val="00320627"/>
    <w:rsid w:val="003223E1"/>
    <w:rsid w:val="00325E23"/>
    <w:rsid w:val="00325FE7"/>
    <w:rsid w:val="00331BC5"/>
    <w:rsid w:val="003320D2"/>
    <w:rsid w:val="003403D6"/>
    <w:rsid w:val="003425B2"/>
    <w:rsid w:val="0034477F"/>
    <w:rsid w:val="00347ABB"/>
    <w:rsid w:val="00350DAA"/>
    <w:rsid w:val="0035298E"/>
    <w:rsid w:val="00353A79"/>
    <w:rsid w:val="00361E74"/>
    <w:rsid w:val="003622D2"/>
    <w:rsid w:val="00363285"/>
    <w:rsid w:val="00364745"/>
    <w:rsid w:val="00364D1D"/>
    <w:rsid w:val="0036722A"/>
    <w:rsid w:val="00367BE7"/>
    <w:rsid w:val="00367F64"/>
    <w:rsid w:val="0037581B"/>
    <w:rsid w:val="00377FBC"/>
    <w:rsid w:val="003823AC"/>
    <w:rsid w:val="00384286"/>
    <w:rsid w:val="0038438B"/>
    <w:rsid w:val="003912EB"/>
    <w:rsid w:val="003918E0"/>
    <w:rsid w:val="00393474"/>
    <w:rsid w:val="003935D4"/>
    <w:rsid w:val="003951B8"/>
    <w:rsid w:val="00396F1C"/>
    <w:rsid w:val="003A5A30"/>
    <w:rsid w:val="003B5BC5"/>
    <w:rsid w:val="003B7481"/>
    <w:rsid w:val="003B7724"/>
    <w:rsid w:val="003C41C7"/>
    <w:rsid w:val="003C6FD9"/>
    <w:rsid w:val="003D3EF7"/>
    <w:rsid w:val="003D4F92"/>
    <w:rsid w:val="003E1D57"/>
    <w:rsid w:val="003E2AE4"/>
    <w:rsid w:val="003E3A47"/>
    <w:rsid w:val="003E649C"/>
    <w:rsid w:val="003E75E9"/>
    <w:rsid w:val="003F0369"/>
    <w:rsid w:val="003F4AE9"/>
    <w:rsid w:val="003F58DB"/>
    <w:rsid w:val="003F6357"/>
    <w:rsid w:val="003F697C"/>
    <w:rsid w:val="003F7FCC"/>
    <w:rsid w:val="004008C0"/>
    <w:rsid w:val="004016FC"/>
    <w:rsid w:val="00403EC6"/>
    <w:rsid w:val="00407DD7"/>
    <w:rsid w:val="0041090C"/>
    <w:rsid w:val="00411222"/>
    <w:rsid w:val="004128A5"/>
    <w:rsid w:val="00417B69"/>
    <w:rsid w:val="004207A1"/>
    <w:rsid w:val="00420816"/>
    <w:rsid w:val="00424DBF"/>
    <w:rsid w:val="00430F53"/>
    <w:rsid w:val="00432D53"/>
    <w:rsid w:val="00433117"/>
    <w:rsid w:val="004363EA"/>
    <w:rsid w:val="00437239"/>
    <w:rsid w:val="00437E6A"/>
    <w:rsid w:val="00441AAA"/>
    <w:rsid w:val="004447C1"/>
    <w:rsid w:val="00447D7A"/>
    <w:rsid w:val="00456273"/>
    <w:rsid w:val="004614D8"/>
    <w:rsid w:val="00465279"/>
    <w:rsid w:val="00466DD0"/>
    <w:rsid w:val="00471FBB"/>
    <w:rsid w:val="00473477"/>
    <w:rsid w:val="00473975"/>
    <w:rsid w:val="00474BC5"/>
    <w:rsid w:val="00475801"/>
    <w:rsid w:val="004764D1"/>
    <w:rsid w:val="004812F2"/>
    <w:rsid w:val="00481525"/>
    <w:rsid w:val="00482D13"/>
    <w:rsid w:val="00492609"/>
    <w:rsid w:val="004967D2"/>
    <w:rsid w:val="00497F6A"/>
    <w:rsid w:val="004B143A"/>
    <w:rsid w:val="004B53ED"/>
    <w:rsid w:val="004B7595"/>
    <w:rsid w:val="004B79A6"/>
    <w:rsid w:val="004B7C35"/>
    <w:rsid w:val="004B7FCE"/>
    <w:rsid w:val="004C28A4"/>
    <w:rsid w:val="004C3B3E"/>
    <w:rsid w:val="004C7B92"/>
    <w:rsid w:val="004D075C"/>
    <w:rsid w:val="004D39AB"/>
    <w:rsid w:val="004D75A4"/>
    <w:rsid w:val="004D76E9"/>
    <w:rsid w:val="004E14B6"/>
    <w:rsid w:val="004F3FCA"/>
    <w:rsid w:val="004F65C7"/>
    <w:rsid w:val="004F6C77"/>
    <w:rsid w:val="004F7323"/>
    <w:rsid w:val="00501057"/>
    <w:rsid w:val="00511C58"/>
    <w:rsid w:val="005135BC"/>
    <w:rsid w:val="005138CF"/>
    <w:rsid w:val="005167BE"/>
    <w:rsid w:val="00526DAC"/>
    <w:rsid w:val="00531BEA"/>
    <w:rsid w:val="00534BB4"/>
    <w:rsid w:val="00540A81"/>
    <w:rsid w:val="00541E62"/>
    <w:rsid w:val="00542D73"/>
    <w:rsid w:val="005439B3"/>
    <w:rsid w:val="00547654"/>
    <w:rsid w:val="005531CC"/>
    <w:rsid w:val="0055604F"/>
    <w:rsid w:val="00556BD6"/>
    <w:rsid w:val="00557D19"/>
    <w:rsid w:val="00563468"/>
    <w:rsid w:val="0056350F"/>
    <w:rsid w:val="00564847"/>
    <w:rsid w:val="00577134"/>
    <w:rsid w:val="00582DD5"/>
    <w:rsid w:val="00583843"/>
    <w:rsid w:val="005912C8"/>
    <w:rsid w:val="0059136E"/>
    <w:rsid w:val="005920C6"/>
    <w:rsid w:val="005937CD"/>
    <w:rsid w:val="00593FB6"/>
    <w:rsid w:val="005946D0"/>
    <w:rsid w:val="00596B9C"/>
    <w:rsid w:val="005A10D5"/>
    <w:rsid w:val="005A3020"/>
    <w:rsid w:val="005A667B"/>
    <w:rsid w:val="005A68AE"/>
    <w:rsid w:val="005B11CC"/>
    <w:rsid w:val="005B1BB3"/>
    <w:rsid w:val="005B3FF4"/>
    <w:rsid w:val="005B4B6C"/>
    <w:rsid w:val="005B5FB7"/>
    <w:rsid w:val="005B7C95"/>
    <w:rsid w:val="005C01D1"/>
    <w:rsid w:val="005C279B"/>
    <w:rsid w:val="005C54A7"/>
    <w:rsid w:val="005D2484"/>
    <w:rsid w:val="005E3648"/>
    <w:rsid w:val="005E6FA1"/>
    <w:rsid w:val="005F3738"/>
    <w:rsid w:val="005F750F"/>
    <w:rsid w:val="00601C76"/>
    <w:rsid w:val="00606934"/>
    <w:rsid w:val="00606BD0"/>
    <w:rsid w:val="0060775F"/>
    <w:rsid w:val="0061215A"/>
    <w:rsid w:val="00617BCC"/>
    <w:rsid w:val="00623852"/>
    <w:rsid w:val="00624788"/>
    <w:rsid w:val="00625E6C"/>
    <w:rsid w:val="00626E81"/>
    <w:rsid w:val="00630D9F"/>
    <w:rsid w:val="00631A81"/>
    <w:rsid w:val="00633500"/>
    <w:rsid w:val="00633629"/>
    <w:rsid w:val="00633695"/>
    <w:rsid w:val="00635039"/>
    <w:rsid w:val="0064366E"/>
    <w:rsid w:val="00644CE7"/>
    <w:rsid w:val="00647C3D"/>
    <w:rsid w:val="00654D19"/>
    <w:rsid w:val="00654EC8"/>
    <w:rsid w:val="0067036B"/>
    <w:rsid w:val="00670AC1"/>
    <w:rsid w:val="00672F29"/>
    <w:rsid w:val="006800A1"/>
    <w:rsid w:val="00680178"/>
    <w:rsid w:val="00681CEE"/>
    <w:rsid w:val="00685463"/>
    <w:rsid w:val="006911A2"/>
    <w:rsid w:val="00692B53"/>
    <w:rsid w:val="00693997"/>
    <w:rsid w:val="00694034"/>
    <w:rsid w:val="00694BBA"/>
    <w:rsid w:val="006A12D2"/>
    <w:rsid w:val="006A4720"/>
    <w:rsid w:val="006A7CCA"/>
    <w:rsid w:val="006B1236"/>
    <w:rsid w:val="006B46D4"/>
    <w:rsid w:val="006B6B6C"/>
    <w:rsid w:val="006B7DEE"/>
    <w:rsid w:val="006C074B"/>
    <w:rsid w:val="006C0A22"/>
    <w:rsid w:val="006C3E57"/>
    <w:rsid w:val="006C508F"/>
    <w:rsid w:val="006C7787"/>
    <w:rsid w:val="006C7FA8"/>
    <w:rsid w:val="006D2B10"/>
    <w:rsid w:val="006D3E7B"/>
    <w:rsid w:val="006D3ED1"/>
    <w:rsid w:val="006D576A"/>
    <w:rsid w:val="006D735B"/>
    <w:rsid w:val="006D7C21"/>
    <w:rsid w:val="006E0164"/>
    <w:rsid w:val="006E027B"/>
    <w:rsid w:val="006E0FE5"/>
    <w:rsid w:val="006E1287"/>
    <w:rsid w:val="006E1956"/>
    <w:rsid w:val="006E63CC"/>
    <w:rsid w:val="006E64AB"/>
    <w:rsid w:val="006F0BDC"/>
    <w:rsid w:val="006F5B06"/>
    <w:rsid w:val="007010C4"/>
    <w:rsid w:val="00701468"/>
    <w:rsid w:val="0070329F"/>
    <w:rsid w:val="00703A17"/>
    <w:rsid w:val="007070FA"/>
    <w:rsid w:val="0071107F"/>
    <w:rsid w:val="0071241C"/>
    <w:rsid w:val="00713BAA"/>
    <w:rsid w:val="00714EB9"/>
    <w:rsid w:val="0072057A"/>
    <w:rsid w:val="007225EA"/>
    <w:rsid w:val="00723DA3"/>
    <w:rsid w:val="007248AC"/>
    <w:rsid w:val="00730384"/>
    <w:rsid w:val="007329C4"/>
    <w:rsid w:val="007348F8"/>
    <w:rsid w:val="00740298"/>
    <w:rsid w:val="00744F43"/>
    <w:rsid w:val="007513B5"/>
    <w:rsid w:val="00752A60"/>
    <w:rsid w:val="00755A72"/>
    <w:rsid w:val="007618F4"/>
    <w:rsid w:val="00772144"/>
    <w:rsid w:val="0077311E"/>
    <w:rsid w:val="00773FF8"/>
    <w:rsid w:val="007759E9"/>
    <w:rsid w:val="00780E34"/>
    <w:rsid w:val="00790167"/>
    <w:rsid w:val="00792402"/>
    <w:rsid w:val="007A14D8"/>
    <w:rsid w:val="007B3A06"/>
    <w:rsid w:val="007B7B68"/>
    <w:rsid w:val="007C3B14"/>
    <w:rsid w:val="007C4AD5"/>
    <w:rsid w:val="007C52C9"/>
    <w:rsid w:val="007D0D3A"/>
    <w:rsid w:val="007D34C3"/>
    <w:rsid w:val="007E2E5B"/>
    <w:rsid w:val="007E6E76"/>
    <w:rsid w:val="007F01E2"/>
    <w:rsid w:val="007F667F"/>
    <w:rsid w:val="007F7B12"/>
    <w:rsid w:val="00800AB7"/>
    <w:rsid w:val="00807286"/>
    <w:rsid w:val="00811E42"/>
    <w:rsid w:val="00816027"/>
    <w:rsid w:val="008170D4"/>
    <w:rsid w:val="008215B2"/>
    <w:rsid w:val="00821C95"/>
    <w:rsid w:val="00823D91"/>
    <w:rsid w:val="0082403F"/>
    <w:rsid w:val="00827F01"/>
    <w:rsid w:val="00836687"/>
    <w:rsid w:val="00837DCC"/>
    <w:rsid w:val="0084354A"/>
    <w:rsid w:val="00846BD3"/>
    <w:rsid w:val="008477D4"/>
    <w:rsid w:val="008563CC"/>
    <w:rsid w:val="0086255B"/>
    <w:rsid w:val="008637C0"/>
    <w:rsid w:val="00873AC2"/>
    <w:rsid w:val="00873B39"/>
    <w:rsid w:val="00874737"/>
    <w:rsid w:val="0087526C"/>
    <w:rsid w:val="0088423C"/>
    <w:rsid w:val="00884BF6"/>
    <w:rsid w:val="00892BCC"/>
    <w:rsid w:val="00892F5F"/>
    <w:rsid w:val="00893A3E"/>
    <w:rsid w:val="00895045"/>
    <w:rsid w:val="008A11E7"/>
    <w:rsid w:val="008A15C1"/>
    <w:rsid w:val="008A1EA8"/>
    <w:rsid w:val="008A439C"/>
    <w:rsid w:val="008A7B3C"/>
    <w:rsid w:val="008B258F"/>
    <w:rsid w:val="008B3BFA"/>
    <w:rsid w:val="008B4179"/>
    <w:rsid w:val="008B41D6"/>
    <w:rsid w:val="008B6BE7"/>
    <w:rsid w:val="008B72F4"/>
    <w:rsid w:val="008C0B47"/>
    <w:rsid w:val="008C2B78"/>
    <w:rsid w:val="008C68BA"/>
    <w:rsid w:val="008D1B17"/>
    <w:rsid w:val="008D5467"/>
    <w:rsid w:val="008E261D"/>
    <w:rsid w:val="008E2AFE"/>
    <w:rsid w:val="008E3C8E"/>
    <w:rsid w:val="008E47A5"/>
    <w:rsid w:val="008F2B11"/>
    <w:rsid w:val="008F327F"/>
    <w:rsid w:val="008F7895"/>
    <w:rsid w:val="00901607"/>
    <w:rsid w:val="00901FD4"/>
    <w:rsid w:val="0090403A"/>
    <w:rsid w:val="009053BF"/>
    <w:rsid w:val="00905E15"/>
    <w:rsid w:val="009060A4"/>
    <w:rsid w:val="00911B76"/>
    <w:rsid w:val="0091283C"/>
    <w:rsid w:val="00917A6A"/>
    <w:rsid w:val="009200BB"/>
    <w:rsid w:val="0092283B"/>
    <w:rsid w:val="00922EBB"/>
    <w:rsid w:val="00923C5D"/>
    <w:rsid w:val="00926408"/>
    <w:rsid w:val="009311E0"/>
    <w:rsid w:val="009314AF"/>
    <w:rsid w:val="00931E0E"/>
    <w:rsid w:val="00941670"/>
    <w:rsid w:val="009531E6"/>
    <w:rsid w:val="0095361D"/>
    <w:rsid w:val="009541A4"/>
    <w:rsid w:val="00970480"/>
    <w:rsid w:val="00971810"/>
    <w:rsid w:val="00973492"/>
    <w:rsid w:val="00973905"/>
    <w:rsid w:val="00977B84"/>
    <w:rsid w:val="00980EEA"/>
    <w:rsid w:val="00982C10"/>
    <w:rsid w:val="00983281"/>
    <w:rsid w:val="009847CB"/>
    <w:rsid w:val="009854FC"/>
    <w:rsid w:val="00990FB8"/>
    <w:rsid w:val="0099711E"/>
    <w:rsid w:val="009A111C"/>
    <w:rsid w:val="009A5710"/>
    <w:rsid w:val="009A692E"/>
    <w:rsid w:val="009B515E"/>
    <w:rsid w:val="009C062D"/>
    <w:rsid w:val="009D1919"/>
    <w:rsid w:val="009D40DB"/>
    <w:rsid w:val="009D6C5F"/>
    <w:rsid w:val="009F006D"/>
    <w:rsid w:val="009F294C"/>
    <w:rsid w:val="009F4D92"/>
    <w:rsid w:val="009F6821"/>
    <w:rsid w:val="009F69C4"/>
    <w:rsid w:val="00A00A39"/>
    <w:rsid w:val="00A06F8F"/>
    <w:rsid w:val="00A10506"/>
    <w:rsid w:val="00A13CB4"/>
    <w:rsid w:val="00A16B5B"/>
    <w:rsid w:val="00A30ADA"/>
    <w:rsid w:val="00A32175"/>
    <w:rsid w:val="00A34FAC"/>
    <w:rsid w:val="00A357DA"/>
    <w:rsid w:val="00A37EFE"/>
    <w:rsid w:val="00A4078E"/>
    <w:rsid w:val="00A4479D"/>
    <w:rsid w:val="00A45284"/>
    <w:rsid w:val="00A464E3"/>
    <w:rsid w:val="00A472CB"/>
    <w:rsid w:val="00A47D47"/>
    <w:rsid w:val="00A517C3"/>
    <w:rsid w:val="00A54274"/>
    <w:rsid w:val="00A55CB2"/>
    <w:rsid w:val="00A56147"/>
    <w:rsid w:val="00A5653D"/>
    <w:rsid w:val="00A62448"/>
    <w:rsid w:val="00A83292"/>
    <w:rsid w:val="00A86AAF"/>
    <w:rsid w:val="00A91964"/>
    <w:rsid w:val="00A938FC"/>
    <w:rsid w:val="00A94D98"/>
    <w:rsid w:val="00A958BE"/>
    <w:rsid w:val="00AA558A"/>
    <w:rsid w:val="00AB378F"/>
    <w:rsid w:val="00AB4D48"/>
    <w:rsid w:val="00AB4FBA"/>
    <w:rsid w:val="00AB5A3E"/>
    <w:rsid w:val="00AC031B"/>
    <w:rsid w:val="00AC5966"/>
    <w:rsid w:val="00AC7B57"/>
    <w:rsid w:val="00AD093B"/>
    <w:rsid w:val="00AD1C13"/>
    <w:rsid w:val="00AD4FAF"/>
    <w:rsid w:val="00AD6341"/>
    <w:rsid w:val="00AE000C"/>
    <w:rsid w:val="00AE4A8B"/>
    <w:rsid w:val="00AE4BA9"/>
    <w:rsid w:val="00AF08F3"/>
    <w:rsid w:val="00AF3038"/>
    <w:rsid w:val="00AF4E21"/>
    <w:rsid w:val="00AF73A3"/>
    <w:rsid w:val="00B00A05"/>
    <w:rsid w:val="00B00FC6"/>
    <w:rsid w:val="00B050A7"/>
    <w:rsid w:val="00B05A4E"/>
    <w:rsid w:val="00B1718C"/>
    <w:rsid w:val="00B23B5D"/>
    <w:rsid w:val="00B32470"/>
    <w:rsid w:val="00B35952"/>
    <w:rsid w:val="00B37B16"/>
    <w:rsid w:val="00B406E5"/>
    <w:rsid w:val="00B424E2"/>
    <w:rsid w:val="00B44772"/>
    <w:rsid w:val="00B504D3"/>
    <w:rsid w:val="00B509D8"/>
    <w:rsid w:val="00B55369"/>
    <w:rsid w:val="00B56A92"/>
    <w:rsid w:val="00B56DD5"/>
    <w:rsid w:val="00B601FC"/>
    <w:rsid w:val="00B632E1"/>
    <w:rsid w:val="00B63BAE"/>
    <w:rsid w:val="00B65052"/>
    <w:rsid w:val="00B65395"/>
    <w:rsid w:val="00B679B7"/>
    <w:rsid w:val="00B67AE9"/>
    <w:rsid w:val="00B71173"/>
    <w:rsid w:val="00B84508"/>
    <w:rsid w:val="00B84541"/>
    <w:rsid w:val="00B87B49"/>
    <w:rsid w:val="00B936EA"/>
    <w:rsid w:val="00B956CF"/>
    <w:rsid w:val="00B97EB4"/>
    <w:rsid w:val="00BA201F"/>
    <w:rsid w:val="00BA20B8"/>
    <w:rsid w:val="00BA73F9"/>
    <w:rsid w:val="00BB30B7"/>
    <w:rsid w:val="00BB4ABF"/>
    <w:rsid w:val="00BB4FC1"/>
    <w:rsid w:val="00BC45D1"/>
    <w:rsid w:val="00BD1112"/>
    <w:rsid w:val="00BD6CFD"/>
    <w:rsid w:val="00BD7EDD"/>
    <w:rsid w:val="00BE05CE"/>
    <w:rsid w:val="00BE6AE5"/>
    <w:rsid w:val="00BE78F9"/>
    <w:rsid w:val="00BE7910"/>
    <w:rsid w:val="00BE7B96"/>
    <w:rsid w:val="00BF12C3"/>
    <w:rsid w:val="00BF353D"/>
    <w:rsid w:val="00BF6E97"/>
    <w:rsid w:val="00C05AD5"/>
    <w:rsid w:val="00C0711A"/>
    <w:rsid w:val="00C12286"/>
    <w:rsid w:val="00C12B93"/>
    <w:rsid w:val="00C14903"/>
    <w:rsid w:val="00C2083C"/>
    <w:rsid w:val="00C20CBC"/>
    <w:rsid w:val="00C22F9A"/>
    <w:rsid w:val="00C27459"/>
    <w:rsid w:val="00C33026"/>
    <w:rsid w:val="00C348EF"/>
    <w:rsid w:val="00C34E7E"/>
    <w:rsid w:val="00C40E9E"/>
    <w:rsid w:val="00C41D78"/>
    <w:rsid w:val="00C41E5B"/>
    <w:rsid w:val="00C4686B"/>
    <w:rsid w:val="00C511EB"/>
    <w:rsid w:val="00C52E6A"/>
    <w:rsid w:val="00C534BA"/>
    <w:rsid w:val="00C55212"/>
    <w:rsid w:val="00C619E5"/>
    <w:rsid w:val="00C64531"/>
    <w:rsid w:val="00C65725"/>
    <w:rsid w:val="00C65C47"/>
    <w:rsid w:val="00C66BBD"/>
    <w:rsid w:val="00C75362"/>
    <w:rsid w:val="00C7695A"/>
    <w:rsid w:val="00C80AF5"/>
    <w:rsid w:val="00C81266"/>
    <w:rsid w:val="00C82755"/>
    <w:rsid w:val="00C84390"/>
    <w:rsid w:val="00C85038"/>
    <w:rsid w:val="00C912E7"/>
    <w:rsid w:val="00C93320"/>
    <w:rsid w:val="00CA0B23"/>
    <w:rsid w:val="00CA1882"/>
    <w:rsid w:val="00CA3F06"/>
    <w:rsid w:val="00CA4B86"/>
    <w:rsid w:val="00CA714F"/>
    <w:rsid w:val="00CB7E5D"/>
    <w:rsid w:val="00CC183E"/>
    <w:rsid w:val="00CC25F4"/>
    <w:rsid w:val="00CC2869"/>
    <w:rsid w:val="00CC3DE6"/>
    <w:rsid w:val="00CC577F"/>
    <w:rsid w:val="00CC678F"/>
    <w:rsid w:val="00CD01FA"/>
    <w:rsid w:val="00CD4412"/>
    <w:rsid w:val="00CF32C4"/>
    <w:rsid w:val="00CF35A9"/>
    <w:rsid w:val="00CF3BA3"/>
    <w:rsid w:val="00CF4D0A"/>
    <w:rsid w:val="00D101B2"/>
    <w:rsid w:val="00D14562"/>
    <w:rsid w:val="00D15910"/>
    <w:rsid w:val="00D16A83"/>
    <w:rsid w:val="00D20581"/>
    <w:rsid w:val="00D21786"/>
    <w:rsid w:val="00D23346"/>
    <w:rsid w:val="00D25AD9"/>
    <w:rsid w:val="00D32810"/>
    <w:rsid w:val="00D417BE"/>
    <w:rsid w:val="00D4351B"/>
    <w:rsid w:val="00D4409A"/>
    <w:rsid w:val="00D5160E"/>
    <w:rsid w:val="00D5373B"/>
    <w:rsid w:val="00D54489"/>
    <w:rsid w:val="00D5552C"/>
    <w:rsid w:val="00D55C8A"/>
    <w:rsid w:val="00D56BE8"/>
    <w:rsid w:val="00D57335"/>
    <w:rsid w:val="00D60E1A"/>
    <w:rsid w:val="00D723CB"/>
    <w:rsid w:val="00D7670F"/>
    <w:rsid w:val="00D837F8"/>
    <w:rsid w:val="00D83903"/>
    <w:rsid w:val="00D92392"/>
    <w:rsid w:val="00D951AD"/>
    <w:rsid w:val="00DA01C8"/>
    <w:rsid w:val="00DA2571"/>
    <w:rsid w:val="00DA340C"/>
    <w:rsid w:val="00DA68AA"/>
    <w:rsid w:val="00DA7937"/>
    <w:rsid w:val="00DA7E6C"/>
    <w:rsid w:val="00DB0A34"/>
    <w:rsid w:val="00DB0D0F"/>
    <w:rsid w:val="00DB1531"/>
    <w:rsid w:val="00DB206F"/>
    <w:rsid w:val="00DB2493"/>
    <w:rsid w:val="00DB58CD"/>
    <w:rsid w:val="00DB71B4"/>
    <w:rsid w:val="00DB79A5"/>
    <w:rsid w:val="00DB7C84"/>
    <w:rsid w:val="00DC134F"/>
    <w:rsid w:val="00DC174D"/>
    <w:rsid w:val="00DC2293"/>
    <w:rsid w:val="00DC36A0"/>
    <w:rsid w:val="00DC7BB0"/>
    <w:rsid w:val="00DD1990"/>
    <w:rsid w:val="00DD4AC5"/>
    <w:rsid w:val="00DE4BA1"/>
    <w:rsid w:val="00DF13F2"/>
    <w:rsid w:val="00DF21E7"/>
    <w:rsid w:val="00DF2717"/>
    <w:rsid w:val="00DF77C1"/>
    <w:rsid w:val="00E0120E"/>
    <w:rsid w:val="00E061D7"/>
    <w:rsid w:val="00E11462"/>
    <w:rsid w:val="00E15C9C"/>
    <w:rsid w:val="00E16258"/>
    <w:rsid w:val="00E21AD0"/>
    <w:rsid w:val="00E245E9"/>
    <w:rsid w:val="00E32417"/>
    <w:rsid w:val="00E34ABA"/>
    <w:rsid w:val="00E34DE0"/>
    <w:rsid w:val="00E37152"/>
    <w:rsid w:val="00E404D0"/>
    <w:rsid w:val="00E42AB3"/>
    <w:rsid w:val="00E46DCA"/>
    <w:rsid w:val="00E504AD"/>
    <w:rsid w:val="00E51FB6"/>
    <w:rsid w:val="00E54C95"/>
    <w:rsid w:val="00E64F59"/>
    <w:rsid w:val="00E679D5"/>
    <w:rsid w:val="00E70B22"/>
    <w:rsid w:val="00E7274E"/>
    <w:rsid w:val="00E732EB"/>
    <w:rsid w:val="00E85D60"/>
    <w:rsid w:val="00E90D76"/>
    <w:rsid w:val="00E91118"/>
    <w:rsid w:val="00EA0BBB"/>
    <w:rsid w:val="00EA0BF6"/>
    <w:rsid w:val="00EA7AF4"/>
    <w:rsid w:val="00EB37E8"/>
    <w:rsid w:val="00EB73A8"/>
    <w:rsid w:val="00EC52E0"/>
    <w:rsid w:val="00ED238D"/>
    <w:rsid w:val="00EE315F"/>
    <w:rsid w:val="00EE73BF"/>
    <w:rsid w:val="00EF1016"/>
    <w:rsid w:val="00EF54C7"/>
    <w:rsid w:val="00F00D1C"/>
    <w:rsid w:val="00F10FFC"/>
    <w:rsid w:val="00F11546"/>
    <w:rsid w:val="00F1194D"/>
    <w:rsid w:val="00F12846"/>
    <w:rsid w:val="00F14132"/>
    <w:rsid w:val="00F162B6"/>
    <w:rsid w:val="00F17302"/>
    <w:rsid w:val="00F22B11"/>
    <w:rsid w:val="00F27AF0"/>
    <w:rsid w:val="00F27AF5"/>
    <w:rsid w:val="00F30B21"/>
    <w:rsid w:val="00F44F9F"/>
    <w:rsid w:val="00F46498"/>
    <w:rsid w:val="00F46638"/>
    <w:rsid w:val="00F51E7A"/>
    <w:rsid w:val="00F56B72"/>
    <w:rsid w:val="00F576A6"/>
    <w:rsid w:val="00F57D67"/>
    <w:rsid w:val="00F60E6F"/>
    <w:rsid w:val="00F610B1"/>
    <w:rsid w:val="00F63F0D"/>
    <w:rsid w:val="00F64105"/>
    <w:rsid w:val="00F73F8C"/>
    <w:rsid w:val="00F76255"/>
    <w:rsid w:val="00F8112C"/>
    <w:rsid w:val="00F811BA"/>
    <w:rsid w:val="00F82707"/>
    <w:rsid w:val="00F906A3"/>
    <w:rsid w:val="00F90CF5"/>
    <w:rsid w:val="00FA10FC"/>
    <w:rsid w:val="00FA2879"/>
    <w:rsid w:val="00FA30B5"/>
    <w:rsid w:val="00FA3239"/>
    <w:rsid w:val="00FA3BB8"/>
    <w:rsid w:val="00FB3E7A"/>
    <w:rsid w:val="00FB4F4A"/>
    <w:rsid w:val="00FB79A8"/>
    <w:rsid w:val="00FB7B54"/>
    <w:rsid w:val="00FC1D33"/>
    <w:rsid w:val="00FC2065"/>
    <w:rsid w:val="00FC5ED4"/>
    <w:rsid w:val="00FC71D0"/>
    <w:rsid w:val="00FC7E64"/>
    <w:rsid w:val="00FD4809"/>
    <w:rsid w:val="00FE3CC0"/>
    <w:rsid w:val="00FE66AF"/>
    <w:rsid w:val="00FF0189"/>
    <w:rsid w:val="00FF1405"/>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46BD3"/>
    <w:pPr>
      <w:spacing w:after="120"/>
    </w:pPr>
    <w:rPr>
      <w:rFonts w:eastAsiaTheme="minorEastAsia"/>
      <w:lang w:bidi="en-US"/>
    </w:rPr>
  </w:style>
  <w:style w:type="paragraph" w:styleId="Heading1">
    <w:name w:val="heading 1"/>
    <w:basedOn w:val="Normal"/>
    <w:next w:val="ppBodyText"/>
    <w:link w:val="Heading1Char"/>
    <w:qFormat/>
    <w:rsid w:val="00846B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46B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46B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46B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BD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46BD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846BD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846BD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846BD3"/>
    <w:pPr>
      <w:numPr>
        <w:ilvl w:val="1"/>
        <w:numId w:val="18"/>
      </w:numPr>
      <w:spacing w:after="120"/>
    </w:pPr>
    <w:rPr>
      <w:rFonts w:eastAsiaTheme="minorEastAsia"/>
      <w:lang w:bidi="en-US"/>
    </w:rPr>
  </w:style>
  <w:style w:type="paragraph" w:customStyle="1" w:styleId="ppBodyTextIndent">
    <w:name w:val="pp Body Text Indent"/>
    <w:basedOn w:val="ppBodyText"/>
    <w:rsid w:val="00846BD3"/>
    <w:pPr>
      <w:numPr>
        <w:ilvl w:val="2"/>
      </w:numPr>
    </w:pPr>
  </w:style>
  <w:style w:type="paragraph" w:customStyle="1" w:styleId="ppBodyTextIndent2">
    <w:name w:val="pp Body Text Indent 2"/>
    <w:basedOn w:val="ppBodyTextIndent"/>
    <w:rsid w:val="00846BD3"/>
    <w:pPr>
      <w:numPr>
        <w:ilvl w:val="3"/>
      </w:numPr>
    </w:pPr>
  </w:style>
  <w:style w:type="paragraph" w:customStyle="1" w:styleId="ppBulletList">
    <w:name w:val="pp Bullet List"/>
    <w:basedOn w:val="ppNumberList"/>
    <w:link w:val="ppBulletListChar"/>
    <w:qFormat/>
    <w:rsid w:val="00846BD3"/>
    <w:pPr>
      <w:numPr>
        <w:numId w:val="11"/>
      </w:numPr>
      <w:tabs>
        <w:tab w:val="clear" w:pos="1440"/>
      </w:tabs>
      <w:ind w:left="754" w:hanging="357"/>
    </w:pPr>
  </w:style>
  <w:style w:type="paragraph" w:customStyle="1" w:styleId="ppBulletListIndent">
    <w:name w:val="pp Bullet List Indent"/>
    <w:basedOn w:val="ppBulletList"/>
    <w:rsid w:val="00846BD3"/>
    <w:pPr>
      <w:numPr>
        <w:ilvl w:val="2"/>
      </w:numPr>
      <w:ind w:left="1434" w:hanging="357"/>
    </w:pPr>
  </w:style>
  <w:style w:type="paragraph" w:customStyle="1" w:styleId="ppBulletListTable">
    <w:name w:val="pp Bullet List Table"/>
    <w:basedOn w:val="Normal"/>
    <w:uiPriority w:val="11"/>
    <w:rsid w:val="00846BD3"/>
    <w:pPr>
      <w:numPr>
        <w:numId w:val="1"/>
      </w:numPr>
      <w:tabs>
        <w:tab w:val="left" w:pos="403"/>
      </w:tabs>
      <w:spacing w:before="100"/>
    </w:pPr>
    <w:rPr>
      <w:sz w:val="18"/>
    </w:rPr>
  </w:style>
  <w:style w:type="paragraph" w:customStyle="1" w:styleId="ppChapterNumber">
    <w:name w:val="pp Chapter Number"/>
    <w:next w:val="Normal"/>
    <w:uiPriority w:val="14"/>
    <w:rsid w:val="00846BD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46BD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46BD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46BD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46BD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46BD3"/>
    <w:pPr>
      <w:numPr>
        <w:ilvl w:val="2"/>
      </w:numPr>
      <w:ind w:left="720"/>
    </w:pPr>
  </w:style>
  <w:style w:type="paragraph" w:customStyle="1" w:styleId="ppCodeIndent2">
    <w:name w:val="pp Code Indent 2"/>
    <w:basedOn w:val="ppCodeIndent"/>
    <w:rsid w:val="00846BD3"/>
    <w:pPr>
      <w:numPr>
        <w:ilvl w:val="3"/>
      </w:numPr>
      <w:ind w:left="1440"/>
    </w:pPr>
  </w:style>
  <w:style w:type="paragraph" w:customStyle="1" w:styleId="ppCodeLanguage">
    <w:name w:val="pp Code Language"/>
    <w:basedOn w:val="Normal"/>
    <w:next w:val="ppCode"/>
    <w:qFormat/>
    <w:rsid w:val="00846BD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46BD3"/>
    <w:pPr>
      <w:numPr>
        <w:ilvl w:val="2"/>
      </w:numPr>
      <w:ind w:left="720"/>
    </w:pPr>
  </w:style>
  <w:style w:type="paragraph" w:customStyle="1" w:styleId="ppCodeLanguageIndent2">
    <w:name w:val="pp Code Language Indent 2"/>
    <w:basedOn w:val="ppCodeLanguageIndent"/>
    <w:next w:val="ppCodeIndent2"/>
    <w:rsid w:val="00846BD3"/>
    <w:pPr>
      <w:numPr>
        <w:ilvl w:val="3"/>
      </w:numPr>
      <w:ind w:left="1440"/>
    </w:pPr>
  </w:style>
  <w:style w:type="paragraph" w:customStyle="1" w:styleId="ppCodeLanguageTable">
    <w:name w:val="pp Code Language Table"/>
    <w:basedOn w:val="ppCodeLanguage"/>
    <w:next w:val="Normal"/>
    <w:rsid w:val="00846BD3"/>
    <w:pPr>
      <w:numPr>
        <w:ilvl w:val="0"/>
        <w:numId w:val="0"/>
      </w:numPr>
    </w:pPr>
  </w:style>
  <w:style w:type="paragraph" w:customStyle="1" w:styleId="ppCodeTable">
    <w:name w:val="pp Code Table"/>
    <w:basedOn w:val="ppCode"/>
    <w:rsid w:val="00846BD3"/>
    <w:pPr>
      <w:numPr>
        <w:ilvl w:val="0"/>
        <w:numId w:val="0"/>
      </w:numPr>
    </w:pPr>
  </w:style>
  <w:style w:type="paragraph" w:customStyle="1" w:styleId="ppFigure">
    <w:name w:val="pp Figure"/>
    <w:basedOn w:val="Normal"/>
    <w:next w:val="Normal"/>
    <w:qFormat/>
    <w:rsid w:val="00846BD3"/>
    <w:pPr>
      <w:numPr>
        <w:ilvl w:val="1"/>
        <w:numId w:val="7"/>
      </w:numPr>
      <w:spacing w:after="0"/>
      <w:ind w:left="0"/>
    </w:pPr>
  </w:style>
  <w:style w:type="paragraph" w:customStyle="1" w:styleId="ppFigureCaption">
    <w:name w:val="pp Figure Caption"/>
    <w:basedOn w:val="Normal"/>
    <w:next w:val="ppBodyText"/>
    <w:qFormat/>
    <w:rsid w:val="00846BD3"/>
    <w:pPr>
      <w:numPr>
        <w:ilvl w:val="1"/>
        <w:numId w:val="6"/>
      </w:numPr>
      <w:ind w:left="0"/>
    </w:pPr>
    <w:rPr>
      <w:i/>
    </w:rPr>
  </w:style>
  <w:style w:type="paragraph" w:customStyle="1" w:styleId="ppFigureCaptionIndent">
    <w:name w:val="pp Figure Caption Indent"/>
    <w:basedOn w:val="ppFigureCaption"/>
    <w:next w:val="ppBodyTextIndent"/>
    <w:rsid w:val="00846BD3"/>
    <w:pPr>
      <w:numPr>
        <w:ilvl w:val="2"/>
      </w:numPr>
      <w:ind w:left="720"/>
    </w:pPr>
  </w:style>
  <w:style w:type="paragraph" w:customStyle="1" w:styleId="ppFigureCaptionIndent2">
    <w:name w:val="pp Figure Caption Indent 2"/>
    <w:basedOn w:val="ppFigureCaptionIndent"/>
    <w:next w:val="ppBodyTextIndent2"/>
    <w:rsid w:val="00846BD3"/>
    <w:pPr>
      <w:numPr>
        <w:ilvl w:val="3"/>
      </w:numPr>
      <w:ind w:left="1440"/>
    </w:pPr>
  </w:style>
  <w:style w:type="paragraph" w:customStyle="1" w:styleId="ppFigureIndent">
    <w:name w:val="pp Figure Indent"/>
    <w:basedOn w:val="ppFigure"/>
    <w:next w:val="Normal"/>
    <w:rsid w:val="00846BD3"/>
    <w:pPr>
      <w:numPr>
        <w:ilvl w:val="2"/>
      </w:numPr>
      <w:ind w:left="720"/>
    </w:pPr>
  </w:style>
  <w:style w:type="paragraph" w:customStyle="1" w:styleId="ppFigureIndent2">
    <w:name w:val="pp Figure Indent 2"/>
    <w:basedOn w:val="ppFigureIndent"/>
    <w:next w:val="Normal"/>
    <w:rsid w:val="00846BD3"/>
    <w:pPr>
      <w:numPr>
        <w:ilvl w:val="3"/>
      </w:numPr>
      <w:ind w:left="1440"/>
    </w:pPr>
  </w:style>
  <w:style w:type="paragraph" w:customStyle="1" w:styleId="ppFigureNumber">
    <w:name w:val="pp Figure Number"/>
    <w:basedOn w:val="Normal"/>
    <w:next w:val="ppFigureCaption"/>
    <w:rsid w:val="00846BD3"/>
    <w:pPr>
      <w:numPr>
        <w:ilvl w:val="1"/>
        <w:numId w:val="8"/>
      </w:numPr>
      <w:spacing w:after="0"/>
      <w:ind w:left="0"/>
    </w:pPr>
    <w:rPr>
      <w:b/>
    </w:rPr>
  </w:style>
  <w:style w:type="paragraph" w:customStyle="1" w:styleId="ppFigureNumberIndent">
    <w:name w:val="pp Figure Number Indent"/>
    <w:basedOn w:val="ppFigureNumber"/>
    <w:next w:val="ppFigureCaptionIndent"/>
    <w:rsid w:val="00846BD3"/>
    <w:pPr>
      <w:numPr>
        <w:ilvl w:val="2"/>
      </w:numPr>
      <w:ind w:left="720"/>
    </w:pPr>
  </w:style>
  <w:style w:type="paragraph" w:customStyle="1" w:styleId="ppFigureNumberIndent2">
    <w:name w:val="pp Figure Number Indent 2"/>
    <w:basedOn w:val="ppFigureNumberIndent"/>
    <w:next w:val="ppFigureCaptionIndent2"/>
    <w:rsid w:val="00846BD3"/>
    <w:pPr>
      <w:numPr>
        <w:ilvl w:val="3"/>
      </w:numPr>
      <w:ind w:left="1440"/>
    </w:pPr>
  </w:style>
  <w:style w:type="paragraph" w:customStyle="1" w:styleId="ppListBodyText">
    <w:name w:val="pp List Body Text"/>
    <w:basedOn w:val="Normal"/>
    <w:rsid w:val="00846BD3"/>
  </w:style>
  <w:style w:type="paragraph" w:customStyle="1" w:styleId="ppNumberList">
    <w:name w:val="pp Number List"/>
    <w:basedOn w:val="Normal"/>
    <w:rsid w:val="00846BD3"/>
    <w:pPr>
      <w:numPr>
        <w:ilvl w:val="1"/>
        <w:numId w:val="12"/>
      </w:numPr>
      <w:tabs>
        <w:tab w:val="left" w:pos="1440"/>
      </w:tabs>
      <w:ind w:left="754" w:hanging="357"/>
    </w:pPr>
  </w:style>
  <w:style w:type="paragraph" w:customStyle="1" w:styleId="ppListEnd">
    <w:name w:val="pp List End"/>
    <w:basedOn w:val="ppNumberList"/>
    <w:next w:val="ppBodyText"/>
    <w:rsid w:val="00846BD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46BD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46BD3"/>
    <w:pPr>
      <w:numPr>
        <w:ilvl w:val="0"/>
        <w:numId w:val="0"/>
      </w:numPr>
    </w:pPr>
  </w:style>
  <w:style w:type="paragraph" w:customStyle="1" w:styleId="ppNoteIndent">
    <w:name w:val="pp Note Indent"/>
    <w:basedOn w:val="ppNote"/>
    <w:rsid w:val="00846BD3"/>
    <w:pPr>
      <w:numPr>
        <w:ilvl w:val="2"/>
      </w:numPr>
      <w:ind w:left="862"/>
    </w:pPr>
  </w:style>
  <w:style w:type="paragraph" w:customStyle="1" w:styleId="ppNoteIndent2">
    <w:name w:val="pp Note Indent 2"/>
    <w:basedOn w:val="ppNoteIndent"/>
    <w:rsid w:val="00846BD3"/>
    <w:pPr>
      <w:numPr>
        <w:ilvl w:val="3"/>
      </w:numPr>
      <w:ind w:left="1584"/>
    </w:pPr>
  </w:style>
  <w:style w:type="paragraph" w:customStyle="1" w:styleId="ppNumberListIndent">
    <w:name w:val="pp Number List Indent"/>
    <w:basedOn w:val="ppNumberList"/>
    <w:rsid w:val="00846BD3"/>
    <w:pPr>
      <w:numPr>
        <w:ilvl w:val="2"/>
      </w:numPr>
      <w:tabs>
        <w:tab w:val="clear" w:pos="1440"/>
        <w:tab w:val="left" w:pos="2160"/>
      </w:tabs>
      <w:ind w:left="1434" w:hanging="357"/>
    </w:pPr>
  </w:style>
  <w:style w:type="paragraph" w:customStyle="1" w:styleId="ppNumberListTable">
    <w:name w:val="pp Number List Table"/>
    <w:basedOn w:val="ppNumberList"/>
    <w:rsid w:val="00846BD3"/>
    <w:pPr>
      <w:numPr>
        <w:ilvl w:val="0"/>
        <w:numId w:val="0"/>
      </w:numPr>
      <w:tabs>
        <w:tab w:val="left" w:pos="403"/>
      </w:tabs>
    </w:pPr>
    <w:rPr>
      <w:sz w:val="18"/>
    </w:rPr>
  </w:style>
  <w:style w:type="paragraph" w:customStyle="1" w:styleId="ppProcedureStart">
    <w:name w:val="pp Procedure Start"/>
    <w:basedOn w:val="Normal"/>
    <w:next w:val="ppNumberList"/>
    <w:rsid w:val="00846BD3"/>
    <w:pPr>
      <w:spacing w:before="80" w:after="80"/>
    </w:pPr>
    <w:rPr>
      <w:rFonts w:cs="Arial"/>
      <w:b/>
      <w:szCs w:val="20"/>
    </w:rPr>
  </w:style>
  <w:style w:type="paragraph" w:customStyle="1" w:styleId="ppSection">
    <w:name w:val="pp Section"/>
    <w:basedOn w:val="Heading1"/>
    <w:next w:val="Normal"/>
    <w:rsid w:val="00846BD3"/>
    <w:rPr>
      <w:color w:val="333399"/>
    </w:rPr>
  </w:style>
  <w:style w:type="paragraph" w:customStyle="1" w:styleId="ppShowMe">
    <w:name w:val="pp Show Me"/>
    <w:basedOn w:val="Normal"/>
    <w:next w:val="ppBodyText"/>
    <w:rsid w:val="00846BD3"/>
    <w:rPr>
      <w:rFonts w:ascii="Britannic Bold" w:hAnsi="Britannic Bold"/>
      <w:color w:val="000080"/>
      <w:szCs w:val="20"/>
    </w:rPr>
  </w:style>
  <w:style w:type="table" w:customStyle="1" w:styleId="ppTableGrid">
    <w:name w:val="pp Table Grid"/>
    <w:basedOn w:val="ppTableList"/>
    <w:rsid w:val="00846BD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46BD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46BD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46BD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46BD3"/>
  </w:style>
  <w:style w:type="table" w:styleId="TableGrid">
    <w:name w:val="Table Grid"/>
    <w:basedOn w:val="TableNormal"/>
    <w:rsid w:val="00846BD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46BD3"/>
    <w:rPr>
      <w:szCs w:val="20"/>
    </w:rPr>
  </w:style>
  <w:style w:type="character" w:customStyle="1" w:styleId="FootnoteTextChar">
    <w:name w:val="Footnote Text Char"/>
    <w:basedOn w:val="DefaultParagraphFont"/>
    <w:link w:val="FootnoteText"/>
    <w:uiPriority w:val="99"/>
    <w:rsid w:val="00846BD3"/>
    <w:rPr>
      <w:rFonts w:eastAsiaTheme="minorEastAsia"/>
      <w:szCs w:val="20"/>
      <w:lang w:bidi="en-US"/>
    </w:rPr>
  </w:style>
  <w:style w:type="paragraph" w:styleId="Header">
    <w:name w:val="header"/>
    <w:basedOn w:val="Normal"/>
    <w:link w:val="HeaderChar"/>
    <w:uiPriority w:val="99"/>
    <w:semiHidden/>
    <w:unhideWhenUsed/>
    <w:rsid w:val="00846BD3"/>
    <w:pPr>
      <w:tabs>
        <w:tab w:val="center" w:pos="4680"/>
        <w:tab w:val="right" w:pos="9360"/>
      </w:tabs>
    </w:pPr>
  </w:style>
  <w:style w:type="character" w:customStyle="1" w:styleId="HeaderChar">
    <w:name w:val="Header Char"/>
    <w:basedOn w:val="DefaultParagraphFont"/>
    <w:link w:val="Header"/>
    <w:uiPriority w:val="99"/>
    <w:semiHidden/>
    <w:rsid w:val="00846BD3"/>
    <w:rPr>
      <w:rFonts w:eastAsiaTheme="minorEastAsia"/>
      <w:lang w:bidi="en-US"/>
    </w:rPr>
  </w:style>
  <w:style w:type="paragraph" w:styleId="Footer">
    <w:name w:val="footer"/>
    <w:basedOn w:val="Normal"/>
    <w:link w:val="FooterChar"/>
    <w:uiPriority w:val="99"/>
    <w:semiHidden/>
    <w:unhideWhenUsed/>
    <w:rsid w:val="00846BD3"/>
    <w:pPr>
      <w:tabs>
        <w:tab w:val="center" w:pos="4680"/>
        <w:tab w:val="right" w:pos="9360"/>
      </w:tabs>
    </w:pPr>
  </w:style>
  <w:style w:type="character" w:customStyle="1" w:styleId="FooterChar">
    <w:name w:val="Footer Char"/>
    <w:basedOn w:val="DefaultParagraphFont"/>
    <w:link w:val="Footer"/>
    <w:uiPriority w:val="99"/>
    <w:semiHidden/>
    <w:rsid w:val="00846BD3"/>
    <w:rPr>
      <w:rFonts w:eastAsiaTheme="minorEastAsia"/>
      <w:lang w:bidi="en-US"/>
    </w:rPr>
  </w:style>
  <w:style w:type="character" w:customStyle="1" w:styleId="ppBulletListChar">
    <w:name w:val="pp Bullet List Char"/>
    <w:basedOn w:val="DefaultParagraphFont"/>
    <w:link w:val="ppBulletList"/>
    <w:rsid w:val="00846BD3"/>
    <w:rPr>
      <w:rFonts w:eastAsiaTheme="minorEastAsia"/>
      <w:lang w:bidi="en-US"/>
    </w:rPr>
  </w:style>
  <w:style w:type="paragraph" w:styleId="Title">
    <w:name w:val="Title"/>
    <w:basedOn w:val="Normal"/>
    <w:next w:val="Normal"/>
    <w:link w:val="TitleChar"/>
    <w:uiPriority w:val="10"/>
    <w:qFormat/>
    <w:rsid w:val="00846B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BD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846BD3"/>
    <w:rPr>
      <w:color w:val="808080"/>
    </w:rPr>
  </w:style>
  <w:style w:type="paragraph" w:styleId="BalloonText">
    <w:name w:val="Balloon Text"/>
    <w:basedOn w:val="Normal"/>
    <w:link w:val="BalloonTextChar"/>
    <w:uiPriority w:val="99"/>
    <w:semiHidden/>
    <w:unhideWhenUsed/>
    <w:rsid w:val="00846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BD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46BD3"/>
    <w:pPr>
      <w:spacing w:after="200" w:line="240" w:lineRule="auto"/>
    </w:pPr>
    <w:rPr>
      <w:b/>
      <w:bCs/>
      <w:color w:val="4F81BD" w:themeColor="accent1"/>
      <w:sz w:val="18"/>
      <w:szCs w:val="18"/>
    </w:rPr>
  </w:style>
  <w:style w:type="table" w:customStyle="1" w:styleId="ppTable">
    <w:name w:val="pp Table"/>
    <w:basedOn w:val="TableNormal"/>
    <w:uiPriority w:val="99"/>
    <w:rsid w:val="00846BD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46BD3"/>
    <w:pPr>
      <w:numPr>
        <w:ilvl w:val="4"/>
      </w:numPr>
    </w:pPr>
  </w:style>
  <w:style w:type="paragraph" w:customStyle="1" w:styleId="ppBulletListIndent2">
    <w:name w:val="pp Bullet List Indent 2"/>
    <w:basedOn w:val="ppBulletListIndent"/>
    <w:qFormat/>
    <w:rsid w:val="00846BD3"/>
    <w:pPr>
      <w:numPr>
        <w:ilvl w:val="3"/>
      </w:numPr>
      <w:ind w:left="2115" w:hanging="357"/>
    </w:pPr>
  </w:style>
  <w:style w:type="paragraph" w:customStyle="1" w:styleId="ppNumberListIndent2">
    <w:name w:val="pp Number List Indent 2"/>
    <w:basedOn w:val="ppNumberListIndent"/>
    <w:qFormat/>
    <w:rsid w:val="00846BD3"/>
    <w:pPr>
      <w:numPr>
        <w:ilvl w:val="3"/>
      </w:numPr>
      <w:ind w:left="2115" w:hanging="357"/>
    </w:pPr>
  </w:style>
  <w:style w:type="paragraph" w:customStyle="1" w:styleId="ppCodeIndent3">
    <w:name w:val="pp Code Indent 3"/>
    <w:basedOn w:val="ppCodeIndent2"/>
    <w:qFormat/>
    <w:rsid w:val="00846BD3"/>
    <w:pPr>
      <w:numPr>
        <w:ilvl w:val="4"/>
      </w:numPr>
    </w:pPr>
  </w:style>
  <w:style w:type="paragraph" w:customStyle="1" w:styleId="ppCodeLanguageIndent3">
    <w:name w:val="pp Code Language Indent 3"/>
    <w:basedOn w:val="ppCodeLanguageIndent2"/>
    <w:next w:val="ppCodeIndent3"/>
    <w:qFormat/>
    <w:rsid w:val="00846BD3"/>
    <w:pPr>
      <w:numPr>
        <w:ilvl w:val="4"/>
      </w:numPr>
    </w:pPr>
  </w:style>
  <w:style w:type="paragraph" w:customStyle="1" w:styleId="ppNoteIndent3">
    <w:name w:val="pp Note Indent 3"/>
    <w:basedOn w:val="ppNoteIndent2"/>
    <w:qFormat/>
    <w:rsid w:val="00846BD3"/>
    <w:pPr>
      <w:numPr>
        <w:ilvl w:val="4"/>
      </w:numPr>
    </w:pPr>
  </w:style>
  <w:style w:type="paragraph" w:customStyle="1" w:styleId="ppFigureIndent3">
    <w:name w:val="pp Figure Indent 3"/>
    <w:basedOn w:val="ppFigureIndent2"/>
    <w:qFormat/>
    <w:rsid w:val="00846BD3"/>
    <w:pPr>
      <w:numPr>
        <w:ilvl w:val="4"/>
      </w:numPr>
    </w:pPr>
  </w:style>
  <w:style w:type="paragraph" w:customStyle="1" w:styleId="ppFigureCaptionIndent3">
    <w:name w:val="pp Figure Caption Indent 3"/>
    <w:basedOn w:val="ppFigureCaptionIndent2"/>
    <w:qFormat/>
    <w:rsid w:val="00846BD3"/>
    <w:pPr>
      <w:numPr>
        <w:ilvl w:val="4"/>
      </w:numPr>
    </w:pPr>
  </w:style>
  <w:style w:type="paragraph" w:customStyle="1" w:styleId="ppFigureNumberIndent3">
    <w:name w:val="pp Figure Number Indent 3"/>
    <w:basedOn w:val="ppFigureNumberIndent2"/>
    <w:qFormat/>
    <w:rsid w:val="00846BD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8932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file:///C:\vs2010working\PlanningProjectsNewPics\40.png" TargetMode="External"/><Relationship Id="rId42" Type="http://schemas.openxmlformats.org/officeDocument/2006/relationships/image" Target="media/image18.png"/><Relationship Id="rId47" Type="http://schemas.openxmlformats.org/officeDocument/2006/relationships/image" Target="file:///C:\vs2010working\PlanningProjectsNewPics\16.png" TargetMode="External"/><Relationship Id="rId63" Type="http://schemas.openxmlformats.org/officeDocument/2006/relationships/image" Target="file:///C:\vs2010working\PlanningProjectsNewPics\22.png" TargetMode="External"/><Relationship Id="rId68"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image" Target="file:///C:\vs2010working\PlanningProjectsNewPics\33.png" TargetMode="External"/><Relationship Id="rId112"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file:///C:\vs2010working\PlanningProjectsNewPics\44.png" TargetMode="External"/><Relationship Id="rId107" Type="http://schemas.openxmlformats.org/officeDocument/2006/relationships/image" Target="file:///C:\vs2010working\lab1pics\p55.png"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file:///C:\vs2010working\PlanningProjectsNewPics\11.png" TargetMode="External"/><Relationship Id="rId40" Type="http://schemas.openxmlformats.org/officeDocument/2006/relationships/image" Target="media/image17.png"/><Relationship Id="rId45" Type="http://schemas.openxmlformats.org/officeDocument/2006/relationships/image" Target="file:///C:\vs2010working\PlanningProjectsNewPics\15.png" TargetMode="External"/><Relationship Id="rId53" Type="http://schemas.openxmlformats.org/officeDocument/2006/relationships/image" Target="file:///C:\vs2010working\lab1pics\p28.png" TargetMode="Externa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image" Target="media/image34.png"/><Relationship Id="rId79" Type="http://schemas.openxmlformats.org/officeDocument/2006/relationships/image" Target="file:///C:\vs2010working\PlanningProjectsNewPics\29.png" TargetMode="External"/><Relationship Id="rId87" Type="http://schemas.openxmlformats.org/officeDocument/2006/relationships/image" Target="file:///C:\vs2010working\lab1pics\p45.png" TargetMode="External"/><Relationship Id="rId102" Type="http://schemas.openxmlformats.org/officeDocument/2006/relationships/image" Target="media/image48.png"/><Relationship Id="rId110" Type="http://schemas.openxmlformats.org/officeDocument/2006/relationships/hyperlink" Target="mailto:VSKitFdbk@Microsoft.com" TargetMode="External"/><Relationship Id="rId5" Type="http://schemas.microsoft.com/office/2007/relationships/stylesWithEffects" Target="stylesWithEffects.xml"/><Relationship Id="rId61" Type="http://schemas.openxmlformats.org/officeDocument/2006/relationships/image" Target="file:///C:\vs2010working\PlanningProjectsNewPics\21.png" TargetMode="External"/><Relationship Id="rId82" Type="http://schemas.openxmlformats.org/officeDocument/2006/relationships/image" Target="media/image38.png"/><Relationship Id="rId90" Type="http://schemas.openxmlformats.org/officeDocument/2006/relationships/image" Target="media/image42.png"/><Relationship Id="rId95" Type="http://schemas.openxmlformats.org/officeDocument/2006/relationships/image" Target="file:///C:\vs2010working\lab1pics\p49.png" TargetMode="External"/><Relationship Id="rId19" Type="http://schemas.openxmlformats.org/officeDocument/2006/relationships/image" Target="file:///C:\vs2010working\PlanningProjectsNewPics\4.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file:///C:\vs2010working\PlanningProjectsNewPics\43.png" TargetMode="External"/><Relationship Id="rId30" Type="http://schemas.openxmlformats.org/officeDocument/2006/relationships/image" Target="media/image12.png"/><Relationship Id="rId35" Type="http://schemas.openxmlformats.org/officeDocument/2006/relationships/image" Target="file:///C:\vs2010working\PlanningProjectsNewPics\10.png" TargetMode="External"/><Relationship Id="rId43" Type="http://schemas.openxmlformats.org/officeDocument/2006/relationships/image" Target="file:///C:\vs2010working\PlanningProjectsNewPics\14.png" TargetMode="Externa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image" Target="file:///C:\vs2010working\PlanningProjectsNewPics\24.png" TargetMode="External"/><Relationship Id="rId77" Type="http://schemas.openxmlformats.org/officeDocument/2006/relationships/image" Target="file:///C:\vs2010working\PlanningProjectsNewPics\28.png" TargetMode="External"/><Relationship Id="rId100" Type="http://schemas.openxmlformats.org/officeDocument/2006/relationships/image" Target="media/image47.png"/><Relationship Id="rId105" Type="http://schemas.openxmlformats.org/officeDocument/2006/relationships/image" Target="file:///C:\vs2010working\lab1pics\p54.png" TargetMode="External"/><Relationship Id="rId113"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file:///C:\vs2010working\PlanningProjectsNewPics\18.png" TargetMode="External"/><Relationship Id="rId72" Type="http://schemas.openxmlformats.org/officeDocument/2006/relationships/image" Target="media/image33.png"/><Relationship Id="rId80" Type="http://schemas.openxmlformats.org/officeDocument/2006/relationships/image" Target="media/image37.png"/><Relationship Id="rId85" Type="http://schemas.openxmlformats.org/officeDocument/2006/relationships/image" Target="file:///C:\vs2010working\PlanningProjectsNewPics\32.png" TargetMode="External"/><Relationship Id="rId93" Type="http://schemas.openxmlformats.org/officeDocument/2006/relationships/image" Target="file:///C:\vs2010working\PlanningProjectsNewPics\35.png" TargetMode="External"/><Relationship Id="rId98" Type="http://schemas.openxmlformats.org/officeDocument/2006/relationships/image" Target="media/image46.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file:///C:\vs2010working\PlanningProjectsNewPics\3.png" TargetMode="External"/><Relationship Id="rId25" Type="http://schemas.openxmlformats.org/officeDocument/2006/relationships/image" Target="file:///C:\vs2010working\PlanningProjectsNewPics\42.png" TargetMode="External"/><Relationship Id="rId33" Type="http://schemas.openxmlformats.org/officeDocument/2006/relationships/image" Target="file:///C:\vs2010working\lab1pics\p18.png"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file:///C:\vs2010working\PlanningProjectsNewPics\20.png" TargetMode="External"/><Relationship Id="rId67" Type="http://schemas.openxmlformats.org/officeDocument/2006/relationships/image" Target="file:///C:\vs2010working\PlanningProjectsNewPics\23.png" TargetMode="External"/><Relationship Id="rId103" Type="http://schemas.openxmlformats.org/officeDocument/2006/relationships/image" Target="file:///C:\vs2010working\PlanningProjectsNewPics\39.png" TargetMode="External"/><Relationship Id="rId108" Type="http://schemas.openxmlformats.org/officeDocument/2006/relationships/image" Target="media/image51.png"/><Relationship Id="rId20" Type="http://schemas.openxmlformats.org/officeDocument/2006/relationships/image" Target="media/image7.png"/><Relationship Id="rId41" Type="http://schemas.openxmlformats.org/officeDocument/2006/relationships/image" Target="file:///C:\vs2010working\PlanningProjectsNewPics\13.png" TargetMode="Externa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image" Target="file:///C:\vs2010working\PlanningProjectsNewPics\27.png" TargetMode="External"/><Relationship Id="rId83" Type="http://schemas.openxmlformats.org/officeDocument/2006/relationships/image" Target="file:///C:\vs2010working\PlanningProjectsNewPics\31.png" TargetMode="External"/><Relationship Id="rId88" Type="http://schemas.openxmlformats.org/officeDocument/2006/relationships/image" Target="media/image41.png"/><Relationship Id="rId91" Type="http://schemas.openxmlformats.org/officeDocument/2006/relationships/image" Target="file:///C:\vs2010working\PlanningProjectsNewPics\34.png" TargetMode="External"/><Relationship Id="rId96" Type="http://schemas.openxmlformats.org/officeDocument/2006/relationships/image" Target="media/image45.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file:///C:\vs2010working\PlanningProjectsNewPics\2.png" TargetMode="External"/><Relationship Id="rId23" Type="http://schemas.openxmlformats.org/officeDocument/2006/relationships/image" Target="file:///C:\vs2010working\PlanningProjectsNewPics\41.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file:///C:\vs2010working\PlanningProjectsNewPics\17.png" TargetMode="External"/><Relationship Id="rId57" Type="http://schemas.openxmlformats.org/officeDocument/2006/relationships/image" Target="file:///C:\vs2010working\lab1pics\p30.png" TargetMode="External"/><Relationship Id="rId106" Type="http://schemas.openxmlformats.org/officeDocument/2006/relationships/image" Target="media/image50.png"/><Relationship Id="rId10" Type="http://schemas.openxmlformats.org/officeDocument/2006/relationships/image" Target="media/image1.png"/><Relationship Id="rId31" Type="http://schemas.openxmlformats.org/officeDocument/2006/relationships/image" Target="file:///C:\vs2010working\PlanningProjectsNewPics\45.png" TargetMode="Externa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image" Target="file:///C:\vs2010working\lab1pics\p34.png" TargetMode="External"/><Relationship Id="rId73" Type="http://schemas.openxmlformats.org/officeDocument/2006/relationships/image" Target="file:///C:\vs2010working\PlanningProjectsNewPics\26.png" TargetMode="External"/><Relationship Id="rId78" Type="http://schemas.openxmlformats.org/officeDocument/2006/relationships/image" Target="media/image36.png"/><Relationship Id="rId81" Type="http://schemas.openxmlformats.org/officeDocument/2006/relationships/image" Target="file:///C:\vs2010working\PlanningProjectsNewPics\30.png" TargetMode="External"/><Relationship Id="rId86" Type="http://schemas.openxmlformats.org/officeDocument/2006/relationships/image" Target="media/image40.png"/><Relationship Id="rId94" Type="http://schemas.openxmlformats.org/officeDocument/2006/relationships/image" Target="media/image44.png"/><Relationship Id="rId99" Type="http://schemas.openxmlformats.org/officeDocument/2006/relationships/image" Target="file:///C:\vs2010working\PlanningProjectsNewPics\37.png" TargetMode="External"/><Relationship Id="rId101" Type="http://schemas.openxmlformats.org/officeDocument/2006/relationships/image" Target="file:///C:\vs2010working\PlanningProjectsNewPics\38.png"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file:///C:\vs2010working\PlanningProjectsNewPics\1.png" TargetMode="External"/><Relationship Id="rId18" Type="http://schemas.openxmlformats.org/officeDocument/2006/relationships/image" Target="media/image6.png"/><Relationship Id="rId39" Type="http://schemas.openxmlformats.org/officeDocument/2006/relationships/image" Target="file:///C:\vs2010working\PlanningProjectsNewPics\12.png" TargetMode="External"/><Relationship Id="rId109" Type="http://schemas.openxmlformats.org/officeDocument/2006/relationships/image" Target="file:///C:\vs2010working\lab1pics\p56.png" TargetMode="Externa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image" Target="file:///C:\vs2010working\PlanningProjectsNewPics\19.png" TargetMode="External"/><Relationship Id="rId76" Type="http://schemas.openxmlformats.org/officeDocument/2006/relationships/image" Target="media/image35.png"/><Relationship Id="rId97" Type="http://schemas.openxmlformats.org/officeDocument/2006/relationships/image" Target="file:///C:\vs2010working\PlanningProjectsNewPics\36.png" TargetMode="External"/><Relationship Id="rId104" Type="http://schemas.openxmlformats.org/officeDocument/2006/relationships/image" Target="media/image49.png"/><Relationship Id="rId7" Type="http://schemas.openxmlformats.org/officeDocument/2006/relationships/webSettings" Target="webSettings.xml"/><Relationship Id="rId71" Type="http://schemas.openxmlformats.org/officeDocument/2006/relationships/image" Target="file:///C:\vs2010working\PlanningProjectsNewPics\25.png" TargetMode="External"/><Relationship Id="rId92"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EA21E6EA2410FA326A29C7EBBF954"/>
        <w:category>
          <w:name w:val="General"/>
          <w:gallery w:val="placeholder"/>
        </w:category>
        <w:types>
          <w:type w:val="bbPlcHdr"/>
        </w:types>
        <w:behaviors>
          <w:behavior w:val="content"/>
        </w:behaviors>
        <w:guid w:val="{58461FB9-2EFC-4671-9DF6-17B2A61CF982}"/>
      </w:docPartPr>
      <w:docPartBody>
        <w:p w:rsidR="00540E07" w:rsidRDefault="00D2519E">
          <w:pPr>
            <w:pStyle w:val="925EA21E6EA2410FA326A29C7EBBF954"/>
          </w:pPr>
          <w:r w:rsidRPr="00C53E08">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6FA2CF2A-8A5F-4CA9-B4CA-EC4248E93E00}"/>
      </w:docPartPr>
      <w:docPartBody>
        <w:p w:rsidR="00A67FB7" w:rsidRDefault="0027541C">
          <w:r w:rsidRPr="002C301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2519E"/>
    <w:rsid w:val="00017C48"/>
    <w:rsid w:val="000336BE"/>
    <w:rsid w:val="000C6FB6"/>
    <w:rsid w:val="0018418A"/>
    <w:rsid w:val="0027541C"/>
    <w:rsid w:val="002F07D7"/>
    <w:rsid w:val="003B53F5"/>
    <w:rsid w:val="00457C4E"/>
    <w:rsid w:val="00523DF8"/>
    <w:rsid w:val="00540E07"/>
    <w:rsid w:val="006571EB"/>
    <w:rsid w:val="00671CB8"/>
    <w:rsid w:val="007B7F36"/>
    <w:rsid w:val="008777B2"/>
    <w:rsid w:val="008B3B6A"/>
    <w:rsid w:val="00906031"/>
    <w:rsid w:val="009B44F6"/>
    <w:rsid w:val="00A0756A"/>
    <w:rsid w:val="00A67FB7"/>
    <w:rsid w:val="00BE1295"/>
    <w:rsid w:val="00BE1B79"/>
    <w:rsid w:val="00CF1ED7"/>
    <w:rsid w:val="00D2519E"/>
    <w:rsid w:val="00DA334B"/>
    <w:rsid w:val="00E36597"/>
    <w:rsid w:val="00E8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6FB6"/>
    <w:rPr>
      <w:color w:val="808080"/>
    </w:rPr>
  </w:style>
  <w:style w:type="paragraph" w:customStyle="1" w:styleId="925EA21E6EA2410FA326A29C7EBBF954">
    <w:name w:val="925EA21E6EA2410FA326A29C7EBBF954"/>
    <w:rsid w:val="00540E07"/>
  </w:style>
  <w:style w:type="paragraph" w:customStyle="1" w:styleId="1C5A75BEEFE044D899D5E68BF7175654">
    <w:name w:val="1C5A75BEEFE044D899D5E68BF7175654"/>
    <w:rsid w:val="000C6F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1 8 8 5 d 7 0 e - 0 2 6 3 - 4 3 2 c - b d d e - 2 6 6 6 3 6 e 2 2 7 e 8 "   t i t l e = " O v e r v i e w "   s t y l e = " T o p i c " / >  
     < t o p i c   i d = " 5 3 9 2 5 c 7 5 - 0 b 3 3 - 4 e 2 8 - a 6 1 f - 5 0 a 3 6 7 b 1 1 7 3 7 "   t i t l e = " E x e r c i s e   1 :   M a n a g i n g   U s e r   S t o r i e s "   s t y l e = " T o p i c " / >  
     < t o p i c   i d = " 2 a d 8 4 3 2 d - 4 9 b b - 4 1 b 9 - a 0 9 c - c 3 e 4 2 b 7 e 4 c f 8 "   t i t l e = " E x e r c i s e   2 :   M a n a g i n g   I t e r a t i o n   W o r k   I t e m s   a n d   T e a m   C a p a c i t y "   s t y l e = " T o p i c " / >  
     < t o p i c   i d = " 3 8 5 b 8 b 9 b - 2 6 e f - 4 2 7 a - b 6 a 3 - 3 5 2 b 8 d 9 e 5 f 3 e "   t i t l e = " E x e r c i s e   3 :   W o r k i n g   w i t h   H i e r a r c h i c a l   W o r k   I t e m s   i n   V i s u a l   S t u d i o   a n d   P r o j e c t "   s t y l e = " T o p i c " / >  
     < t o p i c   i d = " c 3 7 1 f 9 6 a - 3 c 4 9 - 4 3 d 7 - 8 f 4 e - c 9 7 a 3 f 2 4 7 2 4 c "   t i t l e = " E x e r c i s e   4 :   I n t r o d u c t i o n   t o   M S F   A g i l e   P r o c e s s   S a m p l e   D o c u m e n t s "   s t y l e = " T o p i c " / >  
     < t o p i c   i d = " 1 7 0 e 1 3 1 c - 1 c 5 5 - 4 b 8 8 - 8 d a 7 - a 6 d 1 d 6 4 8 e 7 7 d "   t i t l e = " A p p e n d i x "   s t y l e = " T o p i c " / >  
     < t o p i c   i d = " b 7 e 7 5 7 7 f - 1 b 6 3 - 4 0 1 e - b 8 2 b - 4 2 e a 1 f f 3 0 4 e 1 " 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D797-631B-47D1-8218-0D35FDD84762}">
  <ds:schemaRefs>
    <ds:schemaRef ds:uri="http://www.w3.org/2001/XMLSchema"/>
  </ds:schemaRefs>
</ds:datastoreItem>
</file>

<file path=customXml/itemProps2.xml><?xml version="1.0" encoding="utf-8"?>
<ds:datastoreItem xmlns:ds="http://schemas.openxmlformats.org/officeDocument/2006/customXml" ds:itemID="{2FE00FDF-9DCE-4D9A-A936-9C4ECA8E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3</TotalTime>
  <Pages>29</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BrianKel</dc:creator>
  <cp:lastModifiedBy>Mariano Converti</cp:lastModifiedBy>
  <cp:revision>11</cp:revision>
  <dcterms:created xsi:type="dcterms:W3CDTF">2010-05-07T21:48:00Z</dcterms:created>
  <dcterms:modified xsi:type="dcterms:W3CDTF">2010-12-14T18:16:00Z</dcterms:modified>
  <dc:title>Planning your Projects with Team Foundation Server 2010</dc:title>
  <cp:version>1.1.0</cp:version>
  <dc:description>In this lab you will learn about some of the new agile project management capabilities of Team Foundation Server 2010. You will learn how Team Foundation Server 2010 now supports hierarchical work items, which allow for such rich relationships as parent/child and successor/predecessor. You will see how new Excel workbooks can be used to quickly manage your backlog and plan your iterations. And you will also see how Microsoft Project can be used to create a detailed project plan which can then be fully synchronized with Team Foundation Server 2010.
by BrianKel
</dc:description>
</cp:coreProperties>
</file>