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3E63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sz w:val="22"/>
        </w:rPr>
      </w:pPr>
    </w:p>
    <w:p w14:paraId="1727611E" w14:textId="29C1E124" w:rsidR="00903DF7" w:rsidRDefault="00C600DF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b/>
          <w:bCs/>
          <w:spacing w:val="80"/>
        </w:rPr>
      </w:pPr>
      <w:r>
        <w:rPr>
          <w:noProof/>
          <w:lang w:eastAsia="el-GR"/>
        </w:rPr>
        <w:drawing>
          <wp:inline distT="0" distB="0" distL="0" distR="0" wp14:anchorId="0C2C13AB" wp14:editId="14FF85EF">
            <wp:extent cx="2771775" cy="876300"/>
            <wp:effectExtent l="0" t="0" r="0" b="0"/>
            <wp:docPr id="1" name="Picture 3" descr="Αποτέλεσμα εικόνας για ih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Αποτέλεσμα εικόνας για ihu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83" b="19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66D5" w14:textId="77777777" w:rsidR="00903DF7" w:rsidRDefault="00903DF7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b/>
          <w:bCs/>
          <w:spacing w:val="80"/>
        </w:rPr>
      </w:pPr>
    </w:p>
    <w:p w14:paraId="1C06D64B" w14:textId="77777777" w:rsidR="00903DF7" w:rsidRDefault="00903DF7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b/>
          <w:bCs/>
          <w:spacing w:val="80"/>
        </w:rPr>
      </w:pPr>
      <w:r w:rsidRPr="063DEEEE">
        <w:rPr>
          <w:b/>
          <w:bCs/>
          <w:spacing w:val="80"/>
        </w:rPr>
        <w:t>ΔΙΕΘΝΕΣ ΠΑΝΕΠΙΣΤΗΜΙΟ ΤΗΣ ΕΛΛΑΔΟΣ</w:t>
      </w:r>
    </w:p>
    <w:p w14:paraId="4D57B7B6" w14:textId="77777777" w:rsidR="00903DF7" w:rsidRDefault="00903DF7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pacing w:val="80"/>
        </w:rPr>
      </w:pPr>
      <w:r w:rsidRPr="063DEEEE">
        <w:rPr>
          <w:b/>
          <w:bCs/>
          <w:spacing w:val="80"/>
        </w:rPr>
        <w:t>ΣΧΟΛΗ ΜΗΧΑΝΙΚΩΝ</w:t>
      </w:r>
    </w:p>
    <w:p w14:paraId="392FB15C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pacing w:val="80"/>
          <w:szCs w:val="22"/>
        </w:rPr>
      </w:pPr>
      <w:r>
        <w:rPr>
          <w:b/>
          <w:bCs/>
          <w:spacing w:val="80"/>
          <w:szCs w:val="22"/>
        </w:rPr>
        <w:t>ΤΜΗΜΑ ΜΗΧΑΝΙΚΩΝ ΠΛΗΡΟΦΟΡΙΚΗΣ, ΥΠΟΛΟΓΙΣΤΩΝ ΚΑΙ ΤΗΛΕΠΙΚΟΙΝΩΝΙΩΝ</w:t>
      </w:r>
    </w:p>
    <w:p w14:paraId="75B3F401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sz w:val="22"/>
        </w:rPr>
      </w:pPr>
    </w:p>
    <w:p w14:paraId="13A4C58C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sz w:val="22"/>
        </w:rPr>
      </w:pPr>
      <w:bookmarkStart w:id="0" w:name="_Hlk129806257"/>
    </w:p>
    <w:p w14:paraId="007C1C9E" w14:textId="2D92C38B" w:rsidR="00172FB7" w:rsidRDefault="000F44D5" w:rsidP="00CF11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32"/>
          <w:szCs w:val="32"/>
        </w:rPr>
      </w:pPr>
      <w:bookmarkStart w:id="1" w:name="_Hlk131108217"/>
      <w:bookmarkStart w:id="2" w:name="_Hlk131100714"/>
      <w:r>
        <w:rPr>
          <w:b/>
          <w:bCs/>
          <w:sz w:val="32"/>
          <w:szCs w:val="32"/>
        </w:rPr>
        <w:t>Ρομποτικός Βραχίονας</w:t>
      </w:r>
    </w:p>
    <w:p w14:paraId="72648628" w14:textId="7E06AA65" w:rsidR="000F44D5" w:rsidRDefault="000F44D5" w:rsidP="00CF11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Ταξινόμηση αντικειμένων ανά χρώμα</w:t>
      </w:r>
    </w:p>
    <w:bookmarkEnd w:id="1"/>
    <w:p w14:paraId="46DE5C07" w14:textId="06E5CA2E" w:rsidR="00EB59DD" w:rsidRPr="00EB59DD" w:rsidRDefault="001D56CA" w:rsidP="00CF11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Τρίτη</w:t>
      </w:r>
      <w:r w:rsidR="00653BB2">
        <w:rPr>
          <w:b/>
          <w:bCs/>
          <w:sz w:val="28"/>
          <w:szCs w:val="28"/>
        </w:rPr>
        <w:t xml:space="preserve"> Εβδομάδα</w:t>
      </w:r>
    </w:p>
    <w:bookmarkEnd w:id="0"/>
    <w:bookmarkEnd w:id="2"/>
    <w:p w14:paraId="0685EF0D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5B307AD8" w14:textId="60C3D1B6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4B88D20E" w14:textId="77777777" w:rsidR="000F44D5" w:rsidRDefault="000F44D5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6DE5A85A" w14:textId="0CAAF51A" w:rsidR="00903DF7" w:rsidRDefault="00172FB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Ομαδική</w:t>
      </w:r>
      <w:r w:rsidR="00903DF7">
        <w:rPr>
          <w:b/>
          <w:bCs/>
          <w:sz w:val="28"/>
        </w:rPr>
        <w:t xml:space="preserve"> Εργασία</w:t>
      </w:r>
      <w:r>
        <w:rPr>
          <w:b/>
          <w:bCs/>
          <w:sz w:val="28"/>
        </w:rPr>
        <w:t>:</w:t>
      </w:r>
    </w:p>
    <w:p w14:paraId="7FE62C0B" w14:textId="1423B5E3" w:rsidR="00172FB7" w:rsidRDefault="00172FB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r>
        <w:rPr>
          <w:sz w:val="28"/>
        </w:rPr>
        <w:t>Αναστασιάδης Αλκίνοος (</w:t>
      </w:r>
      <w:r w:rsidR="001A31C2" w:rsidRPr="001A31C2">
        <w:rPr>
          <w:sz w:val="28"/>
        </w:rPr>
        <w:t>20003</w:t>
      </w:r>
      <w:r>
        <w:rPr>
          <w:sz w:val="28"/>
        </w:rPr>
        <w:t>)</w:t>
      </w:r>
    </w:p>
    <w:p w14:paraId="4CC0C8D3" w14:textId="6C0D65B0" w:rsidR="00172FB7" w:rsidRDefault="00172FB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proofErr w:type="spellStart"/>
      <w:r>
        <w:rPr>
          <w:sz w:val="28"/>
        </w:rPr>
        <w:t>Ζήνα</w:t>
      </w:r>
      <w:proofErr w:type="spellEnd"/>
      <w:r>
        <w:rPr>
          <w:sz w:val="28"/>
        </w:rPr>
        <w:t xml:space="preserve"> Ελένη (20046)</w:t>
      </w:r>
    </w:p>
    <w:p w14:paraId="2D602853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5CF7C70D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289C21D4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59D05638" w14:textId="6EB0B528" w:rsidR="00EB59DD" w:rsidRDefault="00EB59DD" w:rsidP="00EB59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Επιβλέπ</w:t>
      </w:r>
      <w:r w:rsidR="000F44D5">
        <w:rPr>
          <w:sz w:val="28"/>
          <w:szCs w:val="28"/>
        </w:rPr>
        <w:t>ω</w:t>
      </w:r>
      <w:r>
        <w:rPr>
          <w:sz w:val="28"/>
          <w:szCs w:val="28"/>
        </w:rPr>
        <w:t>ν:</w:t>
      </w:r>
    </w:p>
    <w:p w14:paraId="2888822E" w14:textId="77777777" w:rsidR="00EB59DD" w:rsidRDefault="00EB59DD" w:rsidP="00EB59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Κουρέας </w:t>
      </w:r>
      <w:proofErr w:type="spellStart"/>
      <w:r>
        <w:rPr>
          <w:sz w:val="28"/>
          <w:szCs w:val="28"/>
        </w:rPr>
        <w:t>Αργύριος</w:t>
      </w:r>
      <w:proofErr w:type="spellEnd"/>
    </w:p>
    <w:p w14:paraId="0F248C44" w14:textId="77777777" w:rsidR="000F44D5" w:rsidRDefault="000F44D5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95"/>
        </w:tabs>
        <w:spacing w:after="120"/>
        <w:ind w:left="0"/>
        <w:rPr>
          <w:sz w:val="28"/>
          <w:szCs w:val="28"/>
        </w:rPr>
      </w:pPr>
    </w:p>
    <w:p w14:paraId="52214179" w14:textId="0825D40A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95"/>
        </w:tabs>
        <w:spacing w:after="120"/>
        <w:ind w:left="0"/>
        <w:rPr>
          <w:sz w:val="22"/>
        </w:rPr>
      </w:pPr>
      <w:r>
        <w:rPr>
          <w:sz w:val="22"/>
        </w:rPr>
        <w:tab/>
      </w:r>
    </w:p>
    <w:p w14:paraId="66DD940B" w14:textId="4B100F91" w:rsidR="009C3755" w:rsidRPr="004C04EB" w:rsidRDefault="00903DF7" w:rsidP="004C04E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b/>
          <w:bCs/>
        </w:rPr>
      </w:pPr>
      <w:r w:rsidRPr="063DEEEE">
        <w:rPr>
          <w:b/>
          <w:bCs/>
        </w:rPr>
        <w:t>ΣΕΡΡΕΣ</w:t>
      </w:r>
      <w:bookmarkStart w:id="3" w:name="_Hlk131108231"/>
      <w:r w:rsidRPr="063DEEEE">
        <w:rPr>
          <w:b/>
          <w:bCs/>
        </w:rPr>
        <w:t xml:space="preserve">, </w:t>
      </w:r>
      <w:r w:rsidR="00083CFE">
        <w:rPr>
          <w:b/>
          <w:bCs/>
        </w:rPr>
        <w:t>2</w:t>
      </w:r>
      <w:r w:rsidR="001D56CA">
        <w:rPr>
          <w:b/>
          <w:bCs/>
        </w:rPr>
        <w:t>7 ΜΑΡΤΙΟΥ</w:t>
      </w:r>
      <w:r w:rsidR="000126DE" w:rsidRPr="00083CFE">
        <w:rPr>
          <w:b/>
          <w:bCs/>
        </w:rPr>
        <w:t xml:space="preserve"> </w:t>
      </w:r>
      <w:r w:rsidR="000126DE">
        <w:rPr>
          <w:b/>
          <w:bCs/>
        </w:rPr>
        <w:t xml:space="preserve">έως </w:t>
      </w:r>
      <w:r w:rsidR="001D56CA">
        <w:rPr>
          <w:b/>
          <w:bCs/>
        </w:rPr>
        <w:t>3</w:t>
      </w:r>
      <w:r w:rsidR="00CE2B96">
        <w:rPr>
          <w:b/>
          <w:bCs/>
        </w:rPr>
        <w:t xml:space="preserve"> </w:t>
      </w:r>
      <w:r w:rsidR="001D56CA">
        <w:rPr>
          <w:b/>
          <w:bCs/>
        </w:rPr>
        <w:t>ΑΠΡΙΛΙΟΥ</w:t>
      </w:r>
      <w:r w:rsidRPr="063DEEEE">
        <w:rPr>
          <w:b/>
          <w:bCs/>
        </w:rPr>
        <w:t xml:space="preserve"> </w:t>
      </w:r>
      <w:bookmarkStart w:id="4" w:name="_Toc33699382"/>
      <w:bookmarkEnd w:id="3"/>
      <w:r w:rsidR="000F44D5">
        <w:rPr>
          <w:b/>
          <w:bCs/>
        </w:rPr>
        <w:t>2024</w:t>
      </w:r>
    </w:p>
    <w:sdt>
      <w:sdtPr>
        <w:rPr>
          <w:rFonts w:eastAsia="Times New Roman"/>
          <w:b w:val="0"/>
          <w:sz w:val="24"/>
          <w:szCs w:val="24"/>
          <w:lang w:val="el-GR"/>
        </w:rPr>
        <w:id w:val="1135689317"/>
        <w:docPartObj>
          <w:docPartGallery w:val="Table of Contents"/>
          <w:docPartUnique/>
        </w:docPartObj>
      </w:sdtPr>
      <w:sdtEndPr>
        <w:rPr>
          <w:bCs/>
          <w:lang w:val="en-GB"/>
        </w:rPr>
      </w:sdtEndPr>
      <w:sdtContent>
        <w:p w14:paraId="6D6E9F78" w14:textId="64C62DD4" w:rsidR="0069096B" w:rsidRDefault="0069096B">
          <w:pPr>
            <w:pStyle w:val="a4"/>
          </w:pPr>
          <w:r>
            <w:rPr>
              <w:lang w:val="el-GR"/>
            </w:rPr>
            <w:t>Περιεχόμενα</w:t>
          </w:r>
        </w:p>
        <w:p w14:paraId="102AC899" w14:textId="045740E7" w:rsidR="00C245F9" w:rsidRDefault="0069096B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06671" w:history="1">
            <w:r w:rsidR="00C245F9" w:rsidRPr="005D1DB3">
              <w:rPr>
                <w:rStyle w:val="-"/>
                <w:noProof/>
                <w:lang w:val="el-GR"/>
              </w:rPr>
              <w:t>Εισαγωγή</w:t>
            </w:r>
            <w:r w:rsidR="00C245F9">
              <w:rPr>
                <w:noProof/>
                <w:webHidden/>
              </w:rPr>
              <w:tab/>
            </w:r>
            <w:r w:rsidR="00C245F9">
              <w:rPr>
                <w:noProof/>
                <w:webHidden/>
              </w:rPr>
              <w:fldChar w:fldCharType="begin"/>
            </w:r>
            <w:r w:rsidR="00C245F9">
              <w:rPr>
                <w:noProof/>
                <w:webHidden/>
              </w:rPr>
              <w:instrText xml:space="preserve"> PAGEREF _Toc162706671 \h </w:instrText>
            </w:r>
            <w:r w:rsidR="00C245F9">
              <w:rPr>
                <w:noProof/>
                <w:webHidden/>
              </w:rPr>
            </w:r>
            <w:r w:rsidR="00C245F9">
              <w:rPr>
                <w:noProof/>
                <w:webHidden/>
              </w:rPr>
              <w:fldChar w:fldCharType="separate"/>
            </w:r>
            <w:r w:rsidR="00C245F9">
              <w:rPr>
                <w:noProof/>
                <w:webHidden/>
              </w:rPr>
              <w:t>3</w:t>
            </w:r>
            <w:r w:rsidR="00C245F9">
              <w:rPr>
                <w:noProof/>
                <w:webHidden/>
              </w:rPr>
              <w:fldChar w:fldCharType="end"/>
            </w:r>
          </w:hyperlink>
        </w:p>
        <w:p w14:paraId="545E4CCE" w14:textId="46EC6894" w:rsidR="00C245F9" w:rsidRDefault="003E3D2C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62706672" w:history="1">
            <w:r w:rsidR="00C245F9" w:rsidRPr="005D1DB3">
              <w:rPr>
                <w:rStyle w:val="-"/>
                <w:noProof/>
                <w:lang w:val="el-GR"/>
              </w:rPr>
              <w:t>Μεθοδολογία</w:t>
            </w:r>
            <w:r w:rsidR="00C245F9">
              <w:rPr>
                <w:noProof/>
                <w:webHidden/>
              </w:rPr>
              <w:tab/>
            </w:r>
            <w:r w:rsidR="00C245F9">
              <w:rPr>
                <w:noProof/>
                <w:webHidden/>
              </w:rPr>
              <w:fldChar w:fldCharType="begin"/>
            </w:r>
            <w:r w:rsidR="00C245F9">
              <w:rPr>
                <w:noProof/>
                <w:webHidden/>
              </w:rPr>
              <w:instrText xml:space="preserve"> PAGEREF _Toc162706672 \h </w:instrText>
            </w:r>
            <w:r w:rsidR="00C245F9">
              <w:rPr>
                <w:noProof/>
                <w:webHidden/>
              </w:rPr>
            </w:r>
            <w:r w:rsidR="00C245F9">
              <w:rPr>
                <w:noProof/>
                <w:webHidden/>
              </w:rPr>
              <w:fldChar w:fldCharType="separate"/>
            </w:r>
            <w:r w:rsidR="00C245F9">
              <w:rPr>
                <w:noProof/>
                <w:webHidden/>
              </w:rPr>
              <w:t>4</w:t>
            </w:r>
            <w:r w:rsidR="00C245F9">
              <w:rPr>
                <w:noProof/>
                <w:webHidden/>
              </w:rPr>
              <w:fldChar w:fldCharType="end"/>
            </w:r>
          </w:hyperlink>
        </w:p>
        <w:p w14:paraId="40B54FA8" w14:textId="0EE34265" w:rsidR="00C245F9" w:rsidRDefault="003E3D2C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62706673" w:history="1">
            <w:r w:rsidR="00C245F9" w:rsidRPr="005D1DB3">
              <w:rPr>
                <w:rStyle w:val="-"/>
                <w:noProof/>
                <w:lang w:val="el-GR"/>
              </w:rPr>
              <w:t>Υλοποίηση</w:t>
            </w:r>
            <w:r w:rsidR="00C245F9">
              <w:rPr>
                <w:noProof/>
                <w:webHidden/>
              </w:rPr>
              <w:tab/>
            </w:r>
            <w:r w:rsidR="00C245F9">
              <w:rPr>
                <w:noProof/>
                <w:webHidden/>
              </w:rPr>
              <w:fldChar w:fldCharType="begin"/>
            </w:r>
            <w:r w:rsidR="00C245F9">
              <w:rPr>
                <w:noProof/>
                <w:webHidden/>
              </w:rPr>
              <w:instrText xml:space="preserve"> PAGEREF _Toc162706673 \h </w:instrText>
            </w:r>
            <w:r w:rsidR="00C245F9">
              <w:rPr>
                <w:noProof/>
                <w:webHidden/>
              </w:rPr>
            </w:r>
            <w:r w:rsidR="00C245F9">
              <w:rPr>
                <w:noProof/>
                <w:webHidden/>
              </w:rPr>
              <w:fldChar w:fldCharType="separate"/>
            </w:r>
            <w:r w:rsidR="00C245F9">
              <w:rPr>
                <w:noProof/>
                <w:webHidden/>
              </w:rPr>
              <w:t>5</w:t>
            </w:r>
            <w:r w:rsidR="00C245F9">
              <w:rPr>
                <w:noProof/>
                <w:webHidden/>
              </w:rPr>
              <w:fldChar w:fldCharType="end"/>
            </w:r>
          </w:hyperlink>
        </w:p>
        <w:p w14:paraId="06BDAB30" w14:textId="3FF54EFA" w:rsidR="00C245F9" w:rsidRDefault="003E3D2C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62706674" w:history="1">
            <w:r w:rsidR="00C245F9" w:rsidRPr="005D1DB3">
              <w:rPr>
                <w:rStyle w:val="-"/>
                <w:noProof/>
                <w:lang w:val="el-GR"/>
              </w:rPr>
              <w:t>Βιβλιογραφία</w:t>
            </w:r>
            <w:r w:rsidR="00C245F9">
              <w:rPr>
                <w:noProof/>
                <w:webHidden/>
              </w:rPr>
              <w:tab/>
            </w:r>
            <w:r w:rsidR="00C245F9">
              <w:rPr>
                <w:noProof/>
                <w:webHidden/>
              </w:rPr>
              <w:fldChar w:fldCharType="begin"/>
            </w:r>
            <w:r w:rsidR="00C245F9">
              <w:rPr>
                <w:noProof/>
                <w:webHidden/>
              </w:rPr>
              <w:instrText xml:space="preserve"> PAGEREF _Toc162706674 \h </w:instrText>
            </w:r>
            <w:r w:rsidR="00C245F9">
              <w:rPr>
                <w:noProof/>
                <w:webHidden/>
              </w:rPr>
            </w:r>
            <w:r w:rsidR="00C245F9">
              <w:rPr>
                <w:noProof/>
                <w:webHidden/>
              </w:rPr>
              <w:fldChar w:fldCharType="separate"/>
            </w:r>
            <w:r w:rsidR="00C245F9">
              <w:rPr>
                <w:noProof/>
                <w:webHidden/>
              </w:rPr>
              <w:t>7</w:t>
            </w:r>
            <w:r w:rsidR="00C245F9">
              <w:rPr>
                <w:noProof/>
                <w:webHidden/>
              </w:rPr>
              <w:fldChar w:fldCharType="end"/>
            </w:r>
          </w:hyperlink>
        </w:p>
        <w:p w14:paraId="47E8BE7F" w14:textId="355D0B08" w:rsidR="0069096B" w:rsidRDefault="0069096B">
          <w:r>
            <w:rPr>
              <w:b/>
              <w:bCs/>
            </w:rPr>
            <w:fldChar w:fldCharType="end"/>
          </w:r>
        </w:p>
      </w:sdtContent>
    </w:sdt>
    <w:p w14:paraId="3424231E" w14:textId="6963F67C" w:rsidR="00883A28" w:rsidRDefault="00883A28" w:rsidP="00883A28"/>
    <w:p w14:paraId="3AF3E2EA" w14:textId="39550C1E" w:rsidR="00883A28" w:rsidRDefault="00883A28" w:rsidP="00883A28"/>
    <w:p w14:paraId="0EBE9DF6" w14:textId="41BEAFA6" w:rsidR="00883A28" w:rsidRDefault="00883A28" w:rsidP="00883A28"/>
    <w:p w14:paraId="4B653F82" w14:textId="06422DA8" w:rsidR="00883A28" w:rsidRDefault="00883A28" w:rsidP="00883A28"/>
    <w:p w14:paraId="33DE27D3" w14:textId="6CAAA06B" w:rsidR="00883A28" w:rsidRDefault="00883A28" w:rsidP="00883A28"/>
    <w:p w14:paraId="68D90FBF" w14:textId="6A3DFB5C" w:rsidR="00883A28" w:rsidRDefault="00883A28" w:rsidP="00883A28"/>
    <w:p w14:paraId="66E0E49E" w14:textId="5CAF6653" w:rsidR="00883A28" w:rsidRDefault="00883A28" w:rsidP="00883A28"/>
    <w:p w14:paraId="4FF571B1" w14:textId="16177097" w:rsidR="00883A28" w:rsidRDefault="00883A28" w:rsidP="00883A28"/>
    <w:p w14:paraId="1C4709CE" w14:textId="6C4FD91C" w:rsidR="00883A28" w:rsidRDefault="00883A28" w:rsidP="00883A28"/>
    <w:p w14:paraId="4E48E6A1" w14:textId="5DC49836" w:rsidR="00883A28" w:rsidRDefault="00883A28" w:rsidP="00883A28"/>
    <w:p w14:paraId="5A1034C5" w14:textId="77777777" w:rsidR="00883A28" w:rsidRDefault="00883A28" w:rsidP="00883A28"/>
    <w:p w14:paraId="13C2299D" w14:textId="1AC3377E" w:rsidR="009C3755" w:rsidRDefault="009C3755" w:rsidP="00883A28"/>
    <w:p w14:paraId="4E348CE0" w14:textId="510D5EBE" w:rsidR="009C3755" w:rsidRDefault="009C3755" w:rsidP="00883A28"/>
    <w:p w14:paraId="4C27BA15" w14:textId="77777777" w:rsidR="009C3755" w:rsidRDefault="009C3755" w:rsidP="00883A28">
      <w:pPr>
        <w:rPr>
          <w:lang w:val="el-GR"/>
        </w:rPr>
      </w:pPr>
    </w:p>
    <w:p w14:paraId="35319B6E" w14:textId="77777777" w:rsidR="009C3755" w:rsidRDefault="009C3755" w:rsidP="00883A28">
      <w:pPr>
        <w:rPr>
          <w:lang w:val="el-GR"/>
        </w:rPr>
      </w:pPr>
    </w:p>
    <w:p w14:paraId="5791011E" w14:textId="77777777" w:rsidR="009C3755" w:rsidRDefault="009C3755" w:rsidP="00883A28">
      <w:pPr>
        <w:rPr>
          <w:lang w:val="el-GR"/>
        </w:rPr>
      </w:pPr>
    </w:p>
    <w:p w14:paraId="13C066F2" w14:textId="77777777" w:rsidR="009C3755" w:rsidRDefault="009C3755" w:rsidP="00883A28">
      <w:pPr>
        <w:rPr>
          <w:lang w:val="el-GR"/>
        </w:rPr>
      </w:pPr>
    </w:p>
    <w:p w14:paraId="6677EFCF" w14:textId="1D01F758" w:rsidR="009C3755" w:rsidRDefault="009C3755" w:rsidP="00883A28">
      <w:pPr>
        <w:rPr>
          <w:lang w:val="el-GR"/>
        </w:rPr>
      </w:pPr>
    </w:p>
    <w:p w14:paraId="6F7ABD76" w14:textId="52C3578B" w:rsidR="009C3755" w:rsidRDefault="009C3755" w:rsidP="00883A28">
      <w:pPr>
        <w:rPr>
          <w:lang w:val="el-GR"/>
        </w:rPr>
      </w:pPr>
    </w:p>
    <w:p w14:paraId="2B025D1E" w14:textId="14BB17C6" w:rsidR="009C3755" w:rsidRDefault="009C3755" w:rsidP="00883A28">
      <w:pPr>
        <w:rPr>
          <w:lang w:val="el-GR"/>
        </w:rPr>
      </w:pPr>
    </w:p>
    <w:p w14:paraId="5319768B" w14:textId="77777777" w:rsidR="009C3755" w:rsidRDefault="009C3755" w:rsidP="00883A28">
      <w:pPr>
        <w:rPr>
          <w:lang w:val="el-GR"/>
        </w:rPr>
      </w:pPr>
    </w:p>
    <w:bookmarkEnd w:id="4"/>
    <w:p w14:paraId="2FA14185" w14:textId="34E350EE" w:rsidR="00903DF7" w:rsidRPr="00883A28" w:rsidRDefault="00903DF7">
      <w:pPr>
        <w:spacing w:after="160" w:line="259" w:lineRule="auto"/>
        <w:jc w:val="left"/>
        <w:rPr>
          <w:lang w:val="el-GR"/>
        </w:rPr>
      </w:pPr>
      <w:r>
        <w:rPr>
          <w:lang w:val="el-GR"/>
        </w:rPr>
        <w:br w:type="page"/>
      </w:r>
    </w:p>
    <w:p w14:paraId="51906709" w14:textId="62F21426" w:rsidR="00083CFE" w:rsidRDefault="00903DF7" w:rsidP="003D6B51">
      <w:pPr>
        <w:pStyle w:val="1"/>
        <w:rPr>
          <w:lang w:val="el-GR"/>
        </w:rPr>
      </w:pPr>
      <w:bookmarkStart w:id="5" w:name="_Toc33699383"/>
      <w:bookmarkStart w:id="6" w:name="_Toc162706671"/>
      <w:r>
        <w:rPr>
          <w:lang w:val="el-GR"/>
        </w:rPr>
        <w:lastRenderedPageBreak/>
        <w:t>Εισαγωγή</w:t>
      </w:r>
      <w:bookmarkEnd w:id="5"/>
      <w:bookmarkEnd w:id="6"/>
    </w:p>
    <w:p w14:paraId="0DBE013D" w14:textId="2AE55705" w:rsidR="00083CFE" w:rsidRDefault="00F60EA2" w:rsidP="00F60EA2">
      <w:pPr>
        <w:rPr>
          <w:lang w:val="el-GR"/>
        </w:rPr>
      </w:pPr>
      <w:r>
        <w:rPr>
          <w:lang w:val="el-GR"/>
        </w:rPr>
        <w:t>Τ</w:t>
      </w:r>
      <w:r w:rsidRPr="00F60EA2">
        <w:rPr>
          <w:lang w:val="el-GR"/>
        </w:rPr>
        <w:t xml:space="preserve">ην προηγούμενη εβδομάδα, εστιάσαμε στη </w:t>
      </w:r>
      <w:r w:rsidR="00747BA9">
        <w:rPr>
          <w:lang w:val="el-GR"/>
        </w:rPr>
        <w:t>λειτουργία του αισθητήρα χρώματος των</w:t>
      </w:r>
      <w:r w:rsidRPr="00F60EA2">
        <w:rPr>
          <w:lang w:val="el-GR"/>
        </w:rPr>
        <w:t xml:space="preserve"> κουτιών.</w:t>
      </w:r>
      <w:r w:rsidR="008E6469">
        <w:rPr>
          <w:lang w:val="el-GR"/>
        </w:rPr>
        <w:t xml:space="preserve"> </w:t>
      </w:r>
      <w:r w:rsidRPr="00F60EA2">
        <w:rPr>
          <w:lang w:val="el-GR"/>
        </w:rPr>
        <w:t>Αυτήν την εβδομάδα, έχουμε επεκτείνει τη λειτουργικότητα του συστήματος με την</w:t>
      </w:r>
      <w:r w:rsidR="00747BA9">
        <w:rPr>
          <w:lang w:val="el-GR"/>
        </w:rPr>
        <w:t xml:space="preserve"> κατεύθυνση του ρομποτικού βραχίονα προς το κουτάκι</w:t>
      </w:r>
      <w:r w:rsidRPr="00F60EA2">
        <w:rPr>
          <w:lang w:val="el-GR"/>
        </w:rPr>
        <w:t xml:space="preserve">. </w:t>
      </w:r>
      <w:r w:rsidR="00747BA9">
        <w:rPr>
          <w:lang w:val="el-GR"/>
        </w:rPr>
        <w:t xml:space="preserve">Αυτό είναι ένα πολύ σημαντικό βήμα, ώστε να γίνει εφικτή η ταξινόμηση των κουτιών στέλνοντας το σήμα του χρώματος στο βραχίονα. Από αυτό το σημείο και μετά, </w:t>
      </w:r>
      <w:r w:rsidR="00C245F9">
        <w:rPr>
          <w:lang w:val="el-GR"/>
        </w:rPr>
        <w:t>στόχος είναι η ακρίβεια της κατεύθυνσης του ρομποτικού βραχίονα στον κατάλληλο κάδο.</w:t>
      </w:r>
    </w:p>
    <w:p w14:paraId="309D0171" w14:textId="46362D41" w:rsidR="00083CFE" w:rsidRDefault="00083CFE" w:rsidP="00C00B1A">
      <w:pPr>
        <w:rPr>
          <w:lang w:val="el-GR"/>
        </w:rPr>
      </w:pPr>
    </w:p>
    <w:p w14:paraId="2772E9A3" w14:textId="7E79CF94" w:rsidR="00C00B1A" w:rsidRDefault="00C00B1A" w:rsidP="00C00B1A">
      <w:pPr>
        <w:rPr>
          <w:lang w:val="el-GR"/>
        </w:rPr>
      </w:pPr>
    </w:p>
    <w:p w14:paraId="221D57E7" w14:textId="5AC20B90" w:rsidR="00C00B1A" w:rsidRDefault="00C00B1A" w:rsidP="00C00B1A">
      <w:pPr>
        <w:rPr>
          <w:lang w:val="el-GR"/>
        </w:rPr>
      </w:pPr>
    </w:p>
    <w:p w14:paraId="61427A90" w14:textId="4E64CBB1" w:rsidR="00C00B1A" w:rsidRDefault="00C00B1A" w:rsidP="00C00B1A">
      <w:pPr>
        <w:rPr>
          <w:lang w:val="el-GR"/>
        </w:rPr>
      </w:pPr>
    </w:p>
    <w:p w14:paraId="0BE715ED" w14:textId="3B40E9A8" w:rsidR="00C00B1A" w:rsidRDefault="00C00B1A" w:rsidP="00C00B1A">
      <w:pPr>
        <w:rPr>
          <w:lang w:val="el-GR"/>
        </w:rPr>
      </w:pPr>
    </w:p>
    <w:p w14:paraId="4450B397" w14:textId="67066E5C" w:rsidR="00C00B1A" w:rsidRDefault="00C00B1A" w:rsidP="00C00B1A">
      <w:pPr>
        <w:rPr>
          <w:lang w:val="el-GR"/>
        </w:rPr>
      </w:pPr>
    </w:p>
    <w:p w14:paraId="7CC4BCB3" w14:textId="77777777" w:rsidR="00C00B1A" w:rsidRPr="00C00B1A" w:rsidRDefault="00C00B1A" w:rsidP="00C00B1A">
      <w:pPr>
        <w:rPr>
          <w:lang w:val="el-GR"/>
        </w:rPr>
      </w:pPr>
    </w:p>
    <w:p w14:paraId="32F5E18C" w14:textId="228813D8" w:rsidR="00083CFE" w:rsidRDefault="00083CFE" w:rsidP="00C00B1A">
      <w:pPr>
        <w:rPr>
          <w:lang w:val="el-GR"/>
        </w:rPr>
      </w:pPr>
    </w:p>
    <w:p w14:paraId="596DFFD6" w14:textId="6BFCA1B0" w:rsidR="00C00B1A" w:rsidRDefault="00C00B1A" w:rsidP="00C00B1A">
      <w:pPr>
        <w:rPr>
          <w:lang w:val="el-GR"/>
        </w:rPr>
      </w:pPr>
    </w:p>
    <w:p w14:paraId="55D3BAD2" w14:textId="36B2FB0F" w:rsidR="00C00B1A" w:rsidRDefault="00C00B1A" w:rsidP="00C00B1A">
      <w:pPr>
        <w:rPr>
          <w:lang w:val="el-GR"/>
        </w:rPr>
      </w:pPr>
    </w:p>
    <w:p w14:paraId="0B563017" w14:textId="047F9A55" w:rsidR="00C00B1A" w:rsidRDefault="00C00B1A" w:rsidP="00C00B1A">
      <w:pPr>
        <w:rPr>
          <w:lang w:val="el-GR"/>
        </w:rPr>
      </w:pPr>
    </w:p>
    <w:p w14:paraId="2E50564B" w14:textId="5B0B438D" w:rsidR="00C00B1A" w:rsidRDefault="00C00B1A" w:rsidP="00C00B1A">
      <w:pPr>
        <w:rPr>
          <w:lang w:val="el-GR"/>
        </w:rPr>
      </w:pPr>
    </w:p>
    <w:p w14:paraId="5A2B5CED" w14:textId="4C98CEBB" w:rsidR="00C00B1A" w:rsidRDefault="00C00B1A" w:rsidP="00C00B1A">
      <w:pPr>
        <w:rPr>
          <w:lang w:val="el-GR"/>
        </w:rPr>
      </w:pPr>
    </w:p>
    <w:p w14:paraId="1D3FC596" w14:textId="328BC351" w:rsidR="00C00B1A" w:rsidRDefault="00C00B1A" w:rsidP="00C00B1A">
      <w:pPr>
        <w:rPr>
          <w:lang w:val="el-GR"/>
        </w:rPr>
      </w:pPr>
    </w:p>
    <w:p w14:paraId="36D0BA44" w14:textId="00869341" w:rsidR="00C00B1A" w:rsidRDefault="00C00B1A" w:rsidP="00C00B1A">
      <w:pPr>
        <w:rPr>
          <w:lang w:val="el-GR"/>
        </w:rPr>
      </w:pPr>
    </w:p>
    <w:p w14:paraId="45CBE234" w14:textId="39B1CA92" w:rsidR="00C00B1A" w:rsidRDefault="00C00B1A" w:rsidP="00C00B1A">
      <w:pPr>
        <w:rPr>
          <w:lang w:val="el-GR"/>
        </w:rPr>
      </w:pPr>
    </w:p>
    <w:p w14:paraId="74B514A2" w14:textId="61E583A2" w:rsidR="00C00B1A" w:rsidRDefault="00C00B1A" w:rsidP="00C00B1A">
      <w:pPr>
        <w:rPr>
          <w:lang w:val="el-GR"/>
        </w:rPr>
      </w:pPr>
    </w:p>
    <w:p w14:paraId="3CF7D690" w14:textId="77777777" w:rsidR="00C00B1A" w:rsidRDefault="00C00B1A" w:rsidP="00C00B1A">
      <w:pPr>
        <w:rPr>
          <w:lang w:val="el-GR"/>
        </w:rPr>
      </w:pPr>
    </w:p>
    <w:p w14:paraId="6300899F" w14:textId="77777777" w:rsidR="00083CFE" w:rsidRDefault="00083CFE" w:rsidP="00C00B1A">
      <w:pPr>
        <w:rPr>
          <w:lang w:val="el-GR"/>
        </w:rPr>
      </w:pPr>
    </w:p>
    <w:p w14:paraId="45A8F696" w14:textId="77777777" w:rsidR="00083CFE" w:rsidRDefault="00083CFE" w:rsidP="00C00B1A">
      <w:pPr>
        <w:rPr>
          <w:lang w:val="el-GR"/>
        </w:rPr>
      </w:pPr>
    </w:p>
    <w:p w14:paraId="2C77F208" w14:textId="77777777" w:rsidR="00083CFE" w:rsidRDefault="00083CFE" w:rsidP="00C00B1A">
      <w:pPr>
        <w:rPr>
          <w:lang w:val="el-GR"/>
        </w:rPr>
      </w:pPr>
    </w:p>
    <w:p w14:paraId="06034731" w14:textId="77777777" w:rsidR="00083CFE" w:rsidRDefault="00083CFE" w:rsidP="00C00B1A">
      <w:pPr>
        <w:rPr>
          <w:lang w:val="el-GR"/>
        </w:rPr>
      </w:pPr>
    </w:p>
    <w:p w14:paraId="05C04D55" w14:textId="77777777" w:rsidR="00083CFE" w:rsidRDefault="00083CFE" w:rsidP="00C00B1A">
      <w:pPr>
        <w:rPr>
          <w:lang w:val="el-GR"/>
        </w:rPr>
      </w:pPr>
    </w:p>
    <w:p w14:paraId="2C853A6F" w14:textId="77777777" w:rsidR="00083CFE" w:rsidRDefault="00083CFE" w:rsidP="00C00B1A">
      <w:pPr>
        <w:rPr>
          <w:lang w:val="el-GR"/>
        </w:rPr>
      </w:pPr>
    </w:p>
    <w:p w14:paraId="6B923372" w14:textId="77777777" w:rsidR="00083CFE" w:rsidRDefault="00083CFE" w:rsidP="00C00B1A">
      <w:pPr>
        <w:rPr>
          <w:lang w:val="el-GR"/>
        </w:rPr>
      </w:pPr>
    </w:p>
    <w:p w14:paraId="5B4891AF" w14:textId="77777777" w:rsidR="00083CFE" w:rsidRDefault="00083CFE" w:rsidP="00C00B1A">
      <w:pPr>
        <w:rPr>
          <w:lang w:val="el-GR"/>
        </w:rPr>
      </w:pPr>
    </w:p>
    <w:p w14:paraId="52BF1839" w14:textId="1B3559EF" w:rsidR="000002A2" w:rsidRDefault="00E217C6" w:rsidP="003D6B51">
      <w:pPr>
        <w:pStyle w:val="1"/>
        <w:rPr>
          <w:lang w:val="el-GR"/>
        </w:rPr>
      </w:pPr>
      <w:bookmarkStart w:id="7" w:name="_Toc162706672"/>
      <w:r w:rsidRPr="000D11C8">
        <w:rPr>
          <w:lang w:val="el-GR"/>
        </w:rPr>
        <w:lastRenderedPageBreak/>
        <w:t>Μεθοδολογία</w:t>
      </w:r>
      <w:bookmarkEnd w:id="7"/>
    </w:p>
    <w:p w14:paraId="41D7BE92" w14:textId="72D19B61" w:rsidR="004C04EB" w:rsidRPr="00747BA9" w:rsidRDefault="009270A9" w:rsidP="000002A2">
      <w:pPr>
        <w:jc w:val="left"/>
        <w:rPr>
          <w:lang w:val="el-GR"/>
        </w:rPr>
      </w:pPr>
      <w:r>
        <w:rPr>
          <w:lang w:val="el-GR"/>
        </w:rPr>
        <w:t>Η επιλογή του ρ</w:t>
      </w:r>
      <w:r w:rsidRPr="009270A9">
        <w:rPr>
          <w:lang w:val="el-GR"/>
        </w:rPr>
        <w:t>ομποτικός βραχίονα «</w:t>
      </w:r>
      <w:proofErr w:type="spellStart"/>
      <w:r w:rsidRPr="009270A9">
        <w:rPr>
          <w:lang w:val="el-GR"/>
        </w:rPr>
        <w:t>Franka</w:t>
      </w:r>
      <w:proofErr w:type="spellEnd"/>
      <w:r w:rsidRPr="009270A9">
        <w:rPr>
          <w:lang w:val="el-GR"/>
        </w:rPr>
        <w:t>»</w:t>
      </w:r>
      <w:r>
        <w:rPr>
          <w:lang w:val="el-GR"/>
        </w:rPr>
        <w:t xml:space="preserve"> μας δημιούργησε προβλήματα ως προς την κατεύθυνση του και γενικά ήταν δύσκολο να ρυθμιστεί κατάλληλα με την αντίστροφη κινηματική (</w:t>
      </w:r>
      <w:r>
        <w:rPr>
          <w:lang w:val="en-US"/>
        </w:rPr>
        <w:t>inverse</w:t>
      </w:r>
      <w:r w:rsidRPr="009270A9">
        <w:rPr>
          <w:lang w:val="el-GR"/>
        </w:rPr>
        <w:t xml:space="preserve"> </w:t>
      </w:r>
      <w:r>
        <w:rPr>
          <w:lang w:val="en-US"/>
        </w:rPr>
        <w:t>kinematics</w:t>
      </w:r>
      <w:r w:rsidRPr="009270A9">
        <w:rPr>
          <w:lang w:val="el-GR"/>
        </w:rPr>
        <w:t>)</w:t>
      </w:r>
      <w:r>
        <w:rPr>
          <w:lang w:val="el-GR"/>
        </w:rPr>
        <w:t xml:space="preserve"> για το σκοπό της εργασίας</w:t>
      </w:r>
      <w:r w:rsidRPr="009270A9">
        <w:rPr>
          <w:lang w:val="el-GR"/>
        </w:rPr>
        <w:t xml:space="preserve">. Αντίστροφη κινηματική είναι η χρήση κινηματικών εξισώσεων για τον προσδιορισμό της κίνησης ενός ρομπότ για να φτάσει σε μια επιθυμητή θέση. </w:t>
      </w:r>
      <w:r>
        <w:rPr>
          <w:lang w:val="el-GR"/>
        </w:rPr>
        <w:t>Γι’ αυτό ακριβώς τον λόγο, αντικαταστήσαμε το ρομπότ που είχαμε με ένα άλλο ήδη ρυθμισμένο για αυτήν την λειτουργία</w:t>
      </w:r>
      <w:r w:rsidR="00747BA9">
        <w:rPr>
          <w:lang w:val="el-GR"/>
        </w:rPr>
        <w:t>, το «</w:t>
      </w:r>
      <w:r w:rsidR="00747BA9" w:rsidRPr="00111273">
        <w:rPr>
          <w:noProof/>
          <w:lang w:val="el-GR"/>
        </w:rPr>
        <w:t>ABB IRB140</w:t>
      </w:r>
      <w:r w:rsidR="00747BA9">
        <w:rPr>
          <w:lang w:val="el-GR"/>
        </w:rPr>
        <w:t>».</w:t>
      </w:r>
    </w:p>
    <w:p w14:paraId="3FAA0D55" w14:textId="414611E3" w:rsidR="000F44D5" w:rsidRDefault="00175601" w:rsidP="00D92DEE">
      <w:pPr>
        <w:jc w:val="center"/>
        <w:rPr>
          <w:lang w:val="el-GR"/>
        </w:rPr>
      </w:pPr>
      <w:r w:rsidRPr="00175601">
        <w:rPr>
          <w:noProof/>
          <w:lang w:val="el-GR"/>
        </w:rPr>
        <w:drawing>
          <wp:inline distT="0" distB="0" distL="0" distR="0" wp14:anchorId="600C2C97" wp14:editId="654C758A">
            <wp:extent cx="5278120" cy="5403850"/>
            <wp:effectExtent l="0" t="0" r="0" b="635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C285" w14:textId="21B688FA" w:rsidR="00083CFE" w:rsidRDefault="00083CFE" w:rsidP="000002A2">
      <w:pPr>
        <w:jc w:val="left"/>
        <w:rPr>
          <w:lang w:val="el-GR"/>
        </w:rPr>
      </w:pPr>
    </w:p>
    <w:p w14:paraId="72B1B536" w14:textId="737E7592" w:rsidR="00083CFE" w:rsidRDefault="00083CFE" w:rsidP="000002A2">
      <w:pPr>
        <w:jc w:val="left"/>
        <w:rPr>
          <w:lang w:val="el-GR"/>
        </w:rPr>
      </w:pPr>
    </w:p>
    <w:p w14:paraId="55715CB2" w14:textId="7175D1B2" w:rsidR="00083CFE" w:rsidRDefault="00083CFE" w:rsidP="000002A2">
      <w:pPr>
        <w:jc w:val="left"/>
        <w:rPr>
          <w:lang w:val="el-GR"/>
        </w:rPr>
      </w:pPr>
    </w:p>
    <w:p w14:paraId="4FFA8436" w14:textId="0BA7F61F" w:rsidR="00083CFE" w:rsidRDefault="00083CFE" w:rsidP="000002A2">
      <w:pPr>
        <w:jc w:val="left"/>
        <w:rPr>
          <w:lang w:val="el-GR"/>
        </w:rPr>
      </w:pPr>
    </w:p>
    <w:p w14:paraId="4599BDB5" w14:textId="75719825" w:rsidR="00083CFE" w:rsidRDefault="00083CFE" w:rsidP="000002A2">
      <w:pPr>
        <w:jc w:val="left"/>
        <w:rPr>
          <w:lang w:val="el-GR"/>
        </w:rPr>
      </w:pPr>
    </w:p>
    <w:bookmarkStart w:id="8" w:name="_Toc33733094"/>
    <w:p w14:paraId="2EE6A1DB" w14:textId="39A83B9A" w:rsidR="001E5525" w:rsidRDefault="00903DF7" w:rsidP="003D6B51">
      <w:pPr>
        <w:pStyle w:val="1"/>
        <w:rPr>
          <w:lang w:val="el-GR"/>
        </w:rPr>
      </w:pPr>
      <w:r w:rsidRPr="00E217C6">
        <w:lastRenderedPageBreak/>
        <w:fldChar w:fldCharType="begin"/>
      </w:r>
      <w:r w:rsidRPr="001A31C2">
        <w:rPr>
          <w:lang w:val="el-GR"/>
        </w:rPr>
        <w:instrText xml:space="preserve"> </w:instrText>
      </w:r>
      <w:r w:rsidRPr="00E217C6">
        <w:instrText>SEQ</w:instrText>
      </w:r>
      <w:r w:rsidRPr="001A31C2">
        <w:rPr>
          <w:lang w:val="el-GR"/>
        </w:rPr>
        <w:instrText xml:space="preserve"> </w:instrText>
      </w:r>
      <w:r w:rsidRPr="00E217C6">
        <w:rPr>
          <w:lang w:val="el-GR"/>
        </w:rPr>
        <w:instrText>Πίνακας</w:instrText>
      </w:r>
      <w:r w:rsidRPr="001A31C2">
        <w:rPr>
          <w:lang w:val="el-GR"/>
        </w:rPr>
        <w:instrText xml:space="preserve">_ \* </w:instrText>
      </w:r>
      <w:r w:rsidRPr="00E217C6">
        <w:instrText>ARABIC</w:instrText>
      </w:r>
      <w:r w:rsidRPr="001A31C2">
        <w:rPr>
          <w:lang w:val="el-GR"/>
        </w:rPr>
        <w:instrText xml:space="preserve"> </w:instrText>
      </w:r>
      <w:r w:rsidRPr="00E217C6">
        <w:fldChar w:fldCharType="end"/>
      </w:r>
      <w:bookmarkStart w:id="9" w:name="_Toc162706673"/>
      <w:bookmarkEnd w:id="8"/>
      <w:r w:rsidR="00E217C6" w:rsidRPr="00E217C6">
        <w:rPr>
          <w:lang w:val="el-GR"/>
        </w:rPr>
        <w:t>Υλοποίηση</w:t>
      </w:r>
      <w:bookmarkEnd w:id="9"/>
    </w:p>
    <w:p w14:paraId="5373C1DE" w14:textId="011CB599" w:rsidR="00BD49D5" w:rsidRDefault="00BD49D5" w:rsidP="00B028B2">
      <w:pPr>
        <w:jc w:val="left"/>
        <w:rPr>
          <w:noProof/>
          <w:lang w:val="el-GR"/>
        </w:rPr>
      </w:pPr>
      <w:r>
        <w:rPr>
          <w:lang w:val="el-GR"/>
        </w:rPr>
        <w:t>Με την εκκίνηση της προσομοίωσης, εμφανίζονται αυτόματα τα κουτάκια με χρώμα</w:t>
      </w:r>
      <w:r w:rsidR="006F4FEE">
        <w:rPr>
          <w:lang w:val="el-GR"/>
        </w:rPr>
        <w:t xml:space="preserve">, </w:t>
      </w:r>
      <w:r>
        <w:rPr>
          <w:lang w:val="el-GR"/>
        </w:rPr>
        <w:t xml:space="preserve">σταματάνε στο σημείο που έχει τοποθετηθεί </w:t>
      </w:r>
      <w:r w:rsidR="00E45A44">
        <w:rPr>
          <w:lang w:val="el-GR"/>
        </w:rPr>
        <w:t>ο αισθητήρας</w:t>
      </w:r>
      <w:r w:rsidR="006F4FEE">
        <w:rPr>
          <w:lang w:val="el-GR"/>
        </w:rPr>
        <w:t xml:space="preserve"> και πλησιάζει ο βραχίονας για να τα πάρει</w:t>
      </w:r>
      <w:r>
        <w:rPr>
          <w:lang w:val="el-GR"/>
        </w:rPr>
        <w:t xml:space="preserve">. Ο κώδικας που διαχειρίζεται </w:t>
      </w:r>
      <w:r w:rsidR="006F4FEE">
        <w:rPr>
          <w:lang w:val="el-GR"/>
        </w:rPr>
        <w:t>αυ</w:t>
      </w:r>
      <w:r>
        <w:rPr>
          <w:lang w:val="el-GR"/>
        </w:rPr>
        <w:t>τ</w:t>
      </w:r>
      <w:r w:rsidR="006F4FEE">
        <w:rPr>
          <w:lang w:val="el-GR"/>
        </w:rPr>
        <w:t>ή τη</w:t>
      </w:r>
      <w:r w:rsidR="00E45A44">
        <w:rPr>
          <w:lang w:val="el-GR"/>
        </w:rPr>
        <w:t xml:space="preserve"> λειτουργία </w:t>
      </w:r>
      <w:r>
        <w:rPr>
          <w:lang w:val="el-GR"/>
        </w:rPr>
        <w:t xml:space="preserve">είναι ο παρακάτω. </w:t>
      </w:r>
    </w:p>
    <w:p w14:paraId="4DB11C36" w14:textId="0AAE6B7B" w:rsidR="00BD49D5" w:rsidRDefault="00175601" w:rsidP="00C00B1A">
      <w:pPr>
        <w:jc w:val="center"/>
        <w:rPr>
          <w:noProof/>
          <w:lang w:val="el-GR"/>
        </w:rPr>
      </w:pPr>
      <w:r w:rsidRPr="00175601">
        <w:rPr>
          <w:noProof/>
          <w:lang w:val="el-GR"/>
        </w:rPr>
        <w:drawing>
          <wp:inline distT="0" distB="0" distL="0" distR="0" wp14:anchorId="605DF4B8" wp14:editId="3D57CB89">
            <wp:extent cx="5211445" cy="5130165"/>
            <wp:effectExtent l="0" t="0" r="825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63"/>
                    <a:stretch/>
                  </pic:blipFill>
                  <pic:spPr bwMode="auto">
                    <a:xfrm>
                      <a:off x="0" y="0"/>
                      <a:ext cx="5211445" cy="513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F2CAC" w14:textId="385C652E" w:rsidR="006F4FEE" w:rsidRDefault="00E45A44" w:rsidP="00B028B2">
      <w:pPr>
        <w:jc w:val="left"/>
        <w:rPr>
          <w:noProof/>
          <w:lang w:val="el-GR"/>
        </w:rPr>
      </w:pPr>
      <w:r>
        <w:rPr>
          <w:noProof/>
          <w:lang w:val="el-GR"/>
        </w:rPr>
        <w:t xml:space="preserve">Με λίγα λόγια, </w:t>
      </w:r>
      <w:r w:rsidR="00111273" w:rsidRPr="00111273">
        <w:rPr>
          <w:noProof/>
          <w:lang w:val="el-GR"/>
        </w:rPr>
        <w:t>ορίζονται οι παράμετροι (</w:t>
      </w:r>
      <w:r w:rsidR="009270A9">
        <w:rPr>
          <w:noProof/>
          <w:lang w:val="en-US"/>
        </w:rPr>
        <w:t>vel</w:t>
      </w:r>
      <w:r w:rsidR="009270A9" w:rsidRPr="009270A9">
        <w:rPr>
          <w:noProof/>
          <w:lang w:val="el-GR"/>
        </w:rPr>
        <w:t>,</w:t>
      </w:r>
      <w:r w:rsidR="009270A9">
        <w:rPr>
          <w:noProof/>
          <w:lang w:val="en-US"/>
        </w:rPr>
        <w:t>accel</w:t>
      </w:r>
      <w:r w:rsidR="009270A9" w:rsidRPr="009270A9">
        <w:rPr>
          <w:noProof/>
          <w:lang w:val="el-GR"/>
        </w:rPr>
        <w:t>,</w:t>
      </w:r>
      <w:r w:rsidR="009270A9">
        <w:rPr>
          <w:noProof/>
          <w:lang w:val="en-US"/>
        </w:rPr>
        <w:t>jerk</w:t>
      </w:r>
      <w:r w:rsidR="00111273" w:rsidRPr="00111273">
        <w:rPr>
          <w:noProof/>
          <w:lang w:val="el-GR"/>
        </w:rPr>
        <w:t xml:space="preserve">) για </w:t>
      </w:r>
      <w:r w:rsidR="009270A9">
        <w:rPr>
          <w:noProof/>
          <w:lang w:val="el-GR"/>
        </w:rPr>
        <w:t>την μετακίνηση του</w:t>
      </w:r>
      <w:r w:rsidR="00111273" w:rsidRPr="00111273">
        <w:rPr>
          <w:noProof/>
          <w:lang w:val="el-GR"/>
        </w:rPr>
        <w:t xml:space="preserve"> ρομπότ και τα αντικείμενα </w:t>
      </w:r>
      <w:r w:rsidR="00111273">
        <w:rPr>
          <w:noProof/>
          <w:lang w:val="el-GR"/>
        </w:rPr>
        <w:t xml:space="preserve">αυτού </w:t>
      </w:r>
      <w:r w:rsidR="00111273" w:rsidRPr="00111273">
        <w:rPr>
          <w:noProof/>
          <w:lang w:val="el-GR"/>
        </w:rPr>
        <w:t xml:space="preserve">που θα χρησιμοποιηθούν </w:t>
      </w:r>
      <w:r w:rsidR="00111273">
        <w:rPr>
          <w:noProof/>
          <w:lang w:val="el-GR"/>
        </w:rPr>
        <w:t>(</w:t>
      </w:r>
      <w:r w:rsidR="00111273">
        <w:rPr>
          <w:noProof/>
          <w:lang w:val="en-US"/>
        </w:rPr>
        <w:t>target</w:t>
      </w:r>
      <w:r w:rsidR="00111273" w:rsidRPr="00111273">
        <w:rPr>
          <w:noProof/>
          <w:lang w:val="el-GR"/>
        </w:rPr>
        <w:t xml:space="preserve">, </w:t>
      </w:r>
      <w:r w:rsidR="00111273">
        <w:rPr>
          <w:noProof/>
          <w:lang w:val="en-US"/>
        </w:rPr>
        <w:t>tip</w:t>
      </w:r>
      <w:r w:rsidR="00111273">
        <w:rPr>
          <w:noProof/>
          <w:lang w:val="el-GR"/>
        </w:rPr>
        <w:t>)</w:t>
      </w:r>
      <w:r w:rsidR="009270A9">
        <w:rPr>
          <w:noProof/>
          <w:lang w:val="el-GR"/>
        </w:rPr>
        <w:t xml:space="preserve"> για την κατεύθυνση του</w:t>
      </w:r>
      <w:r w:rsidR="00111273" w:rsidRPr="00111273">
        <w:rPr>
          <w:noProof/>
          <w:lang w:val="el-GR"/>
        </w:rPr>
        <w:t>.</w:t>
      </w:r>
      <w:r w:rsidR="00111273">
        <w:rPr>
          <w:noProof/>
          <w:lang w:val="el-GR"/>
        </w:rPr>
        <w:t xml:space="preserve"> Μέσα σ</w:t>
      </w:r>
      <w:r w:rsidR="00111273" w:rsidRPr="00111273">
        <w:rPr>
          <w:noProof/>
          <w:lang w:val="el-GR"/>
        </w:rPr>
        <w:t>το βρόχο</w:t>
      </w:r>
      <w:r w:rsidR="00111273">
        <w:rPr>
          <w:noProof/>
          <w:lang w:val="el-GR"/>
        </w:rPr>
        <w:t xml:space="preserve"> «</w:t>
      </w:r>
      <w:r w:rsidR="00111273">
        <w:rPr>
          <w:noProof/>
          <w:lang w:val="en-US"/>
        </w:rPr>
        <w:t>while</w:t>
      </w:r>
      <w:r w:rsidR="00111273" w:rsidRPr="00111273">
        <w:rPr>
          <w:noProof/>
          <w:lang w:val="el-GR"/>
        </w:rPr>
        <w:t xml:space="preserve"> </w:t>
      </w:r>
      <w:r w:rsidR="00111273">
        <w:rPr>
          <w:noProof/>
          <w:lang w:val="en-US"/>
        </w:rPr>
        <w:t>true</w:t>
      </w:r>
      <w:r w:rsidR="00111273" w:rsidRPr="00111273">
        <w:rPr>
          <w:noProof/>
          <w:lang w:val="el-GR"/>
        </w:rPr>
        <w:t xml:space="preserve"> </w:t>
      </w:r>
      <w:r w:rsidR="00111273">
        <w:rPr>
          <w:noProof/>
          <w:lang w:val="en-US"/>
        </w:rPr>
        <w:t>do</w:t>
      </w:r>
      <w:r w:rsidR="00111273">
        <w:rPr>
          <w:noProof/>
          <w:lang w:val="el-GR"/>
        </w:rPr>
        <w:t>»</w:t>
      </w:r>
      <w:r w:rsidR="00111273" w:rsidRPr="00111273">
        <w:rPr>
          <w:noProof/>
          <w:lang w:val="el-GR"/>
        </w:rPr>
        <w:t xml:space="preserve">, ο ρομποτικός βραχίονας </w:t>
      </w:r>
      <w:r w:rsidR="00747BA9">
        <w:rPr>
          <w:noProof/>
          <w:lang w:val="el-GR"/>
        </w:rPr>
        <w:t>«</w:t>
      </w:r>
      <w:r w:rsidR="00111273" w:rsidRPr="00111273">
        <w:rPr>
          <w:noProof/>
          <w:lang w:val="el-GR"/>
        </w:rPr>
        <w:t>ABB IRB140</w:t>
      </w:r>
      <w:r w:rsidR="00747BA9">
        <w:rPr>
          <w:noProof/>
          <w:lang w:val="el-GR"/>
        </w:rPr>
        <w:t>»</w:t>
      </w:r>
      <w:r w:rsidR="00111273" w:rsidRPr="00111273">
        <w:rPr>
          <w:noProof/>
          <w:lang w:val="el-GR"/>
        </w:rPr>
        <w:t xml:space="preserve"> προσπαθεί να μετακινηθεί πάνω από μια θέση (pickup position) με τη χρήση της συνάρτησης sim.rmlMoveToPosition()</w:t>
      </w:r>
      <w:r w:rsidR="00697C52" w:rsidRPr="00697C52">
        <w:rPr>
          <w:noProof/>
          <w:lang w:val="el-GR"/>
        </w:rPr>
        <w:t xml:space="preserve"> </w:t>
      </w:r>
      <w:hyperlink w:anchor="_5.Βιβλιογραφία" w:history="1">
        <w:r w:rsidR="00697C52" w:rsidRPr="00697C52">
          <w:rPr>
            <w:rStyle w:val="-"/>
            <w:noProof/>
            <w:lang w:val="el-GR"/>
          </w:rPr>
          <w:t>[1]</w:t>
        </w:r>
      </w:hyperlink>
      <w:r w:rsidR="00111273" w:rsidRPr="00697C52">
        <w:rPr>
          <w:noProof/>
          <w:u w:val="single"/>
          <w:lang w:val="el-GR"/>
        </w:rPr>
        <w:t xml:space="preserve"> </w:t>
      </w:r>
      <w:r w:rsidR="00111273">
        <w:rPr>
          <w:noProof/>
          <w:lang w:val="el-GR"/>
        </w:rPr>
        <w:t>για να είναι έτοιμο</w:t>
      </w:r>
      <w:r w:rsidR="009270A9">
        <w:rPr>
          <w:noProof/>
          <w:lang w:val="el-GR"/>
        </w:rPr>
        <w:t xml:space="preserve"> να πιάσει ένα </w:t>
      </w:r>
      <w:r w:rsidR="00111273">
        <w:rPr>
          <w:noProof/>
          <w:lang w:val="el-GR"/>
        </w:rPr>
        <w:t>κουτάκι</w:t>
      </w:r>
      <w:r w:rsidR="00111273" w:rsidRPr="00111273">
        <w:rPr>
          <w:noProof/>
          <w:lang w:val="el-GR"/>
        </w:rPr>
        <w:t xml:space="preserve">. Η συνάρτηση </w:t>
      </w:r>
      <w:r w:rsidR="00111273">
        <w:rPr>
          <w:noProof/>
          <w:lang w:val="el-GR"/>
        </w:rPr>
        <w:t>αυτή έχει</w:t>
      </w:r>
      <w:r w:rsidR="00111273" w:rsidRPr="00111273">
        <w:rPr>
          <w:noProof/>
          <w:lang w:val="el-GR"/>
        </w:rPr>
        <w:t xml:space="preserve"> ορίσματα</w:t>
      </w:r>
      <w:r w:rsidR="00111273">
        <w:rPr>
          <w:noProof/>
          <w:lang w:val="el-GR"/>
        </w:rPr>
        <w:t>, όπως την</w:t>
      </w:r>
      <w:r w:rsidR="00111273" w:rsidRPr="00111273">
        <w:rPr>
          <w:noProof/>
          <w:lang w:val="el-GR"/>
        </w:rPr>
        <w:t xml:space="preserve"> επιθυμητή θέση</w:t>
      </w:r>
      <w:r w:rsidR="00111273">
        <w:rPr>
          <w:noProof/>
          <w:lang w:val="el-GR"/>
        </w:rPr>
        <w:t xml:space="preserve"> (</w:t>
      </w:r>
      <w:r w:rsidR="00111273">
        <w:rPr>
          <w:noProof/>
          <w:lang w:val="en-US"/>
        </w:rPr>
        <w:t>position</w:t>
      </w:r>
      <w:r w:rsidR="00111273" w:rsidRPr="00111273">
        <w:rPr>
          <w:noProof/>
          <w:lang w:val="el-GR"/>
        </w:rPr>
        <w:t>1</w:t>
      </w:r>
      <w:r w:rsidR="00111273">
        <w:rPr>
          <w:noProof/>
          <w:lang w:val="el-GR"/>
        </w:rPr>
        <w:t>), την</w:t>
      </w:r>
      <w:r w:rsidR="00111273" w:rsidRPr="00111273">
        <w:rPr>
          <w:noProof/>
          <w:lang w:val="el-GR"/>
        </w:rPr>
        <w:t xml:space="preserve"> επιθυμητή περιστροφή (quaternion1), </w:t>
      </w:r>
      <w:r w:rsidR="00111273">
        <w:rPr>
          <w:noProof/>
          <w:lang w:val="el-GR"/>
        </w:rPr>
        <w:t>την</w:t>
      </w:r>
      <w:r w:rsidR="00111273" w:rsidRPr="00111273">
        <w:rPr>
          <w:noProof/>
          <w:lang w:val="el-GR"/>
        </w:rPr>
        <w:t xml:space="preserve"> επιτάχυνση και </w:t>
      </w:r>
      <w:r w:rsidR="00111273">
        <w:rPr>
          <w:noProof/>
          <w:lang w:val="el-GR"/>
        </w:rPr>
        <w:t>τ</w:t>
      </w:r>
      <w:r w:rsidR="00111273" w:rsidRPr="00111273">
        <w:rPr>
          <w:noProof/>
          <w:lang w:val="el-GR"/>
        </w:rPr>
        <w:t>η ταχύτητα.</w:t>
      </w:r>
      <w:r w:rsidR="00111273">
        <w:rPr>
          <w:noProof/>
          <w:lang w:val="el-GR"/>
        </w:rPr>
        <w:t xml:space="preserve"> </w:t>
      </w:r>
      <w:r w:rsidR="00111273" w:rsidRPr="00111273">
        <w:rPr>
          <w:noProof/>
          <w:lang w:val="el-GR"/>
        </w:rPr>
        <w:t>Στη συνέχεια, υπάρχει ένας βρόχος που περιμένει το σήμα detectedBox να είναι 1, υποδεικνύοντας ότι ένα αντικείμενο έχει ανιχνευθεί. Όταν αυτό συμβεί, η μεταβλητή detectedObjectHandle λαμβάνει την τιμή του ανιχνευμένου αντικειμένου.</w:t>
      </w:r>
    </w:p>
    <w:p w14:paraId="1676E7AD" w14:textId="4CC2CB4C" w:rsidR="006F4FEE" w:rsidRDefault="006F4FEE" w:rsidP="00B028B2">
      <w:pPr>
        <w:jc w:val="left"/>
        <w:rPr>
          <w:noProof/>
          <w:lang w:val="el-GR"/>
        </w:rPr>
      </w:pPr>
      <w:r w:rsidRPr="006F4FEE">
        <w:rPr>
          <w:noProof/>
          <w:lang w:val="el-GR"/>
        </w:rPr>
        <w:lastRenderedPageBreak/>
        <w:drawing>
          <wp:inline distT="0" distB="0" distL="0" distR="0" wp14:anchorId="75A5C4AA" wp14:editId="4617963A">
            <wp:extent cx="5278120" cy="2707640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0B6F" w14:textId="0D950809" w:rsidR="009270A9" w:rsidRPr="009270A9" w:rsidRDefault="009270A9" w:rsidP="00B028B2">
      <w:pPr>
        <w:jc w:val="left"/>
        <w:rPr>
          <w:noProof/>
          <w:lang w:val="el-GR"/>
        </w:rPr>
      </w:pPr>
      <w:r>
        <w:rPr>
          <w:noProof/>
          <w:lang w:val="el-GR"/>
        </w:rPr>
        <w:t>Η παραπάνω</w:t>
      </w:r>
      <w:r w:rsidRPr="009270A9">
        <w:rPr>
          <w:noProof/>
          <w:lang w:val="el-GR"/>
        </w:rPr>
        <w:t xml:space="preserve"> </w:t>
      </w:r>
      <w:r>
        <w:rPr>
          <w:noProof/>
          <w:lang w:val="el-GR"/>
        </w:rPr>
        <w:t>εικόνα απεικονίζει το εργαλείο</w:t>
      </w:r>
      <w:r w:rsidR="00697C52" w:rsidRPr="00697C52">
        <w:rPr>
          <w:noProof/>
          <w:lang w:val="el-GR"/>
        </w:rPr>
        <w:t xml:space="preserve"> </w:t>
      </w:r>
      <w:hyperlink w:anchor="_Βιβλιογραφία" w:history="1">
        <w:r w:rsidR="00697C52" w:rsidRPr="00697C52">
          <w:rPr>
            <w:rStyle w:val="-"/>
            <w:noProof/>
            <w:lang w:val="el-GR"/>
          </w:rPr>
          <w:t>[2]</w:t>
        </w:r>
      </w:hyperlink>
      <w:r>
        <w:rPr>
          <w:noProof/>
          <w:lang w:val="el-GR"/>
        </w:rPr>
        <w:t xml:space="preserve"> που μας βοήθησε για να βρούμε τις συντεταγμένες (</w:t>
      </w:r>
      <w:r>
        <w:rPr>
          <w:noProof/>
          <w:lang w:val="en-US"/>
        </w:rPr>
        <w:t>quaternion</w:t>
      </w:r>
      <w:r w:rsidRPr="009270A9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και </w:t>
      </w:r>
      <w:r>
        <w:rPr>
          <w:noProof/>
          <w:lang w:val="en-US"/>
        </w:rPr>
        <w:t>position</w:t>
      </w:r>
      <w:r>
        <w:rPr>
          <w:noProof/>
          <w:lang w:val="el-GR"/>
        </w:rPr>
        <w:t xml:space="preserve">) που θέλουμε το ρομπότ να μετακινηθεί. </w:t>
      </w:r>
    </w:p>
    <w:p w14:paraId="7A7F8D09" w14:textId="6E42D0A5" w:rsidR="006F4FEE" w:rsidRDefault="006F4FEE" w:rsidP="00B028B2">
      <w:pPr>
        <w:jc w:val="left"/>
        <w:rPr>
          <w:noProof/>
          <w:lang w:val="el-GR"/>
        </w:rPr>
      </w:pPr>
    </w:p>
    <w:p w14:paraId="144B4640" w14:textId="26D2C5EA" w:rsidR="00747BA9" w:rsidRDefault="00747BA9" w:rsidP="00B028B2">
      <w:pPr>
        <w:jc w:val="left"/>
        <w:rPr>
          <w:noProof/>
          <w:lang w:val="el-GR"/>
        </w:rPr>
      </w:pPr>
    </w:p>
    <w:p w14:paraId="7EFF727A" w14:textId="28D7B5AC" w:rsidR="00747BA9" w:rsidRDefault="00747BA9" w:rsidP="00B028B2">
      <w:pPr>
        <w:jc w:val="left"/>
        <w:rPr>
          <w:noProof/>
          <w:lang w:val="el-GR"/>
        </w:rPr>
      </w:pPr>
    </w:p>
    <w:p w14:paraId="0B19FAA1" w14:textId="77777777" w:rsidR="00747BA9" w:rsidRDefault="00747BA9" w:rsidP="00B028B2">
      <w:pPr>
        <w:jc w:val="left"/>
        <w:rPr>
          <w:noProof/>
          <w:lang w:val="el-GR"/>
        </w:rPr>
      </w:pPr>
    </w:p>
    <w:p w14:paraId="1792E36D" w14:textId="6AA296C9" w:rsidR="00B028B2" w:rsidRDefault="00B028B2" w:rsidP="00B028B2">
      <w:pPr>
        <w:jc w:val="left"/>
        <w:rPr>
          <w:noProof/>
          <w:lang w:val="el-GR"/>
        </w:rPr>
      </w:pPr>
      <w:r>
        <w:rPr>
          <w:noProof/>
          <w:lang w:val="el-GR"/>
        </w:rPr>
        <w:t xml:space="preserve">Παράδειγμα εκτέλεσης προσομοίωσης: </w:t>
      </w:r>
    </w:p>
    <w:p w14:paraId="4A74CF5C" w14:textId="28685E89" w:rsidR="007D121F" w:rsidRPr="00747BA9" w:rsidRDefault="00747BA9" w:rsidP="00747BA9">
      <w:pPr>
        <w:jc w:val="left"/>
        <w:rPr>
          <w:noProof/>
          <w:lang w:val="en-US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E1E0D" wp14:editId="340ED3D1">
                <wp:simplePos x="0" y="0"/>
                <wp:positionH relativeFrom="column">
                  <wp:posOffset>5707380</wp:posOffset>
                </wp:positionH>
                <wp:positionV relativeFrom="paragraph">
                  <wp:posOffset>3400425</wp:posOffset>
                </wp:positionV>
                <wp:extent cx="161925" cy="266700"/>
                <wp:effectExtent l="0" t="0" r="9525" b="0"/>
                <wp:wrapNone/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C58F08" w14:textId="77777777" w:rsidR="00B16E34" w:rsidRDefault="00B16E34" w:rsidP="00B16E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E1E0D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9" o:spid="_x0000_s1026" type="#_x0000_t202" style="position:absolute;margin-left:449.4pt;margin-top:267.75pt;width:12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" fillcolor="white [3212]" stroked="f" strokeweight=".5pt">
                <v:textbox>
                  <w:txbxContent>
                    <w:p w14:paraId="2DC58F08" w14:textId="77777777" w:rsidR="00B16E34" w:rsidRDefault="00B16E34" w:rsidP="00B16E34"/>
                  </w:txbxContent>
                </v:textbox>
              </v:shape>
            </w:pict>
          </mc:Fallback>
        </mc:AlternateContent>
      </w:r>
      <w:r w:rsidR="00175601" w:rsidRPr="00175601">
        <w:rPr>
          <w:noProof/>
          <w:lang w:val="en-US"/>
        </w:rPr>
        <w:drawing>
          <wp:inline distT="0" distB="0" distL="0" distR="0" wp14:anchorId="46690AC2" wp14:editId="46FF6DAF">
            <wp:extent cx="5278120" cy="393128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33699388"/>
    </w:p>
    <w:p w14:paraId="301CF1EB" w14:textId="6E01F7BF" w:rsidR="00903DF7" w:rsidRDefault="00903DF7" w:rsidP="0069096B">
      <w:pPr>
        <w:pStyle w:val="1"/>
        <w:rPr>
          <w:lang w:val="el-GR"/>
        </w:rPr>
      </w:pPr>
      <w:bookmarkStart w:id="11" w:name="_5.Βιβλιογραφία"/>
      <w:bookmarkStart w:id="12" w:name="_Toc162706674"/>
      <w:bookmarkStart w:id="13" w:name="_Βιβλιογραφία"/>
      <w:bookmarkEnd w:id="11"/>
      <w:bookmarkEnd w:id="13"/>
      <w:r>
        <w:rPr>
          <w:lang w:val="el-GR"/>
        </w:rPr>
        <w:lastRenderedPageBreak/>
        <w:t>Βιβλιογραφία</w:t>
      </w:r>
      <w:bookmarkEnd w:id="10"/>
      <w:bookmarkEnd w:id="12"/>
    </w:p>
    <w:p w14:paraId="7D4A6473" w14:textId="77777777" w:rsidR="002F0F60" w:rsidRDefault="002F0F60" w:rsidP="002F0F60">
      <w:pPr>
        <w:rPr>
          <w:rFonts w:ascii="Calibri" w:hAnsi="Calibri" w:cs="Arial"/>
          <w:sz w:val="22"/>
          <w:szCs w:val="22"/>
          <w:lang w:val="el-GR"/>
        </w:rPr>
      </w:pPr>
    </w:p>
    <w:tbl>
      <w:tblPr>
        <w:tblW w:w="4366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492"/>
        <w:gridCol w:w="6766"/>
      </w:tblGrid>
      <w:tr w:rsidR="00BD49D5" w:rsidRPr="000F44D5" w14:paraId="556E9344" w14:textId="77777777" w:rsidTr="00BD49D5">
        <w:trPr>
          <w:trHeight w:val="302"/>
        </w:trPr>
        <w:tc>
          <w:tcPr>
            <w:tcW w:w="492" w:type="dxa"/>
          </w:tcPr>
          <w:p w14:paraId="072131E0" w14:textId="77777777" w:rsidR="00BD49D5" w:rsidRDefault="00BD49D5" w:rsidP="00B15153">
            <w:pPr>
              <w:pStyle w:val="a7"/>
              <w:widowControl w:val="0"/>
              <w:rPr>
                <w:lang w:val="el-GR"/>
              </w:rPr>
            </w:pPr>
            <w:r>
              <w:rPr>
                <w:lang w:val="el-GR"/>
              </w:rPr>
              <w:t>[1]</w:t>
            </w:r>
          </w:p>
        </w:tc>
        <w:tc>
          <w:tcPr>
            <w:tcW w:w="6766" w:type="dxa"/>
          </w:tcPr>
          <w:p w14:paraId="1F8324E3" w14:textId="77777777" w:rsidR="00BD49D5" w:rsidRPr="00880CEB" w:rsidRDefault="00BD49D5" w:rsidP="00B15153">
            <w:pPr>
              <w:pStyle w:val="a7"/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CoppeliaSim</w:t>
            </w:r>
            <w:proofErr w:type="spellEnd"/>
            <w:r>
              <w:rPr>
                <w:lang w:val="en-US"/>
              </w:rPr>
              <w:t xml:space="preserve"> - </w:t>
            </w:r>
            <w:r w:rsidRPr="000F44D5">
              <w:rPr>
                <w:lang w:val="en-US"/>
              </w:rPr>
              <w:t>Regular API reference</w:t>
            </w:r>
          </w:p>
          <w:p w14:paraId="052AC906" w14:textId="77777777" w:rsidR="00BD49D5" w:rsidRPr="00880CEB" w:rsidRDefault="003E3D2C" w:rsidP="00B15153">
            <w:pPr>
              <w:pStyle w:val="a7"/>
              <w:widowControl w:val="0"/>
              <w:rPr>
                <w:lang w:val="en-US"/>
              </w:rPr>
            </w:pPr>
            <w:hyperlink r:id="rId13" w:history="1">
              <w:r w:rsidR="00BD49D5" w:rsidRPr="009A382C">
                <w:rPr>
                  <w:rStyle w:val="-"/>
                  <w:lang w:val="en-US"/>
                </w:rPr>
                <w:t>https</w:t>
              </w:r>
              <w:r w:rsidR="00BD49D5" w:rsidRPr="00880CEB">
                <w:rPr>
                  <w:rStyle w:val="-"/>
                  <w:lang w:val="en-US"/>
                </w:rPr>
                <w:t>://</w:t>
              </w:r>
              <w:r w:rsidR="00BD49D5" w:rsidRPr="009A382C">
                <w:rPr>
                  <w:rStyle w:val="-"/>
                  <w:lang w:val="en-US"/>
                </w:rPr>
                <w:t>manual</w:t>
              </w:r>
              <w:r w:rsidR="00BD49D5" w:rsidRPr="00880CEB">
                <w:rPr>
                  <w:rStyle w:val="-"/>
                  <w:lang w:val="en-US"/>
                </w:rPr>
                <w:t>.</w:t>
              </w:r>
              <w:r w:rsidR="00BD49D5" w:rsidRPr="009A382C">
                <w:rPr>
                  <w:rStyle w:val="-"/>
                  <w:lang w:val="en-US"/>
                </w:rPr>
                <w:t>coppeliarobotics</w:t>
              </w:r>
              <w:r w:rsidR="00BD49D5" w:rsidRPr="00880CEB">
                <w:rPr>
                  <w:rStyle w:val="-"/>
                  <w:lang w:val="en-US"/>
                </w:rPr>
                <w:t>.</w:t>
              </w:r>
              <w:r w:rsidR="00BD49D5" w:rsidRPr="009A382C">
                <w:rPr>
                  <w:rStyle w:val="-"/>
                  <w:lang w:val="en-US"/>
                </w:rPr>
                <w:t>com</w:t>
              </w:r>
              <w:r w:rsidR="00BD49D5" w:rsidRPr="00880CEB">
                <w:rPr>
                  <w:rStyle w:val="-"/>
                  <w:lang w:val="en-US"/>
                </w:rPr>
                <w:t>/</w:t>
              </w:r>
              <w:r w:rsidR="00BD49D5" w:rsidRPr="009A382C">
                <w:rPr>
                  <w:rStyle w:val="-"/>
                  <w:lang w:val="en-US"/>
                </w:rPr>
                <w:t>en</w:t>
              </w:r>
              <w:r w:rsidR="00BD49D5" w:rsidRPr="00880CEB">
                <w:rPr>
                  <w:rStyle w:val="-"/>
                  <w:lang w:val="en-US"/>
                </w:rPr>
                <w:t>/</w:t>
              </w:r>
              <w:r w:rsidR="00BD49D5" w:rsidRPr="009A382C">
                <w:rPr>
                  <w:rStyle w:val="-"/>
                  <w:lang w:val="en-US"/>
                </w:rPr>
                <w:t>apiFunctions</w:t>
              </w:r>
              <w:r w:rsidR="00BD49D5" w:rsidRPr="00880CEB">
                <w:rPr>
                  <w:rStyle w:val="-"/>
                  <w:lang w:val="en-US"/>
                </w:rPr>
                <w:t>.</w:t>
              </w:r>
              <w:r w:rsidR="00BD49D5" w:rsidRPr="009A382C">
                <w:rPr>
                  <w:rStyle w:val="-"/>
                  <w:lang w:val="en-US"/>
                </w:rPr>
                <w:t>htm</w:t>
              </w:r>
            </w:hyperlink>
            <w:r w:rsidR="00BD49D5" w:rsidRPr="00880CEB">
              <w:rPr>
                <w:lang w:val="en-US"/>
              </w:rPr>
              <w:t xml:space="preserve"> </w:t>
            </w:r>
          </w:p>
        </w:tc>
      </w:tr>
      <w:tr w:rsidR="00697C52" w:rsidRPr="000F44D5" w14:paraId="57DFBF38" w14:textId="77777777" w:rsidTr="00BD49D5">
        <w:trPr>
          <w:trHeight w:val="302"/>
        </w:trPr>
        <w:tc>
          <w:tcPr>
            <w:tcW w:w="492" w:type="dxa"/>
          </w:tcPr>
          <w:p w14:paraId="706C4C5C" w14:textId="7A7E55F1" w:rsidR="00697C52" w:rsidRPr="00697C52" w:rsidRDefault="00697C52" w:rsidP="00B15153">
            <w:pPr>
              <w:pStyle w:val="a7"/>
              <w:widowControl w:val="0"/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6766" w:type="dxa"/>
          </w:tcPr>
          <w:p w14:paraId="64C73D52" w14:textId="03269511" w:rsidR="00697C52" w:rsidRDefault="00697C52" w:rsidP="00B15153">
            <w:pPr>
              <w:pStyle w:val="a7"/>
              <w:widowControl w:val="0"/>
              <w:rPr>
                <w:lang w:val="en-US"/>
              </w:rPr>
            </w:pPr>
            <w:r>
              <w:rPr>
                <w:lang w:val="en-US"/>
              </w:rPr>
              <w:t>Display position tool</w:t>
            </w:r>
          </w:p>
          <w:p w14:paraId="05BA51C6" w14:textId="19EFB68E" w:rsidR="00697C52" w:rsidRDefault="00697C52" w:rsidP="00B15153">
            <w:pPr>
              <w:pStyle w:val="a7"/>
              <w:widowControl w:val="0"/>
              <w:rPr>
                <w:lang w:val="en-US"/>
              </w:rPr>
            </w:pPr>
            <w:hyperlink r:id="rId14" w:history="1">
              <w:r w:rsidRPr="00BE614D">
                <w:rPr>
                  <w:rStyle w:val="-"/>
                  <w:lang w:val="en-US"/>
                </w:rPr>
                <w:t>https://drive.google.com/file/d/1xjCQ6Hkgimtvn9xdH7vlqhxknn_ty3wN/view</w:t>
              </w:r>
            </w:hyperlink>
            <w:r>
              <w:rPr>
                <w:lang w:val="en-US"/>
              </w:rPr>
              <w:t xml:space="preserve"> </w:t>
            </w:r>
          </w:p>
        </w:tc>
      </w:tr>
    </w:tbl>
    <w:p w14:paraId="0A023674" w14:textId="77777777" w:rsidR="00EB1BFF" w:rsidRPr="001D56CA" w:rsidRDefault="00EB1BFF" w:rsidP="00EB1BFF">
      <w:pPr>
        <w:rPr>
          <w:lang w:val="en-US"/>
        </w:rPr>
      </w:pPr>
    </w:p>
    <w:sectPr w:rsidR="00EB1BFF" w:rsidRPr="001D56CA" w:rsidSect="00ED1150">
      <w:headerReference w:type="default" r:id="rId15"/>
      <w:footerReference w:type="default" r:id="rId16"/>
      <w:pgSz w:w="11906" w:h="16838"/>
      <w:pgMar w:top="1440" w:right="1797" w:bottom="1191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B08C1" w14:textId="77777777" w:rsidR="003E3D2C" w:rsidRDefault="003E3D2C" w:rsidP="007C7D40">
      <w:pPr>
        <w:spacing w:line="240" w:lineRule="auto"/>
      </w:pPr>
      <w:r>
        <w:separator/>
      </w:r>
    </w:p>
  </w:endnote>
  <w:endnote w:type="continuationSeparator" w:id="0">
    <w:p w14:paraId="566E7462" w14:textId="77777777" w:rsidR="003E3D2C" w:rsidRDefault="003E3D2C" w:rsidP="007C7D40">
      <w:pPr>
        <w:spacing w:line="240" w:lineRule="auto"/>
      </w:pPr>
      <w:r>
        <w:continuationSeparator/>
      </w:r>
    </w:p>
  </w:endnote>
  <w:endnote w:type="continuationNotice" w:id="1">
    <w:p w14:paraId="02976E46" w14:textId="77777777" w:rsidR="003E3D2C" w:rsidRDefault="003E3D2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A7B98" w14:textId="77777777" w:rsidR="00903DF7" w:rsidRDefault="00C23622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03DF7">
      <w:rPr>
        <w:noProof/>
      </w:rPr>
      <w:t>8</w:t>
    </w:r>
    <w:r>
      <w:rPr>
        <w:noProof/>
      </w:rPr>
      <w:fldChar w:fldCharType="end"/>
    </w:r>
  </w:p>
  <w:p w14:paraId="02D43430" w14:textId="77777777" w:rsidR="00903DF7" w:rsidRDefault="00903D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63AA8" w14:textId="77777777" w:rsidR="003E3D2C" w:rsidRDefault="003E3D2C" w:rsidP="007C7D40">
      <w:pPr>
        <w:spacing w:line="240" w:lineRule="auto"/>
      </w:pPr>
      <w:r>
        <w:separator/>
      </w:r>
    </w:p>
  </w:footnote>
  <w:footnote w:type="continuationSeparator" w:id="0">
    <w:p w14:paraId="7ED830BE" w14:textId="77777777" w:rsidR="003E3D2C" w:rsidRDefault="003E3D2C" w:rsidP="007C7D40">
      <w:pPr>
        <w:spacing w:line="240" w:lineRule="auto"/>
      </w:pPr>
      <w:r>
        <w:continuationSeparator/>
      </w:r>
    </w:p>
  </w:footnote>
  <w:footnote w:type="continuationNotice" w:id="1">
    <w:p w14:paraId="2601F3F5" w14:textId="77777777" w:rsidR="003E3D2C" w:rsidRDefault="003E3D2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E3C07" w14:textId="06D2E786" w:rsidR="00172FB7" w:rsidRPr="00172FB7" w:rsidRDefault="00172FB7" w:rsidP="00172FB7">
    <w:pPr>
      <w:pStyle w:val="a8"/>
      <w:rPr>
        <w:rFonts w:ascii="Arial" w:hAnsi="Arial" w:cs="Arial"/>
        <w:i/>
        <w:iCs/>
        <w:sz w:val="18"/>
        <w:lang w:val="el-GR"/>
      </w:rPr>
    </w:pPr>
  </w:p>
  <w:p w14:paraId="263570D3" w14:textId="034453B7" w:rsidR="00903DF7" w:rsidRPr="00172FB7" w:rsidRDefault="000F44D5" w:rsidP="00591CBF">
    <w:pPr>
      <w:pStyle w:val="a8"/>
      <w:rPr>
        <w:rFonts w:ascii="Arial" w:hAnsi="Arial" w:cs="Arial"/>
        <w:i/>
        <w:iCs/>
        <w:sz w:val="18"/>
        <w:lang w:val="el-GR"/>
      </w:rPr>
    </w:pPr>
    <w:r>
      <w:rPr>
        <w:rFonts w:ascii="Arial" w:hAnsi="Arial" w:cs="Arial"/>
        <w:i/>
        <w:iCs/>
        <w:sz w:val="18"/>
        <w:lang w:val="el-GR"/>
      </w:rPr>
      <w:t>ΡΟΜΠΟΤΙΚΟΣ ΒΡΑΧΙΟΝΑΣ – ΤΑΞΙΝΟΜΗΣΗ ΑΝΤΙΚΕΙΜΕΝΩΝ ΑΝΑ ΧΡΩΜΑ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262"/>
    <w:multiLevelType w:val="hybridMultilevel"/>
    <w:tmpl w:val="7602A32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86C44"/>
    <w:multiLevelType w:val="hybridMultilevel"/>
    <w:tmpl w:val="95B49F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A6463"/>
    <w:multiLevelType w:val="hybridMultilevel"/>
    <w:tmpl w:val="F2320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76441"/>
    <w:multiLevelType w:val="hybridMultilevel"/>
    <w:tmpl w:val="A98600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014F9"/>
    <w:multiLevelType w:val="hybridMultilevel"/>
    <w:tmpl w:val="719CF9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95009"/>
    <w:multiLevelType w:val="hybridMultilevel"/>
    <w:tmpl w:val="7602A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B51FD"/>
    <w:multiLevelType w:val="hybridMultilevel"/>
    <w:tmpl w:val="E3F24EC2"/>
    <w:lvl w:ilvl="0" w:tplc="0408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4CA93890"/>
    <w:multiLevelType w:val="hybridMultilevel"/>
    <w:tmpl w:val="741231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B0039"/>
    <w:multiLevelType w:val="hybridMultilevel"/>
    <w:tmpl w:val="9552DE2C"/>
    <w:lvl w:ilvl="0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2955914"/>
    <w:multiLevelType w:val="hybridMultilevel"/>
    <w:tmpl w:val="480098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F5244"/>
    <w:multiLevelType w:val="hybridMultilevel"/>
    <w:tmpl w:val="A256317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D743C"/>
    <w:multiLevelType w:val="hybridMultilevel"/>
    <w:tmpl w:val="1DEC38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D444F"/>
    <w:multiLevelType w:val="hybridMultilevel"/>
    <w:tmpl w:val="15ACAC2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52D4E"/>
    <w:multiLevelType w:val="hybridMultilevel"/>
    <w:tmpl w:val="8BEA119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1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13"/>
  </w:num>
  <w:num w:numId="12">
    <w:abstractNumId w:val="9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50"/>
    <w:rsid w:val="000002A2"/>
    <w:rsid w:val="000018B5"/>
    <w:rsid w:val="00005913"/>
    <w:rsid w:val="00011E27"/>
    <w:rsid w:val="000126DE"/>
    <w:rsid w:val="000175C7"/>
    <w:rsid w:val="0002162C"/>
    <w:rsid w:val="00031B3A"/>
    <w:rsid w:val="00042E8E"/>
    <w:rsid w:val="00045A83"/>
    <w:rsid w:val="00057331"/>
    <w:rsid w:val="00057589"/>
    <w:rsid w:val="00075422"/>
    <w:rsid w:val="000775A0"/>
    <w:rsid w:val="00083CFE"/>
    <w:rsid w:val="000A386F"/>
    <w:rsid w:val="000C7B54"/>
    <w:rsid w:val="000D11C8"/>
    <w:rsid w:val="000D7725"/>
    <w:rsid w:val="000D7CD3"/>
    <w:rsid w:val="000F30A4"/>
    <w:rsid w:val="000F44D5"/>
    <w:rsid w:val="00100DD1"/>
    <w:rsid w:val="001074E5"/>
    <w:rsid w:val="00111273"/>
    <w:rsid w:val="00155A45"/>
    <w:rsid w:val="0016641F"/>
    <w:rsid w:val="00167E31"/>
    <w:rsid w:val="00170685"/>
    <w:rsid w:val="00172FB7"/>
    <w:rsid w:val="00175601"/>
    <w:rsid w:val="001770D1"/>
    <w:rsid w:val="001A31C2"/>
    <w:rsid w:val="001B07A3"/>
    <w:rsid w:val="001B5916"/>
    <w:rsid w:val="001C4F48"/>
    <w:rsid w:val="001D56CA"/>
    <w:rsid w:val="001E5525"/>
    <w:rsid w:val="001E5B63"/>
    <w:rsid w:val="001F3DD3"/>
    <w:rsid w:val="00203C09"/>
    <w:rsid w:val="0022363C"/>
    <w:rsid w:val="00235069"/>
    <w:rsid w:val="00242625"/>
    <w:rsid w:val="002432E5"/>
    <w:rsid w:val="00251FFD"/>
    <w:rsid w:val="00252650"/>
    <w:rsid w:val="00284CCD"/>
    <w:rsid w:val="00293893"/>
    <w:rsid w:val="002C54A4"/>
    <w:rsid w:val="002D59B2"/>
    <w:rsid w:val="002F0F60"/>
    <w:rsid w:val="003017BD"/>
    <w:rsid w:val="00313C63"/>
    <w:rsid w:val="00313FF6"/>
    <w:rsid w:val="00323E25"/>
    <w:rsid w:val="00331A86"/>
    <w:rsid w:val="003421D1"/>
    <w:rsid w:val="00353BCF"/>
    <w:rsid w:val="00370FBA"/>
    <w:rsid w:val="0039214B"/>
    <w:rsid w:val="00397271"/>
    <w:rsid w:val="003A7FBD"/>
    <w:rsid w:val="003B62D4"/>
    <w:rsid w:val="003C59C1"/>
    <w:rsid w:val="003D6B51"/>
    <w:rsid w:val="003E3D2C"/>
    <w:rsid w:val="003F5D82"/>
    <w:rsid w:val="003F7729"/>
    <w:rsid w:val="00406537"/>
    <w:rsid w:val="00440744"/>
    <w:rsid w:val="00444FF8"/>
    <w:rsid w:val="00467734"/>
    <w:rsid w:val="00470ABC"/>
    <w:rsid w:val="00476FA1"/>
    <w:rsid w:val="00480EB0"/>
    <w:rsid w:val="004851B0"/>
    <w:rsid w:val="004A370E"/>
    <w:rsid w:val="004A5CCA"/>
    <w:rsid w:val="004A63F8"/>
    <w:rsid w:val="004C04EB"/>
    <w:rsid w:val="004D108C"/>
    <w:rsid w:val="004D3AD5"/>
    <w:rsid w:val="004D5074"/>
    <w:rsid w:val="004E6AAA"/>
    <w:rsid w:val="00503D84"/>
    <w:rsid w:val="0053658C"/>
    <w:rsid w:val="0054590C"/>
    <w:rsid w:val="005631A4"/>
    <w:rsid w:val="00565DCA"/>
    <w:rsid w:val="00580B60"/>
    <w:rsid w:val="00591CBF"/>
    <w:rsid w:val="00594811"/>
    <w:rsid w:val="005B3E42"/>
    <w:rsid w:val="005B5655"/>
    <w:rsid w:val="005C1EC3"/>
    <w:rsid w:val="005C21FD"/>
    <w:rsid w:val="005C3CB1"/>
    <w:rsid w:val="005F5CF0"/>
    <w:rsid w:val="005F7D6F"/>
    <w:rsid w:val="0061593F"/>
    <w:rsid w:val="00623E7A"/>
    <w:rsid w:val="00653BB2"/>
    <w:rsid w:val="00662B58"/>
    <w:rsid w:val="00673CFE"/>
    <w:rsid w:val="0069096B"/>
    <w:rsid w:val="00695412"/>
    <w:rsid w:val="006975E0"/>
    <w:rsid w:val="00697C52"/>
    <w:rsid w:val="006A3018"/>
    <w:rsid w:val="006A3AEF"/>
    <w:rsid w:val="006B52F1"/>
    <w:rsid w:val="006B5683"/>
    <w:rsid w:val="006C0371"/>
    <w:rsid w:val="006D47EF"/>
    <w:rsid w:val="006D4B50"/>
    <w:rsid w:val="006F4FEE"/>
    <w:rsid w:val="00724F21"/>
    <w:rsid w:val="00746409"/>
    <w:rsid w:val="0074736F"/>
    <w:rsid w:val="0074764B"/>
    <w:rsid w:val="00747BA9"/>
    <w:rsid w:val="007668FD"/>
    <w:rsid w:val="0079220C"/>
    <w:rsid w:val="00795F24"/>
    <w:rsid w:val="007A03B4"/>
    <w:rsid w:val="007A1197"/>
    <w:rsid w:val="007B4023"/>
    <w:rsid w:val="007C7D40"/>
    <w:rsid w:val="007D121F"/>
    <w:rsid w:val="007D1DD6"/>
    <w:rsid w:val="007D26E0"/>
    <w:rsid w:val="007E04D1"/>
    <w:rsid w:val="007F0B98"/>
    <w:rsid w:val="007F4EF5"/>
    <w:rsid w:val="007F671C"/>
    <w:rsid w:val="00800697"/>
    <w:rsid w:val="00805793"/>
    <w:rsid w:val="00816795"/>
    <w:rsid w:val="008302B4"/>
    <w:rsid w:val="0083615D"/>
    <w:rsid w:val="008414C5"/>
    <w:rsid w:val="0084376A"/>
    <w:rsid w:val="00860595"/>
    <w:rsid w:val="00866B8D"/>
    <w:rsid w:val="00883A28"/>
    <w:rsid w:val="00886F38"/>
    <w:rsid w:val="008B79B7"/>
    <w:rsid w:val="008C039B"/>
    <w:rsid w:val="008C4516"/>
    <w:rsid w:val="008C5162"/>
    <w:rsid w:val="008C5CC0"/>
    <w:rsid w:val="008D0DF7"/>
    <w:rsid w:val="008D3E99"/>
    <w:rsid w:val="008E56D2"/>
    <w:rsid w:val="008E6469"/>
    <w:rsid w:val="008E64A1"/>
    <w:rsid w:val="00903DF7"/>
    <w:rsid w:val="009151F8"/>
    <w:rsid w:val="009263BD"/>
    <w:rsid w:val="009270A9"/>
    <w:rsid w:val="00931FBD"/>
    <w:rsid w:val="00971AB1"/>
    <w:rsid w:val="009B4210"/>
    <w:rsid w:val="009B7747"/>
    <w:rsid w:val="009C3755"/>
    <w:rsid w:val="009D03B3"/>
    <w:rsid w:val="009D57AF"/>
    <w:rsid w:val="009D5F30"/>
    <w:rsid w:val="009E47F4"/>
    <w:rsid w:val="00A07F8A"/>
    <w:rsid w:val="00A220AF"/>
    <w:rsid w:val="00A24486"/>
    <w:rsid w:val="00A30B0D"/>
    <w:rsid w:val="00A30F6F"/>
    <w:rsid w:val="00A5487D"/>
    <w:rsid w:val="00A568D5"/>
    <w:rsid w:val="00A76109"/>
    <w:rsid w:val="00A83557"/>
    <w:rsid w:val="00A924AC"/>
    <w:rsid w:val="00AB0695"/>
    <w:rsid w:val="00AB21E3"/>
    <w:rsid w:val="00AB2649"/>
    <w:rsid w:val="00AB493C"/>
    <w:rsid w:val="00AB4D1C"/>
    <w:rsid w:val="00B028B2"/>
    <w:rsid w:val="00B15148"/>
    <w:rsid w:val="00B16E34"/>
    <w:rsid w:val="00B20A55"/>
    <w:rsid w:val="00B27FD5"/>
    <w:rsid w:val="00B41053"/>
    <w:rsid w:val="00B44CA2"/>
    <w:rsid w:val="00B5213F"/>
    <w:rsid w:val="00B5249A"/>
    <w:rsid w:val="00B55483"/>
    <w:rsid w:val="00B75EC9"/>
    <w:rsid w:val="00B776A6"/>
    <w:rsid w:val="00B77BBD"/>
    <w:rsid w:val="00BA05AD"/>
    <w:rsid w:val="00BC354B"/>
    <w:rsid w:val="00BD15D4"/>
    <w:rsid w:val="00BD49D5"/>
    <w:rsid w:val="00BE211A"/>
    <w:rsid w:val="00C00B1A"/>
    <w:rsid w:val="00C133D0"/>
    <w:rsid w:val="00C14C9D"/>
    <w:rsid w:val="00C23622"/>
    <w:rsid w:val="00C245F9"/>
    <w:rsid w:val="00C31FBC"/>
    <w:rsid w:val="00C35041"/>
    <w:rsid w:val="00C56DBC"/>
    <w:rsid w:val="00C600DF"/>
    <w:rsid w:val="00C64FFB"/>
    <w:rsid w:val="00C66DF3"/>
    <w:rsid w:val="00C7257A"/>
    <w:rsid w:val="00C84778"/>
    <w:rsid w:val="00C94692"/>
    <w:rsid w:val="00CA4D70"/>
    <w:rsid w:val="00CA5F9B"/>
    <w:rsid w:val="00CA763F"/>
    <w:rsid w:val="00CB38A9"/>
    <w:rsid w:val="00CC2BB2"/>
    <w:rsid w:val="00CE1DEC"/>
    <w:rsid w:val="00CE2B96"/>
    <w:rsid w:val="00CE65CE"/>
    <w:rsid w:val="00CF049D"/>
    <w:rsid w:val="00CF11CC"/>
    <w:rsid w:val="00D01128"/>
    <w:rsid w:val="00D04F38"/>
    <w:rsid w:val="00D06F6C"/>
    <w:rsid w:val="00D14727"/>
    <w:rsid w:val="00D744B4"/>
    <w:rsid w:val="00D838FC"/>
    <w:rsid w:val="00D86650"/>
    <w:rsid w:val="00D92DEE"/>
    <w:rsid w:val="00D94A39"/>
    <w:rsid w:val="00DB0C43"/>
    <w:rsid w:val="00DE0F93"/>
    <w:rsid w:val="00E04F93"/>
    <w:rsid w:val="00E1784D"/>
    <w:rsid w:val="00E217C6"/>
    <w:rsid w:val="00E23D6F"/>
    <w:rsid w:val="00E2577F"/>
    <w:rsid w:val="00E3453A"/>
    <w:rsid w:val="00E45A44"/>
    <w:rsid w:val="00E62519"/>
    <w:rsid w:val="00E847E6"/>
    <w:rsid w:val="00E850EE"/>
    <w:rsid w:val="00E876ED"/>
    <w:rsid w:val="00EA1CBA"/>
    <w:rsid w:val="00EA1E0B"/>
    <w:rsid w:val="00EB1BFF"/>
    <w:rsid w:val="00EB59DD"/>
    <w:rsid w:val="00EB68CF"/>
    <w:rsid w:val="00ED1150"/>
    <w:rsid w:val="00F01032"/>
    <w:rsid w:val="00F06ED4"/>
    <w:rsid w:val="00F2643A"/>
    <w:rsid w:val="00F5667D"/>
    <w:rsid w:val="00F60EA2"/>
    <w:rsid w:val="00F80928"/>
    <w:rsid w:val="00F862CC"/>
    <w:rsid w:val="00F94FA1"/>
    <w:rsid w:val="00FB5704"/>
    <w:rsid w:val="00FF3F8E"/>
    <w:rsid w:val="02D95BF2"/>
    <w:rsid w:val="03F36924"/>
    <w:rsid w:val="063DEEEE"/>
    <w:rsid w:val="41A95FF5"/>
    <w:rsid w:val="4DDFF2CF"/>
    <w:rsid w:val="75555E9E"/>
    <w:rsid w:val="789623B4"/>
    <w:rsid w:val="78E09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F936FA"/>
  <w15:docId w15:val="{C4618F04-3CEC-4A8C-8B00-2148F87E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E42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1">
    <w:name w:val="heading 1"/>
    <w:basedOn w:val="a"/>
    <w:next w:val="a"/>
    <w:link w:val="1Char"/>
    <w:uiPriority w:val="99"/>
    <w:qFormat/>
    <w:rsid w:val="006D4B50"/>
    <w:pPr>
      <w:keepNext/>
      <w:keepLines/>
      <w:spacing w:before="240"/>
      <w:outlineLvl w:val="0"/>
    </w:pPr>
    <w:rPr>
      <w:rFonts w:eastAsia="Yu Gothic Light"/>
      <w:b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6D4B50"/>
    <w:pPr>
      <w:keepNext/>
      <w:keepLines/>
      <w:spacing w:before="40"/>
      <w:outlineLvl w:val="1"/>
    </w:pPr>
    <w:rPr>
      <w:rFonts w:eastAsia="Yu Gothic Light"/>
      <w:b/>
      <w:sz w:val="26"/>
      <w:szCs w:val="26"/>
    </w:rPr>
  </w:style>
  <w:style w:type="paragraph" w:styleId="3">
    <w:name w:val="heading 3"/>
    <w:basedOn w:val="a"/>
    <w:next w:val="a"/>
    <w:link w:val="3Char"/>
    <w:uiPriority w:val="99"/>
    <w:qFormat/>
    <w:rsid w:val="004A370E"/>
    <w:pPr>
      <w:keepNext/>
      <w:keepLines/>
      <w:spacing w:before="40"/>
      <w:outlineLvl w:val="2"/>
    </w:pPr>
    <w:rPr>
      <w:rFonts w:eastAsia="Yu Gothic Light"/>
      <w:b/>
    </w:rPr>
  </w:style>
  <w:style w:type="paragraph" w:styleId="4">
    <w:name w:val="heading 4"/>
    <w:basedOn w:val="a"/>
    <w:next w:val="a"/>
    <w:link w:val="4Char"/>
    <w:uiPriority w:val="99"/>
    <w:qFormat/>
    <w:rsid w:val="005631A4"/>
    <w:pPr>
      <w:keepNext/>
      <w:keepLines/>
      <w:spacing w:before="40"/>
      <w:outlineLvl w:val="3"/>
    </w:pPr>
    <w:rPr>
      <w:rFonts w:eastAsia="Yu Gothic Light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9"/>
    <w:locked/>
    <w:rsid w:val="006D4B50"/>
    <w:rPr>
      <w:rFonts w:ascii="Times New Roman" w:eastAsia="Yu Gothic Light" w:hAnsi="Times New Roman" w:cs="Times New Roman"/>
      <w:b/>
      <w:sz w:val="32"/>
      <w:szCs w:val="32"/>
      <w:lang w:val="en-GB"/>
    </w:rPr>
  </w:style>
  <w:style w:type="character" w:customStyle="1" w:styleId="2Char">
    <w:name w:val="Επικεφαλίδα 2 Char"/>
    <w:basedOn w:val="a0"/>
    <w:link w:val="2"/>
    <w:uiPriority w:val="99"/>
    <w:locked/>
    <w:rsid w:val="006D4B50"/>
    <w:rPr>
      <w:rFonts w:ascii="Times New Roman" w:eastAsia="Yu Gothic Light" w:hAnsi="Times New Roman" w:cs="Times New Roman"/>
      <w:b/>
      <w:sz w:val="26"/>
      <w:szCs w:val="26"/>
      <w:lang w:val="en-GB"/>
    </w:rPr>
  </w:style>
  <w:style w:type="character" w:customStyle="1" w:styleId="3Char">
    <w:name w:val="Επικεφαλίδα 3 Char"/>
    <w:basedOn w:val="a0"/>
    <w:link w:val="3"/>
    <w:uiPriority w:val="99"/>
    <w:locked/>
    <w:rsid w:val="004A370E"/>
    <w:rPr>
      <w:rFonts w:ascii="Times New Roman" w:eastAsia="Yu Gothic Light" w:hAnsi="Times New Roman" w:cs="Times New Roman"/>
      <w:b/>
      <w:sz w:val="24"/>
      <w:szCs w:val="24"/>
      <w:lang w:val="en-GB"/>
    </w:rPr>
  </w:style>
  <w:style w:type="character" w:customStyle="1" w:styleId="4Char">
    <w:name w:val="Επικεφαλίδα 4 Char"/>
    <w:basedOn w:val="a0"/>
    <w:link w:val="4"/>
    <w:uiPriority w:val="99"/>
    <w:semiHidden/>
    <w:locked/>
    <w:rsid w:val="005631A4"/>
    <w:rPr>
      <w:rFonts w:ascii="Times New Roman" w:eastAsia="Yu Gothic Light" w:hAnsi="Times New Roman" w:cs="Times New Roman"/>
      <w:i/>
      <w:iCs/>
      <w:sz w:val="24"/>
      <w:szCs w:val="24"/>
      <w:lang w:val="en-GB"/>
    </w:rPr>
  </w:style>
  <w:style w:type="paragraph" w:styleId="a3">
    <w:name w:val="Body Text Indent"/>
    <w:basedOn w:val="a"/>
    <w:link w:val="Char"/>
    <w:uiPriority w:val="99"/>
    <w:rsid w:val="006D4B50"/>
    <w:pPr>
      <w:ind w:left="360"/>
    </w:pPr>
    <w:rPr>
      <w:lang w:val="el-GR"/>
    </w:rPr>
  </w:style>
  <w:style w:type="character" w:customStyle="1" w:styleId="Char">
    <w:name w:val="Σώμα κείμενου με εσοχή Char"/>
    <w:basedOn w:val="a0"/>
    <w:link w:val="a3"/>
    <w:uiPriority w:val="99"/>
    <w:locked/>
    <w:rsid w:val="006D4B50"/>
    <w:rPr>
      <w:rFonts w:ascii="Times New Roman" w:hAnsi="Times New Roman" w:cs="Times New Roman"/>
      <w:sz w:val="24"/>
      <w:szCs w:val="24"/>
    </w:rPr>
  </w:style>
  <w:style w:type="paragraph" w:styleId="a4">
    <w:name w:val="TOC Heading"/>
    <w:basedOn w:val="1"/>
    <w:next w:val="a"/>
    <w:uiPriority w:val="39"/>
    <w:qFormat/>
    <w:rsid w:val="000175C7"/>
    <w:pPr>
      <w:spacing w:line="259" w:lineRule="auto"/>
      <w:jc w:val="left"/>
      <w:outlineLvl w:val="9"/>
    </w:pPr>
    <w:rPr>
      <w:lang w:val="en-US"/>
    </w:rPr>
  </w:style>
  <w:style w:type="paragraph" w:styleId="10">
    <w:name w:val="toc 1"/>
    <w:basedOn w:val="a"/>
    <w:next w:val="a"/>
    <w:autoRedefine/>
    <w:uiPriority w:val="39"/>
    <w:rsid w:val="006D4B50"/>
    <w:pPr>
      <w:spacing w:after="100"/>
    </w:pPr>
  </w:style>
  <w:style w:type="character" w:styleId="-">
    <w:name w:val="Hyperlink"/>
    <w:basedOn w:val="a0"/>
    <w:uiPriority w:val="99"/>
    <w:rsid w:val="006D4B50"/>
    <w:rPr>
      <w:rFonts w:cs="Times New Roman"/>
      <w:color w:val="0563C1"/>
      <w:u w:val="single"/>
    </w:rPr>
  </w:style>
  <w:style w:type="paragraph" w:styleId="a5">
    <w:name w:val="caption"/>
    <w:basedOn w:val="a"/>
    <w:next w:val="a"/>
    <w:uiPriority w:val="99"/>
    <w:qFormat/>
    <w:rsid w:val="008302B4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a6">
    <w:name w:val="table of figures"/>
    <w:basedOn w:val="a"/>
    <w:next w:val="a"/>
    <w:uiPriority w:val="99"/>
    <w:rsid w:val="008302B4"/>
  </w:style>
  <w:style w:type="paragraph" w:styleId="a7">
    <w:name w:val="Bibliography"/>
    <w:basedOn w:val="a"/>
    <w:next w:val="a"/>
    <w:uiPriority w:val="99"/>
    <w:rsid w:val="00BC354B"/>
  </w:style>
  <w:style w:type="paragraph" w:styleId="-HTML">
    <w:name w:val="HTML Preformatted"/>
    <w:basedOn w:val="a"/>
    <w:link w:val="-HTMLChar"/>
    <w:uiPriority w:val="99"/>
    <w:semiHidden/>
    <w:rsid w:val="00800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locked/>
    <w:rsid w:val="00800697"/>
    <w:rPr>
      <w:rFonts w:ascii="Courier New" w:hAnsi="Courier New" w:cs="Courier New"/>
      <w:sz w:val="20"/>
      <w:szCs w:val="20"/>
      <w:lang w:eastAsia="el-GR"/>
    </w:rPr>
  </w:style>
  <w:style w:type="character" w:customStyle="1" w:styleId="com">
    <w:name w:val="com"/>
    <w:basedOn w:val="a0"/>
    <w:uiPriority w:val="99"/>
    <w:rsid w:val="00800697"/>
    <w:rPr>
      <w:rFonts w:cs="Times New Roman"/>
    </w:rPr>
  </w:style>
  <w:style w:type="character" w:customStyle="1" w:styleId="pln">
    <w:name w:val="pln"/>
    <w:basedOn w:val="a0"/>
    <w:uiPriority w:val="99"/>
    <w:rsid w:val="00800697"/>
    <w:rPr>
      <w:rFonts w:cs="Times New Roman"/>
    </w:rPr>
  </w:style>
  <w:style w:type="character" w:customStyle="1" w:styleId="str">
    <w:name w:val="str"/>
    <w:basedOn w:val="a0"/>
    <w:uiPriority w:val="99"/>
    <w:rsid w:val="00800697"/>
    <w:rPr>
      <w:rFonts w:cs="Times New Roman"/>
    </w:rPr>
  </w:style>
  <w:style w:type="character" w:customStyle="1" w:styleId="kwd">
    <w:name w:val="kwd"/>
    <w:basedOn w:val="a0"/>
    <w:uiPriority w:val="99"/>
    <w:rsid w:val="00800697"/>
    <w:rPr>
      <w:rFonts w:cs="Times New Roman"/>
    </w:rPr>
  </w:style>
  <w:style w:type="character" w:customStyle="1" w:styleId="pun">
    <w:name w:val="pun"/>
    <w:basedOn w:val="a0"/>
    <w:uiPriority w:val="99"/>
    <w:rsid w:val="00800697"/>
    <w:rPr>
      <w:rFonts w:cs="Times New Roman"/>
    </w:rPr>
  </w:style>
  <w:style w:type="character" w:customStyle="1" w:styleId="lit">
    <w:name w:val="lit"/>
    <w:basedOn w:val="a0"/>
    <w:uiPriority w:val="99"/>
    <w:rsid w:val="00800697"/>
    <w:rPr>
      <w:rFonts w:cs="Times New Roman"/>
    </w:rPr>
  </w:style>
  <w:style w:type="paragraph" w:styleId="20">
    <w:name w:val="toc 2"/>
    <w:basedOn w:val="a"/>
    <w:next w:val="a"/>
    <w:autoRedefine/>
    <w:uiPriority w:val="99"/>
    <w:rsid w:val="00800697"/>
    <w:pPr>
      <w:spacing w:after="100"/>
      <w:ind w:left="240"/>
    </w:pPr>
  </w:style>
  <w:style w:type="paragraph" w:styleId="30">
    <w:name w:val="toc 3"/>
    <w:basedOn w:val="a"/>
    <w:next w:val="a"/>
    <w:autoRedefine/>
    <w:uiPriority w:val="99"/>
    <w:rsid w:val="00800697"/>
    <w:pPr>
      <w:spacing w:after="100"/>
      <w:ind w:left="480"/>
    </w:pPr>
  </w:style>
  <w:style w:type="paragraph" w:styleId="a8">
    <w:name w:val="header"/>
    <w:basedOn w:val="a"/>
    <w:link w:val="Char0"/>
    <w:uiPriority w:val="99"/>
    <w:rsid w:val="007C7D40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Κεφαλίδα Char"/>
    <w:basedOn w:val="a0"/>
    <w:link w:val="a8"/>
    <w:uiPriority w:val="99"/>
    <w:locked/>
    <w:rsid w:val="007C7D40"/>
    <w:rPr>
      <w:rFonts w:ascii="Times New Roman" w:hAnsi="Times New Roman" w:cs="Times New Roman"/>
      <w:sz w:val="24"/>
      <w:szCs w:val="24"/>
      <w:lang w:val="en-GB"/>
    </w:rPr>
  </w:style>
  <w:style w:type="paragraph" w:styleId="a9">
    <w:name w:val="footer"/>
    <w:basedOn w:val="a"/>
    <w:link w:val="Char1"/>
    <w:uiPriority w:val="99"/>
    <w:rsid w:val="007C7D40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Υποσέλιδο Char"/>
    <w:basedOn w:val="a0"/>
    <w:link w:val="a9"/>
    <w:uiPriority w:val="99"/>
    <w:locked/>
    <w:rsid w:val="007C7D40"/>
    <w:rPr>
      <w:rFonts w:ascii="Times New Roman" w:hAnsi="Times New Roman" w:cs="Times New Roman"/>
      <w:sz w:val="24"/>
      <w:szCs w:val="24"/>
      <w:lang w:val="en-GB"/>
    </w:rPr>
  </w:style>
  <w:style w:type="paragraph" w:styleId="aa">
    <w:name w:val="annotation text"/>
    <w:basedOn w:val="a"/>
    <w:link w:val="Char2"/>
    <w:uiPriority w:val="99"/>
    <w:semiHidden/>
    <w:rsid w:val="009E47F4"/>
    <w:pPr>
      <w:spacing w:line="240" w:lineRule="auto"/>
    </w:pPr>
    <w:rPr>
      <w:sz w:val="20"/>
      <w:szCs w:val="20"/>
    </w:rPr>
  </w:style>
  <w:style w:type="character" w:customStyle="1" w:styleId="Char2">
    <w:name w:val="Κείμενο σχολίου Char"/>
    <w:basedOn w:val="a0"/>
    <w:link w:val="aa"/>
    <w:uiPriority w:val="99"/>
    <w:semiHidden/>
    <w:locked/>
    <w:rsid w:val="009E47F4"/>
    <w:rPr>
      <w:rFonts w:ascii="Times New Roman" w:hAnsi="Times New Roman" w:cs="Times New Roman"/>
      <w:sz w:val="20"/>
      <w:szCs w:val="20"/>
      <w:lang w:val="en-GB"/>
    </w:rPr>
  </w:style>
  <w:style w:type="character" w:styleId="ab">
    <w:name w:val="annotation reference"/>
    <w:basedOn w:val="a0"/>
    <w:uiPriority w:val="99"/>
    <w:semiHidden/>
    <w:rsid w:val="009E47F4"/>
    <w:rPr>
      <w:rFonts w:cs="Times New Roman"/>
      <w:sz w:val="16"/>
      <w:szCs w:val="16"/>
    </w:rPr>
  </w:style>
  <w:style w:type="paragraph" w:styleId="ac">
    <w:name w:val="Balloon Text"/>
    <w:basedOn w:val="a"/>
    <w:link w:val="Char3"/>
    <w:uiPriority w:val="99"/>
    <w:semiHidden/>
    <w:rsid w:val="00866B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Κείμενο πλαισίου Char"/>
    <w:basedOn w:val="a0"/>
    <w:link w:val="ac"/>
    <w:uiPriority w:val="99"/>
    <w:semiHidden/>
    <w:locked/>
    <w:rsid w:val="00866B8D"/>
    <w:rPr>
      <w:rFonts w:ascii="Segoe UI" w:hAnsi="Segoe UI" w:cs="Segoe UI"/>
      <w:sz w:val="18"/>
      <w:szCs w:val="18"/>
      <w:lang w:val="en-GB"/>
    </w:rPr>
  </w:style>
  <w:style w:type="paragraph" w:styleId="ad">
    <w:name w:val="List Paragraph"/>
    <w:basedOn w:val="a"/>
    <w:uiPriority w:val="34"/>
    <w:qFormat/>
    <w:rsid w:val="00203C09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69096B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6909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47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9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9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7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75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31835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61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8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nual.coppeliarobotics.com/en/apiFunctions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file/d/1xjCQ6Hkgimtvn9xdH7vlqhxknn_ty3wN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98090-012F-479B-93BE-F742FA4C3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532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Vologiannidis</dc:creator>
  <cp:keywords/>
  <dc:description/>
  <cp:lastModifiedBy>Helen Zina</cp:lastModifiedBy>
  <cp:revision>32</cp:revision>
  <dcterms:created xsi:type="dcterms:W3CDTF">2023-04-25T18:52:00Z</dcterms:created>
  <dcterms:modified xsi:type="dcterms:W3CDTF">2024-04-02T18:37:00Z</dcterms:modified>
</cp:coreProperties>
</file>