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EB0E" w14:textId="241973C2" w:rsidR="003F5E55" w:rsidRPr="00B529F0" w:rsidRDefault="00B529F0">
      <w:pPr>
        <w:rPr>
          <w:b/>
          <w:u w:val="single"/>
        </w:rPr>
      </w:pPr>
      <w:r w:rsidRPr="00B529F0">
        <w:rPr>
          <w:b/>
          <w:u w:val="single"/>
        </w:rPr>
        <w:t xml:space="preserve">Protocol </w:t>
      </w:r>
      <w:proofErr w:type="spellStart"/>
      <w:r w:rsidRPr="00B529F0">
        <w:rPr>
          <w:b/>
          <w:u w:val="single"/>
        </w:rPr>
        <w:t>analyses</w:t>
      </w:r>
      <w:proofErr w:type="spellEnd"/>
      <w:r w:rsidRPr="00B529F0">
        <w:rPr>
          <w:b/>
          <w:u w:val="single"/>
        </w:rPr>
        <w:t xml:space="preserve"> in R, 17-02-22</w:t>
      </w:r>
    </w:p>
    <w:p w14:paraId="7F7AA1EE" w14:textId="1EA31A1B" w:rsidR="00B529F0" w:rsidRDefault="00B529F0"/>
    <w:p w14:paraId="62A21849" w14:textId="77777777" w:rsidR="00B529F0" w:rsidRPr="00B529F0" w:rsidRDefault="00B529F0" w:rsidP="00B529F0">
      <w:pPr>
        <w:pStyle w:val="Listenabsatz"/>
        <w:numPr>
          <w:ilvl w:val="0"/>
          <w:numId w:val="1"/>
        </w:numPr>
        <w:rPr>
          <w:rFonts w:eastAsia="Times New Roman"/>
        </w:rPr>
      </w:pP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für R erstellen: </w:t>
      </w:r>
      <w:hyperlink r:id="rId5" w:history="1">
        <w:r w:rsidRPr="00B529F0">
          <w:rPr>
            <w:rStyle w:val="Hyperlink"/>
            <w:rFonts w:eastAsia="Times New Roman"/>
          </w:rPr>
          <w:t>https://support.affinity.co/hc/en-us/articles/360044453711-How-to-open-CSV-files-with-the-correct-delimiter-separator</w:t>
        </w:r>
      </w:hyperlink>
    </w:p>
    <w:p w14:paraId="722D2DFC" w14:textId="56B0E5CA" w:rsidR="00B529F0" w:rsidRDefault="00B529F0" w:rsidP="00B529F0">
      <w:pPr>
        <w:pStyle w:val="Listenabsatz"/>
        <w:numPr>
          <w:ilvl w:val="0"/>
          <w:numId w:val="1"/>
        </w:numPr>
        <w:rPr>
          <w:lang w:val="en-GB"/>
        </w:rPr>
      </w:pPr>
      <w:r w:rsidRPr="00B529F0">
        <w:rPr>
          <w:lang w:val="en-GB"/>
        </w:rPr>
        <w:t>Prepare data table for import i</w:t>
      </w:r>
      <w:r>
        <w:rPr>
          <w:lang w:val="en-GB"/>
        </w:rPr>
        <w:t xml:space="preserve">nto R: </w:t>
      </w:r>
      <w:hyperlink r:id="rId6" w:history="1">
        <w:r w:rsidRPr="00D67E7D">
          <w:rPr>
            <w:rStyle w:val="Hyperlink"/>
            <w:lang w:val="en-GB"/>
          </w:rPr>
          <w:t>http://www.sthda.com/english/wiki/best-practices-in-preparing-data-files-for-importing-into-r</w:t>
        </w:r>
      </w:hyperlink>
    </w:p>
    <w:p w14:paraId="16352671" w14:textId="3EA01A4E" w:rsidR="00B529F0" w:rsidRDefault="00B529F0" w:rsidP="00B529F0">
      <w:pPr>
        <w:pStyle w:val="Listenabsatz"/>
        <w:numPr>
          <w:ilvl w:val="0"/>
          <w:numId w:val="1"/>
        </w:numPr>
      </w:pPr>
      <w:r w:rsidRPr="00B529F0">
        <w:t>Datenaufbereitung mit tidyverse.org</w:t>
      </w:r>
      <w:r w:rsidRPr="00B529F0">
        <w:t xml:space="preserve">: </w:t>
      </w:r>
      <w:hyperlink r:id="rId7" w:history="1">
        <w:r w:rsidRPr="00D67E7D">
          <w:rPr>
            <w:rStyle w:val="Hyperlink"/>
          </w:rPr>
          <w:t>https://readr.tidyverse.org/reference/read_delim.html</w:t>
        </w:r>
      </w:hyperlink>
    </w:p>
    <w:p w14:paraId="468783A8" w14:textId="67A7FCE3" w:rsidR="00B529F0" w:rsidRDefault="00B529F0" w:rsidP="00B529F0">
      <w:pPr>
        <w:pStyle w:val="Listenabsatz"/>
        <w:numPr>
          <w:ilvl w:val="0"/>
          <w:numId w:val="1"/>
        </w:numPr>
      </w:pPr>
      <w:r w:rsidRPr="00B529F0">
        <w:t xml:space="preserve">Hilfreiche Anleitung </w:t>
      </w:r>
      <w:r>
        <w:t xml:space="preserve">nach Buch von </w:t>
      </w:r>
      <w:proofErr w:type="spellStart"/>
      <w:r w:rsidRPr="00B529F0">
        <w:t>Wickam</w:t>
      </w:r>
      <w:proofErr w:type="spellEnd"/>
      <w:r w:rsidRPr="00B529F0">
        <w:t xml:space="preserve"> / </w:t>
      </w:r>
      <w:proofErr w:type="spellStart"/>
      <w:r w:rsidRPr="00B529F0">
        <w:t>Grolemund</w:t>
      </w:r>
      <w:proofErr w:type="spellEnd"/>
      <w:r>
        <w:t xml:space="preserve">: </w:t>
      </w:r>
      <w:hyperlink r:id="rId8" w:history="1">
        <w:r w:rsidRPr="00D67E7D">
          <w:rPr>
            <w:rStyle w:val="Hyperlink"/>
          </w:rPr>
          <w:t>https://r4ds.had.co.nz/data-import.html</w:t>
        </w:r>
      </w:hyperlink>
    </w:p>
    <w:p w14:paraId="5961968F" w14:textId="0FC7954F" w:rsidR="00B529F0" w:rsidRDefault="00B529F0" w:rsidP="00B529F0">
      <w:pPr>
        <w:pStyle w:val="Listenabsatz"/>
        <w:numPr>
          <w:ilvl w:val="0"/>
          <w:numId w:val="1"/>
        </w:numPr>
        <w:rPr>
          <w:lang w:val="en-GB"/>
        </w:rPr>
      </w:pPr>
      <w:r w:rsidRPr="00B529F0">
        <w:rPr>
          <w:lang w:val="en-GB"/>
        </w:rPr>
        <w:t>Always give file format .csv,</w:t>
      </w:r>
      <w:r>
        <w:rPr>
          <w:lang w:val="en-GB"/>
        </w:rPr>
        <w:t xml:space="preserve"> when using </w:t>
      </w:r>
      <w:proofErr w:type="spellStart"/>
      <w:r>
        <w:rPr>
          <w:lang w:val="en-GB"/>
        </w:rPr>
        <w:t>read_csv</w:t>
      </w:r>
      <w:proofErr w:type="spellEnd"/>
      <w:r>
        <w:rPr>
          <w:lang w:val="en-GB"/>
        </w:rPr>
        <w:t xml:space="preserve"> or read.csv!!!</w:t>
      </w:r>
    </w:p>
    <w:p w14:paraId="76B7B98F" w14:textId="0103C7FF" w:rsidR="009C73D6" w:rsidRDefault="009C73D6" w:rsidP="00B529F0">
      <w:pPr>
        <w:pStyle w:val="Listenabsatz"/>
        <w:numPr>
          <w:ilvl w:val="0"/>
          <w:numId w:val="1"/>
        </w:numPr>
      </w:pPr>
      <w:r w:rsidRPr="009C73D6">
        <w:t>+ -Zeichen löschen, wenn man Code k</w:t>
      </w:r>
      <w:r>
        <w:t>opiert</w:t>
      </w:r>
      <w:r w:rsidR="002D2040">
        <w:t>! Sonst Fehlermeldung.</w:t>
      </w:r>
    </w:p>
    <w:p w14:paraId="091C2767" w14:textId="5909CE21" w:rsidR="008F17AE" w:rsidRDefault="008F17AE" w:rsidP="00B529F0">
      <w:pPr>
        <w:pStyle w:val="Listenabsatz"/>
        <w:numPr>
          <w:ilvl w:val="0"/>
          <w:numId w:val="1"/>
        </w:numPr>
        <w:rPr>
          <w:lang w:val="en-GB"/>
        </w:rPr>
      </w:pPr>
      <w:r w:rsidRPr="002818EF">
        <w:rPr>
          <w:lang w:val="en-GB"/>
        </w:rPr>
        <w:t>Cleaning data in R</w:t>
      </w:r>
      <w:r w:rsidR="002818EF" w:rsidRPr="002818EF">
        <w:rPr>
          <w:lang w:val="en-GB"/>
        </w:rPr>
        <w:t xml:space="preserve">: </w:t>
      </w:r>
      <w:hyperlink r:id="rId9" w:history="1">
        <w:r w:rsidR="002818EF" w:rsidRPr="00D67E7D">
          <w:rPr>
            <w:rStyle w:val="Hyperlink"/>
            <w:lang w:val="en-GB"/>
          </w:rPr>
          <w:t>https://www.youtube.com/watch?v=mGQvJ3FuNa8</w:t>
        </w:r>
      </w:hyperlink>
    </w:p>
    <w:p w14:paraId="5245EC18" w14:textId="0E1E0E0C" w:rsidR="002818EF" w:rsidRDefault="002818EF" w:rsidP="00B529F0">
      <w:pPr>
        <w:pStyle w:val="Listenabsatz"/>
        <w:numPr>
          <w:ilvl w:val="0"/>
          <w:numId w:val="1"/>
        </w:numPr>
        <w:rPr>
          <w:lang w:val="en-GB"/>
        </w:rPr>
      </w:pPr>
      <w:r w:rsidRPr="002818EF">
        <w:rPr>
          <w:lang w:val="en-GB"/>
        </w:rPr>
        <w:t>ANOVA in R</w:t>
      </w:r>
      <w:r>
        <w:rPr>
          <w:lang w:val="en-GB"/>
        </w:rPr>
        <w:t xml:space="preserve">: </w:t>
      </w:r>
      <w:hyperlink r:id="rId10" w:history="1">
        <w:r w:rsidRPr="00D67E7D">
          <w:rPr>
            <w:rStyle w:val="Hyperlink"/>
            <w:lang w:val="en-GB"/>
          </w:rPr>
          <w:t>https://www.youtube.com/watch?v=e6oVV1ynfWo</w:t>
        </w:r>
      </w:hyperlink>
    </w:p>
    <w:p w14:paraId="320DAB31" w14:textId="77777777" w:rsidR="002818EF" w:rsidRDefault="002818EF" w:rsidP="002818EF">
      <w:pPr>
        <w:pStyle w:val="Listenabsatz"/>
        <w:rPr>
          <w:lang w:val="en-GB"/>
        </w:rPr>
      </w:pPr>
    </w:p>
    <w:p w14:paraId="057A7236" w14:textId="77777777" w:rsidR="002818EF" w:rsidRPr="002818EF" w:rsidRDefault="002818EF" w:rsidP="002818EF">
      <w:pPr>
        <w:pStyle w:val="Listenabsatz"/>
        <w:numPr>
          <w:ilvl w:val="0"/>
          <w:numId w:val="1"/>
        </w:numPr>
        <w:rPr>
          <w:rFonts w:ascii="LMRoman10-Regular-Identity-H" w:hAnsi="LMRoman10-Regular-Identity-H"/>
          <w:sz w:val="20"/>
          <w:szCs w:val="20"/>
          <w:lang w:val="en-GB"/>
        </w:rPr>
      </w:pPr>
      <w:proofErr w:type="spellStart"/>
      <w:r w:rsidRPr="002818EF">
        <w:rPr>
          <w:rFonts w:ascii="LMRoman10-Regular-Identity-H" w:hAnsi="LMRoman10-Regular-Identity-H"/>
          <w:sz w:val="20"/>
          <w:szCs w:val="20"/>
          <w:lang w:val="en-GB"/>
        </w:rPr>
        <w:t>Subsetting</w:t>
      </w:r>
      <w:proofErr w:type="spellEnd"/>
      <w:r w:rsidRPr="002818EF">
        <w:rPr>
          <w:rFonts w:ascii="LMRoman10-Regular-Identity-H" w:hAnsi="LMRoman10-Regular-Identity-H"/>
          <w:sz w:val="20"/>
          <w:szCs w:val="20"/>
          <w:lang w:val="en-GB"/>
        </w:rPr>
        <w:t xml:space="preserve"> data frames</w:t>
      </w:r>
    </w:p>
    <w:p w14:paraId="457C34F1" w14:textId="77777777" w:rsidR="002818EF" w:rsidRPr="002818EF" w:rsidRDefault="002818EF" w:rsidP="002818EF">
      <w:pPr>
        <w:pStyle w:val="Listenabsatz"/>
        <w:numPr>
          <w:ilvl w:val="1"/>
          <w:numId w:val="1"/>
        </w:numPr>
        <w:rPr>
          <w:rFonts w:ascii="LMRoman10-Regular-Identity-H" w:hAnsi="LMRoman10-Regular-Identity-H"/>
          <w:sz w:val="20"/>
          <w:szCs w:val="20"/>
          <w:lang w:val="en-GB"/>
        </w:rPr>
      </w:pPr>
      <w:r w:rsidRPr="002818EF">
        <w:rPr>
          <w:rFonts w:ascii="LMRoman10-Regular-Identity-H" w:hAnsi="LMRoman10-Regular-Identity-H"/>
          <w:sz w:val="20"/>
          <w:szCs w:val="20"/>
          <w:lang w:val="en-GB"/>
        </w:rPr>
        <w:t xml:space="preserve">The </w:t>
      </w:r>
      <w:r w:rsidRPr="002818EF">
        <w:rPr>
          <w:rFonts w:ascii="LMMono10-Regular-Identity-H" w:hAnsi="LMMono10-Regular-Identity-H"/>
          <w:sz w:val="20"/>
          <w:szCs w:val="20"/>
          <w:lang w:val="en-GB"/>
        </w:rPr>
        <w:t xml:space="preserve">filter </w:t>
      </w:r>
      <w:r w:rsidRPr="002818EF">
        <w:rPr>
          <w:rFonts w:ascii="LMRoman10-Regular-Identity-H" w:hAnsi="LMRoman10-Regular-Identity-H"/>
          <w:sz w:val="20"/>
          <w:szCs w:val="20"/>
          <w:lang w:val="en-GB"/>
        </w:rPr>
        <w:t>function returns those rows of the data set that meet the given logical criterion.</w:t>
      </w:r>
    </w:p>
    <w:p w14:paraId="4907EBA6" w14:textId="77777777" w:rsidR="002818EF" w:rsidRPr="002818EF" w:rsidRDefault="002818EF" w:rsidP="002818EF">
      <w:pPr>
        <w:pStyle w:val="Listenabsatz"/>
        <w:numPr>
          <w:ilvl w:val="1"/>
          <w:numId w:val="1"/>
        </w:numPr>
        <w:autoSpaceDE w:val="0"/>
        <w:autoSpaceDN w:val="0"/>
        <w:rPr>
          <w:rFonts w:ascii="LMMono10-Regular-Identity-H" w:hAnsi="LMMono10-Regular-Identity-H"/>
          <w:color w:val="000000"/>
          <w:sz w:val="20"/>
          <w:szCs w:val="20"/>
          <w:lang w:val="en-GB"/>
        </w:rPr>
      </w:pP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 xml:space="preserve">male &lt;- </w:t>
      </w:r>
      <w:proofErr w:type="gramStart"/>
      <w:r w:rsidRPr="002818EF">
        <w:rPr>
          <w:rFonts w:ascii="LMMonoLt10-Bold-Identity-H" w:hAnsi="LMMonoLt10-Bold-Identity-H"/>
          <w:b/>
          <w:bCs/>
          <w:color w:val="214A88"/>
          <w:sz w:val="20"/>
          <w:szCs w:val="20"/>
          <w:lang w:val="en-GB"/>
        </w:rPr>
        <w:t>filter</w:t>
      </w: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>(</w:t>
      </w:r>
      <w:proofErr w:type="gramEnd"/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 xml:space="preserve">titanic, sex </w:t>
      </w:r>
      <w:r w:rsidRPr="002818EF">
        <w:rPr>
          <w:rFonts w:ascii="LMMonoLt10-Bold-Identity-H" w:hAnsi="LMMonoLt10-Bold-Identity-H"/>
          <w:b/>
          <w:bCs/>
          <w:color w:val="CF5C00"/>
          <w:sz w:val="20"/>
          <w:szCs w:val="20"/>
          <w:lang w:val="en-GB"/>
        </w:rPr>
        <w:t xml:space="preserve">== </w:t>
      </w:r>
      <w:r w:rsidRPr="002818EF">
        <w:rPr>
          <w:rFonts w:ascii="LMMono10-Regular-Identity-H" w:hAnsi="LMMono10-Regular-Identity-H"/>
          <w:color w:val="4F9A05"/>
          <w:sz w:val="20"/>
          <w:szCs w:val="20"/>
          <w:lang w:val="en-GB"/>
        </w:rPr>
        <w:t>"male"</w:t>
      </w: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>)</w:t>
      </w:r>
    </w:p>
    <w:p w14:paraId="4FE820F0" w14:textId="77777777" w:rsidR="002818EF" w:rsidRPr="002818EF" w:rsidRDefault="002818EF" w:rsidP="002818EF">
      <w:pPr>
        <w:pStyle w:val="Listenabsatz"/>
        <w:numPr>
          <w:ilvl w:val="1"/>
          <w:numId w:val="1"/>
        </w:numPr>
        <w:rPr>
          <w:rFonts w:ascii="LMMono10-Regular-Identity-H" w:hAnsi="LMMono10-Regular-Identity-H"/>
          <w:color w:val="000000"/>
          <w:sz w:val="20"/>
          <w:szCs w:val="20"/>
          <w:lang w:val="en-GB"/>
        </w:rPr>
      </w:pP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 xml:space="preserve">female &lt;- </w:t>
      </w:r>
      <w:proofErr w:type="gramStart"/>
      <w:r w:rsidRPr="002818EF">
        <w:rPr>
          <w:rFonts w:ascii="LMMonoLt10-Bold-Identity-H" w:hAnsi="LMMonoLt10-Bold-Identity-H"/>
          <w:b/>
          <w:bCs/>
          <w:color w:val="214A88"/>
          <w:sz w:val="20"/>
          <w:szCs w:val="20"/>
          <w:lang w:val="en-GB"/>
        </w:rPr>
        <w:t>filter</w:t>
      </w: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>(</w:t>
      </w:r>
      <w:proofErr w:type="gramEnd"/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 xml:space="preserve">titanic, sex </w:t>
      </w:r>
      <w:r w:rsidRPr="002818EF">
        <w:rPr>
          <w:rFonts w:ascii="LMMonoLt10-Bold-Identity-H" w:hAnsi="LMMonoLt10-Bold-Identity-H"/>
          <w:b/>
          <w:bCs/>
          <w:color w:val="CF5C00"/>
          <w:sz w:val="20"/>
          <w:szCs w:val="20"/>
          <w:lang w:val="en-GB"/>
        </w:rPr>
        <w:t xml:space="preserve">== </w:t>
      </w:r>
      <w:r w:rsidRPr="002818EF">
        <w:rPr>
          <w:rFonts w:ascii="LMMono10-Regular-Identity-H" w:hAnsi="LMMono10-Regular-Identity-H"/>
          <w:color w:val="4F9A05"/>
          <w:sz w:val="20"/>
          <w:szCs w:val="20"/>
          <w:lang w:val="en-GB"/>
        </w:rPr>
        <w:t>"female"</w:t>
      </w:r>
      <w:r w:rsidRPr="002818EF">
        <w:rPr>
          <w:rFonts w:ascii="LMMono10-Regular-Identity-H" w:hAnsi="LMMono10-Regular-Identity-H"/>
          <w:color w:val="000000"/>
          <w:sz w:val="20"/>
          <w:szCs w:val="20"/>
          <w:lang w:val="en-GB"/>
        </w:rPr>
        <w:t>)</w:t>
      </w:r>
    </w:p>
    <w:p w14:paraId="174464AB" w14:textId="77777777" w:rsidR="002818EF" w:rsidRPr="002818EF" w:rsidRDefault="002818EF" w:rsidP="002818EF">
      <w:pPr>
        <w:pStyle w:val="Listenabsatz"/>
        <w:numPr>
          <w:ilvl w:val="1"/>
          <w:numId w:val="1"/>
        </w:numPr>
        <w:rPr>
          <w:rFonts w:ascii="LMRoman10-Regular-Identity-H" w:hAnsi="LMRoman10-Regular-Identity-H"/>
          <w:sz w:val="20"/>
          <w:szCs w:val="20"/>
        </w:rPr>
      </w:pPr>
      <w:r w:rsidRPr="002818EF">
        <w:rPr>
          <w:rFonts w:ascii="LMRoman10-Regular-Identity-H" w:hAnsi="LMRoman10-Regular-Identity-H"/>
          <w:sz w:val="20"/>
          <w:szCs w:val="20"/>
        </w:rPr>
        <w:t xml:space="preserve">Alternativ mit eckiger Klammer [], darin kann man mit </w:t>
      </w:r>
      <w:proofErr w:type="spellStart"/>
      <w:proofErr w:type="gramStart"/>
      <w:r w:rsidRPr="002818EF">
        <w:rPr>
          <w:rFonts w:ascii="LMRoman10-Regular-Identity-H" w:hAnsi="LMRoman10-Regular-Identity-H"/>
          <w:sz w:val="20"/>
          <w:szCs w:val="20"/>
        </w:rPr>
        <w:t>omplete.cases</w:t>
      </w:r>
      <w:proofErr w:type="spellEnd"/>
      <w:proofErr w:type="gramEnd"/>
      <w:r w:rsidRPr="002818EF">
        <w:rPr>
          <w:rFonts w:ascii="LMRoman10-Regular-Identity-H" w:hAnsi="LMRoman10-Regular-Identity-H"/>
          <w:sz w:val="20"/>
          <w:szCs w:val="20"/>
        </w:rPr>
        <w:t xml:space="preserve"> die vollständigen Beobachtungen / Individuen filtern</w:t>
      </w:r>
    </w:p>
    <w:p w14:paraId="05DA366A" w14:textId="77777777" w:rsidR="002818EF" w:rsidRDefault="002818EF" w:rsidP="002818EF">
      <w:pPr>
        <w:pStyle w:val="Listenabsatz"/>
        <w:numPr>
          <w:ilvl w:val="0"/>
          <w:numId w:val="1"/>
        </w:numPr>
      </w:pPr>
      <w:r>
        <w:t xml:space="preserve">Variablen als </w:t>
      </w:r>
      <w:proofErr w:type="spellStart"/>
      <w:r>
        <w:t>column</w:t>
      </w:r>
      <w:proofErr w:type="spellEnd"/>
      <w:r>
        <w:t xml:space="preserve"> type “Faktor” spezifizieren (</w:t>
      </w:r>
      <w:proofErr w:type="spellStart"/>
      <w:r>
        <w:t>col_factor</w:t>
      </w:r>
      <w:proofErr w:type="spellEnd"/>
      <w:r>
        <w:t xml:space="preserve">), um automatische Einteilung nach Gruppen/Faktoren zu haben =&gt; Video zu einlesen,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und </w:t>
      </w:r>
      <w:proofErr w:type="spellStart"/>
      <w:r>
        <w:t>factors</w:t>
      </w:r>
      <w:proofErr w:type="spellEnd"/>
      <w:r>
        <w:t>/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anschauen </w:t>
      </w:r>
    </w:p>
    <w:p w14:paraId="1F663748" w14:textId="77777777" w:rsidR="002818EF" w:rsidRDefault="002818EF" w:rsidP="002818EF"/>
    <w:p w14:paraId="1A929CED" w14:textId="538902CE" w:rsidR="002818EF" w:rsidRPr="002818EF" w:rsidRDefault="002818EF" w:rsidP="00447F2B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function</w:t>
      </w:r>
      <w:proofErr w:type="spellEnd"/>
      <w:r>
        <w:t xml:space="preserve"> für die gesamt deskriptive Statistik? Ja</w:t>
      </w:r>
      <w:r>
        <w:t xml:space="preserve">! </w:t>
      </w:r>
      <w:proofErr w:type="spellStart"/>
      <w:proofErr w:type="gramStart"/>
      <w:r w:rsidRPr="002818EF">
        <w:t>describe</w:t>
      </w:r>
      <w:proofErr w:type="spellEnd"/>
      <w:r w:rsidRPr="002818EF">
        <w:t>(</w:t>
      </w:r>
      <w:proofErr w:type="spellStart"/>
      <w:proofErr w:type="gramEnd"/>
      <w:r w:rsidRPr="002818EF">
        <w:t>data</w:t>
      </w:r>
      <w:proofErr w:type="spellEnd"/>
      <w:r w:rsidRPr="002818EF">
        <w:t xml:space="preserve"> </w:t>
      </w:r>
      <w:proofErr w:type="spellStart"/>
      <w:r w:rsidRPr="002818EF">
        <w:t>frame</w:t>
      </w:r>
      <w:proofErr w:type="spellEnd"/>
      <w:r w:rsidRPr="002818EF">
        <w:t xml:space="preserve">) aus </w:t>
      </w:r>
      <w:proofErr w:type="spellStart"/>
      <w:r w:rsidRPr="002818EF">
        <w:t>psych</w:t>
      </w:r>
      <w:proofErr w:type="spellEnd"/>
      <w:r w:rsidRPr="002818EF">
        <w:t xml:space="preserve"> </w:t>
      </w:r>
      <w:proofErr w:type="spellStart"/>
      <w:r w:rsidRPr="002818EF">
        <w:t>package</w:t>
      </w:r>
      <w:proofErr w:type="spellEnd"/>
    </w:p>
    <w:p w14:paraId="059AE873" w14:textId="77777777" w:rsidR="002818EF" w:rsidRPr="002818EF" w:rsidRDefault="002818EF" w:rsidP="002818EF"/>
    <w:p w14:paraId="22D427AC" w14:textId="77777777" w:rsidR="002818EF" w:rsidRPr="002818EF" w:rsidRDefault="002818EF" w:rsidP="002818EF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 w:rsidRPr="002818EF">
        <w:rPr>
          <w:lang w:val="en-GB"/>
        </w:rPr>
        <w:t>unique(</w:t>
      </w:r>
      <w:proofErr w:type="gramEnd"/>
      <w:r w:rsidRPr="002818EF">
        <w:rPr>
          <w:lang w:val="en-GB"/>
        </w:rPr>
        <w:t xml:space="preserve">data </w:t>
      </w:r>
      <w:proofErr w:type="spellStart"/>
      <w:r w:rsidRPr="002818EF">
        <w:rPr>
          <w:lang w:val="en-GB"/>
        </w:rPr>
        <w:t>frame$column</w:t>
      </w:r>
      <w:proofErr w:type="spellEnd"/>
      <w:r w:rsidRPr="002818EF">
        <w:rPr>
          <w:lang w:val="en-GB"/>
        </w:rPr>
        <w:t xml:space="preserve">) returns the unique values from this column, ZB </w:t>
      </w:r>
      <w:proofErr w:type="spellStart"/>
      <w:r w:rsidRPr="002818EF">
        <w:rPr>
          <w:lang w:val="en-GB"/>
        </w:rPr>
        <w:t>Genotypen</w:t>
      </w:r>
      <w:proofErr w:type="spellEnd"/>
    </w:p>
    <w:p w14:paraId="55BE7C20" w14:textId="19E2CDE3" w:rsidR="002818EF" w:rsidRDefault="002818EF" w:rsidP="006C4E54">
      <w:pPr>
        <w:pStyle w:val="Listenabsatz"/>
        <w:rPr>
          <w:lang w:val="en-GB"/>
        </w:rPr>
      </w:pPr>
    </w:p>
    <w:p w14:paraId="2D013F67" w14:textId="23EA2644" w:rsidR="00072095" w:rsidRDefault="00072095">
      <w:pPr>
        <w:rPr>
          <w:lang w:val="en-GB"/>
        </w:rPr>
      </w:pPr>
      <w:r>
        <w:rPr>
          <w:lang w:val="en-GB"/>
        </w:rPr>
        <w:br w:type="page"/>
      </w:r>
    </w:p>
    <w:p w14:paraId="68CABBFE" w14:textId="4907DAEA" w:rsidR="00072095" w:rsidRDefault="00072095" w:rsidP="006C4E54">
      <w:pPr>
        <w:pStyle w:val="Listenabsatz"/>
        <w:rPr>
          <w:lang w:val="en-GB"/>
        </w:rPr>
      </w:pPr>
    </w:p>
    <w:p w14:paraId="3863FADF" w14:textId="764B95AC" w:rsidR="00072095" w:rsidRDefault="00072095" w:rsidP="006C4E54">
      <w:pPr>
        <w:pStyle w:val="Listenabsatz"/>
        <w:rPr>
          <w:lang w:val="en-GB"/>
        </w:rPr>
      </w:pPr>
    </w:p>
    <w:p w14:paraId="4CB9D99A" w14:textId="797D0960" w:rsidR="00072095" w:rsidRDefault="00072095" w:rsidP="006C4E54">
      <w:pPr>
        <w:pStyle w:val="Listenabsatz"/>
        <w:rPr>
          <w:lang w:val="en-GB"/>
        </w:rPr>
      </w:pPr>
      <w:r>
        <w:rPr>
          <w:noProof/>
        </w:rPr>
        <w:drawing>
          <wp:inline distT="0" distB="0" distL="0" distR="0" wp14:anchorId="0E8485D2" wp14:editId="478FFA2A">
            <wp:extent cx="3657094" cy="2364105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004" cy="23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C33" w14:textId="6F973877" w:rsidR="00072095" w:rsidRDefault="00072095" w:rsidP="006C4E54">
      <w:pPr>
        <w:pStyle w:val="Listenabsatz"/>
        <w:rPr>
          <w:lang w:val="en-GB"/>
        </w:rPr>
      </w:pPr>
    </w:p>
    <w:p w14:paraId="175E21E6" w14:textId="4D661128" w:rsidR="00072095" w:rsidRDefault="00072095" w:rsidP="006C4E54">
      <w:pPr>
        <w:pStyle w:val="Listenabsatz"/>
        <w:rPr>
          <w:lang w:val="en-GB"/>
        </w:rPr>
      </w:pPr>
      <w:r w:rsidRPr="00072095">
        <w:drawing>
          <wp:inline distT="0" distB="0" distL="0" distR="0" wp14:anchorId="643427FC" wp14:editId="5725324F">
            <wp:extent cx="5760720" cy="35744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16AD" w14:textId="1841407F" w:rsidR="00072095" w:rsidRDefault="00072095" w:rsidP="006C4E54">
      <w:pPr>
        <w:pStyle w:val="Listenabsatz"/>
        <w:rPr>
          <w:lang w:val="en-GB"/>
        </w:rPr>
      </w:pPr>
    </w:p>
    <w:p w14:paraId="1A541158" w14:textId="1D11937B" w:rsidR="00072095" w:rsidRDefault="00B478D0" w:rsidP="006C4E54">
      <w:pPr>
        <w:pStyle w:val="Listenabsatz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C7D5CCD" wp14:editId="7260DE2A">
            <wp:extent cx="5760720" cy="33934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A5C" w14:textId="0DEFB980" w:rsidR="00112F84" w:rsidRDefault="00112F84" w:rsidP="006C4E54">
      <w:pPr>
        <w:pStyle w:val="Listenabsatz"/>
        <w:rPr>
          <w:lang w:val="en-GB"/>
        </w:rPr>
      </w:pPr>
    </w:p>
    <w:p w14:paraId="3F11C569" w14:textId="77777777" w:rsidR="00112F84" w:rsidRDefault="00112F84" w:rsidP="006C4E54">
      <w:pPr>
        <w:pStyle w:val="Listenabsatz"/>
        <w:rPr>
          <w:noProof/>
        </w:rPr>
      </w:pPr>
    </w:p>
    <w:p w14:paraId="50652B3C" w14:textId="77777777" w:rsidR="00112F84" w:rsidRDefault="00112F84" w:rsidP="006C4E54">
      <w:pPr>
        <w:pStyle w:val="Listenabsatz"/>
        <w:rPr>
          <w:lang w:val="en-GB"/>
        </w:rPr>
      </w:pPr>
    </w:p>
    <w:p w14:paraId="6EF503E8" w14:textId="77777777" w:rsidR="00112F84" w:rsidRDefault="00112F84" w:rsidP="006C4E54">
      <w:pPr>
        <w:pStyle w:val="Listenabsatz"/>
        <w:rPr>
          <w:lang w:val="en-GB"/>
        </w:rPr>
      </w:pPr>
      <w:r>
        <w:rPr>
          <w:noProof/>
        </w:rPr>
        <w:drawing>
          <wp:inline distT="0" distB="0" distL="0" distR="0" wp14:anchorId="336F382E" wp14:editId="63C8F8B8">
            <wp:extent cx="5760720" cy="39947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3AD" w14:textId="77777777" w:rsidR="00AF481C" w:rsidRDefault="00AF481C" w:rsidP="006C4E54">
      <w:pPr>
        <w:pStyle w:val="Listenabsatz"/>
        <w:rPr>
          <w:noProof/>
        </w:rPr>
      </w:pPr>
    </w:p>
    <w:p w14:paraId="2196956B" w14:textId="77777777" w:rsidR="00AF481C" w:rsidRDefault="00AF481C" w:rsidP="006C4E54">
      <w:pPr>
        <w:pStyle w:val="Listenabsatz"/>
        <w:rPr>
          <w:lang w:val="en-GB"/>
        </w:rPr>
      </w:pPr>
    </w:p>
    <w:p w14:paraId="71D34CCA" w14:textId="77777777" w:rsidR="00AF481C" w:rsidRDefault="00AF481C" w:rsidP="006C4E54">
      <w:pPr>
        <w:pStyle w:val="Listenabsatz"/>
        <w:rPr>
          <w:lang w:val="en-GB"/>
        </w:rPr>
      </w:pPr>
    </w:p>
    <w:p w14:paraId="40AC2151" w14:textId="5235DE23" w:rsidR="00112F84" w:rsidRDefault="00112F84" w:rsidP="006C4E54">
      <w:pPr>
        <w:pStyle w:val="Listenabsatz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250DB9" wp14:editId="2EBEDB3F">
            <wp:extent cx="5760720" cy="39668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CF2F" w14:textId="15F4428D" w:rsidR="00AF481C" w:rsidRDefault="00AF481C" w:rsidP="006C4E54">
      <w:pPr>
        <w:pStyle w:val="Listenabsatz"/>
        <w:rPr>
          <w:lang w:val="en-GB"/>
        </w:rPr>
      </w:pPr>
    </w:p>
    <w:p w14:paraId="56A9D418" w14:textId="1A7F14F5" w:rsidR="00AF481C" w:rsidRDefault="00AF481C" w:rsidP="006C4E54">
      <w:pPr>
        <w:pStyle w:val="Listenabsatz"/>
        <w:rPr>
          <w:lang w:val="en-GB"/>
        </w:rPr>
      </w:pPr>
      <w:r>
        <w:rPr>
          <w:noProof/>
        </w:rPr>
        <w:drawing>
          <wp:inline distT="0" distB="0" distL="0" distR="0" wp14:anchorId="2A850C62" wp14:editId="4D38E391">
            <wp:extent cx="5095875" cy="40576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C855" w14:textId="13F63BCA" w:rsidR="00AF481C" w:rsidRDefault="00AF481C" w:rsidP="006C4E54">
      <w:pPr>
        <w:pStyle w:val="Listenabsatz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161B1D" wp14:editId="751ADA1C">
            <wp:extent cx="4581525" cy="8286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3F6" w14:textId="54E7BB51" w:rsidR="00B84041" w:rsidRDefault="00B84041" w:rsidP="006C4E54">
      <w:pPr>
        <w:pStyle w:val="Listenabsatz"/>
        <w:rPr>
          <w:lang w:val="en-GB"/>
        </w:rPr>
      </w:pPr>
    </w:p>
    <w:p w14:paraId="590A024B" w14:textId="3A6B6E74" w:rsidR="00B84041" w:rsidRPr="002818EF" w:rsidRDefault="00B84041" w:rsidP="006C4E54">
      <w:pPr>
        <w:pStyle w:val="Listenabsatz"/>
        <w:rPr>
          <w:lang w:val="en-GB"/>
        </w:rPr>
      </w:pPr>
      <w:r>
        <w:rPr>
          <w:noProof/>
        </w:rPr>
        <w:drawing>
          <wp:inline distT="0" distB="0" distL="0" distR="0" wp14:anchorId="46793700" wp14:editId="6D5A7756">
            <wp:extent cx="5760720" cy="132715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041" w:rsidRPr="00281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charset w:val="00"/>
    <w:family w:val="auto"/>
    <w:pitch w:val="default"/>
  </w:font>
  <w:font w:name="LMMono10-Regular-Identity-H">
    <w:altName w:val="Calibri"/>
    <w:charset w:val="00"/>
    <w:family w:val="auto"/>
    <w:pitch w:val="default"/>
  </w:font>
  <w:font w:name="LMMonoLt10-Bold-Identity-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9170F"/>
    <w:multiLevelType w:val="hybridMultilevel"/>
    <w:tmpl w:val="80048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3"/>
    <w:rsid w:val="00072095"/>
    <w:rsid w:val="00112F84"/>
    <w:rsid w:val="002818EF"/>
    <w:rsid w:val="002D2040"/>
    <w:rsid w:val="003F5E55"/>
    <w:rsid w:val="00572C66"/>
    <w:rsid w:val="006213C3"/>
    <w:rsid w:val="006C4E54"/>
    <w:rsid w:val="0081237E"/>
    <w:rsid w:val="008F17AE"/>
    <w:rsid w:val="009C73D6"/>
    <w:rsid w:val="00AF481C"/>
    <w:rsid w:val="00B478D0"/>
    <w:rsid w:val="00B529F0"/>
    <w:rsid w:val="00B84041"/>
    <w:rsid w:val="00E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F5C9"/>
  <w15:chartTrackingRefBased/>
  <w15:docId w15:val="{B7D4F7C6-D775-46B5-9F01-B428D288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9F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29F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29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data-import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adr.tidyverse.org/reference/read_delim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hda.com/english/wiki/best-practices-in-preparing-data-files-for-importing-into-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upport.affinity.co/hc/en-us/articles/360044453711-How-to-open-CSV-files-with-the-correct-delimiter-separator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e6oVV1ynfW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GQvJ3FuNa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5</cp:revision>
  <dcterms:created xsi:type="dcterms:W3CDTF">2022-02-21T12:11:00Z</dcterms:created>
  <dcterms:modified xsi:type="dcterms:W3CDTF">2022-02-21T17:04:00Z</dcterms:modified>
</cp:coreProperties>
</file>