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40950" w14:textId="77777777" w:rsidR="001301BE" w:rsidRDefault="001301BE" w:rsidP="00C54494">
      <w:pPr>
        <w:pStyle w:val="Heading1"/>
        <w:spacing w:line="360" w:lineRule="auto"/>
        <w:jc w:val="center"/>
      </w:pPr>
    </w:p>
    <w:p w14:paraId="72F47FD7" w14:textId="77777777" w:rsidR="001301BE" w:rsidRDefault="001301BE" w:rsidP="00C54494">
      <w:pPr>
        <w:pStyle w:val="Heading1"/>
        <w:spacing w:line="360" w:lineRule="auto"/>
        <w:jc w:val="center"/>
      </w:pPr>
    </w:p>
    <w:p w14:paraId="6A9EF3D5" w14:textId="52433161" w:rsidR="00604FD2" w:rsidRDefault="00604FD2" w:rsidP="00C54494">
      <w:pPr>
        <w:pStyle w:val="Heading1"/>
        <w:spacing w:line="360" w:lineRule="auto"/>
        <w:jc w:val="center"/>
      </w:pPr>
      <w:r>
        <w:t>Online Appendix: Institutional versus Personal Uncertainties: Domain-Specific Valuations of Future Savings in Time and Money</w:t>
      </w:r>
    </w:p>
    <w:p w14:paraId="6EFD334A" w14:textId="03EAFA48" w:rsidR="00604FD2" w:rsidRDefault="00604FD2" w:rsidP="00604FD2">
      <w:pPr>
        <w:pStyle w:val="NormalWeb"/>
        <w:jc w:val="center"/>
      </w:pPr>
      <w:r>
        <w:t>Zheng Liu</w:t>
      </w:r>
      <w:r w:rsidRPr="000769DB">
        <w:rPr>
          <w:rFonts w:eastAsiaTheme="minorEastAsia"/>
          <w:color w:val="000000" w:themeColor="text1"/>
          <w:vertAlign w:val="superscript"/>
        </w:rPr>
        <w:t>†</w:t>
      </w:r>
      <w:r>
        <w:t>, Baocheng Hua</w:t>
      </w:r>
      <w:r w:rsidRPr="000769DB">
        <w:rPr>
          <w:rFonts w:eastAsiaTheme="minorEastAsia"/>
          <w:color w:val="000000" w:themeColor="text1"/>
          <w:vertAlign w:val="superscript"/>
        </w:rPr>
        <w:t>†</w:t>
      </w:r>
      <w:r>
        <w:t>, Zhihao Yang, Yanbo Pu, X.T. Wang</w:t>
      </w:r>
      <w:r w:rsidRPr="00604FD2">
        <w:rPr>
          <w:rFonts w:hint="eastAsia"/>
          <w:vertAlign w:val="superscript"/>
        </w:rPr>
        <w:t>*</w:t>
      </w:r>
    </w:p>
    <w:p w14:paraId="21C791B7" w14:textId="77777777" w:rsidR="001301BE" w:rsidRDefault="001301BE" w:rsidP="00604FD2">
      <w:pPr>
        <w:pStyle w:val="Heading1"/>
        <w:sectPr w:rsidR="001301BE">
          <w:footerReference w:type="even" r:id="rId8"/>
          <w:footerReference w:type="default" r:id="rId9"/>
          <w:pgSz w:w="12240" w:h="15840"/>
          <w:pgMar w:top="1440" w:right="1440" w:bottom="1440" w:left="1440" w:header="708" w:footer="708" w:gutter="0"/>
          <w:cols w:space="708"/>
          <w:docGrid w:linePitch="360"/>
        </w:sectPr>
      </w:pPr>
    </w:p>
    <w:p w14:paraId="2F1BC7C2" w14:textId="77777777" w:rsidR="00604FD2" w:rsidRDefault="00604FD2" w:rsidP="00604FD2">
      <w:pPr>
        <w:pStyle w:val="Heading1"/>
      </w:pPr>
      <w:r>
        <w:lastRenderedPageBreak/>
        <w:t>Experiment 1: English Translation of Materials</w:t>
      </w:r>
    </w:p>
    <w:p w14:paraId="185D6D50" w14:textId="77777777" w:rsidR="00604FD2" w:rsidRPr="00604FD2" w:rsidRDefault="00604FD2" w:rsidP="00604FD2">
      <w:pPr>
        <w:pStyle w:val="NoSpacing"/>
      </w:pPr>
      <w:r w:rsidRPr="00604FD2">
        <w:t>A. Informed Consent</w:t>
      </w:r>
    </w:p>
    <w:p w14:paraId="53374831" w14:textId="77777777" w:rsidR="00604FD2" w:rsidRPr="00604FD2" w:rsidRDefault="00604FD2" w:rsidP="00604FD2">
      <w:pPr>
        <w:pStyle w:val="NoSpacing"/>
      </w:pPr>
      <w:r w:rsidRPr="00604FD2">
        <w:t>B. Demographic Information</w:t>
      </w:r>
    </w:p>
    <w:p w14:paraId="0AD95E24" w14:textId="43A4F0A5" w:rsidR="00604FD2" w:rsidRPr="00604FD2" w:rsidRDefault="00604FD2" w:rsidP="00604FD2">
      <w:pPr>
        <w:pStyle w:val="NoSpacing"/>
      </w:pPr>
      <w:r w:rsidRPr="00604FD2">
        <w:t xml:space="preserve">C. Time-Bank </w:t>
      </w:r>
      <w:r w:rsidR="00300BCB">
        <w:t xml:space="preserve">Uncertainties </w:t>
      </w:r>
      <w:r w:rsidRPr="00604FD2">
        <w:t>Assessment</w:t>
      </w:r>
    </w:p>
    <w:p w14:paraId="0869010F" w14:textId="00DDFC39" w:rsidR="00604FD2" w:rsidRPr="00604FD2" w:rsidRDefault="00604FD2" w:rsidP="00604FD2">
      <w:pPr>
        <w:pStyle w:val="NoSpacing"/>
      </w:pPr>
      <w:r w:rsidRPr="00604FD2">
        <w:t xml:space="preserve">D. Monetary Savings </w:t>
      </w:r>
      <w:r w:rsidR="00300BCB">
        <w:t xml:space="preserve">Uncertainties </w:t>
      </w:r>
      <w:r w:rsidRPr="00604FD2">
        <w:t>Assessment</w:t>
      </w:r>
    </w:p>
    <w:p w14:paraId="62C7134F" w14:textId="77777777" w:rsidR="00604FD2" w:rsidRDefault="00604FD2" w:rsidP="00604FD2">
      <w:pPr>
        <w:pStyle w:val="Heading1"/>
      </w:pPr>
      <w:r>
        <w:t>A. Informed Consent</w:t>
      </w:r>
    </w:p>
    <w:p w14:paraId="0A3CA9F9" w14:textId="77777777" w:rsidR="00604FD2" w:rsidRDefault="00604FD2" w:rsidP="00604FD2">
      <w:pPr>
        <w:pStyle w:val="NormalWeb"/>
      </w:pPr>
      <w:r>
        <w:t>Please note that before the study begins, you are required to read the informed consent statement. You may proceed only after providing your consent. You have the right to withdraw from the study at any time.</w:t>
      </w:r>
    </w:p>
    <w:p w14:paraId="54517AFD" w14:textId="77777777" w:rsidR="00604FD2" w:rsidRDefault="00604FD2" w:rsidP="00604FD2">
      <w:pPr>
        <w:pStyle w:val="NormalWeb"/>
      </w:pPr>
      <w:r>
        <w:t>Risks and discomfort associated with participation: Participation in this study will not expose you to risks or discomfort beyond those encountered in everyday life.</w:t>
      </w:r>
    </w:p>
    <w:p w14:paraId="54E82B54" w14:textId="77777777" w:rsidR="00604FD2" w:rsidRDefault="00604FD2" w:rsidP="00604FD2">
      <w:pPr>
        <w:pStyle w:val="NormalWeb"/>
      </w:pPr>
      <w:r>
        <w:t>Benefits of participation: Your participation may contribute to scientific research.</w:t>
      </w:r>
    </w:p>
    <w:p w14:paraId="69D3132C" w14:textId="77777777" w:rsidR="00604FD2" w:rsidRDefault="00604FD2" w:rsidP="00604FD2">
      <w:pPr>
        <w:pStyle w:val="NormalWeb"/>
      </w:pPr>
      <w:r>
        <w:t>Confidentiality of participant information:</w:t>
      </w:r>
    </w:p>
    <w:p w14:paraId="61938122" w14:textId="77777777" w:rsidR="00604FD2" w:rsidRDefault="00604FD2" w:rsidP="00604FD2">
      <w:pPr>
        <w:pStyle w:val="NormalWeb"/>
      </w:pPr>
      <w:r>
        <w:t>All information provided by you during the study will remain confidential. Any published or disseminated results from this study will be presented only in aggregate statistical form or in fully anonymized form, and will not contain information that could identify you personally.</w:t>
      </w:r>
    </w:p>
    <w:p w14:paraId="72CDE2BE" w14:textId="77777777" w:rsidR="00604FD2" w:rsidRDefault="00604FD2" w:rsidP="00604FD2">
      <w:pPr>
        <w:pStyle w:val="NormalWeb"/>
      </w:pPr>
      <w:r>
        <w:t>Your research data will be fully anonymized. Because participants may withdraw from the study, your research data will be managed using coded identifiers. Only members of the research team will have access to and use these codes. Your anonymized research data may be used by the research team, shared with other researchers, or included in online databases.</w:t>
      </w:r>
    </w:p>
    <w:p w14:paraId="5F809AB8" w14:textId="77777777" w:rsidR="00604FD2" w:rsidRDefault="00604FD2" w:rsidP="00604FD2">
      <w:pPr>
        <w:pStyle w:val="NormalWeb"/>
      </w:pPr>
      <w:r>
        <w:t>Voluntary participation:</w:t>
      </w:r>
    </w:p>
    <w:p w14:paraId="63BC5CE2" w14:textId="77777777" w:rsidR="00604FD2" w:rsidRDefault="00604FD2" w:rsidP="00604FD2">
      <w:pPr>
        <w:pStyle w:val="NormalWeb"/>
      </w:pPr>
      <w:r>
        <w:t>Your participation in this study is entirely voluntary. Even after agreeing to participate and beginning the study, you may withdraw at any time without providing a reason. Please note that once your data have been incorporated into published research findings or online databases, they can no longer be withdrawn.</w:t>
      </w:r>
    </w:p>
    <w:p w14:paraId="4C443459" w14:textId="0A072D76" w:rsidR="00604FD2" w:rsidRDefault="00604FD2" w:rsidP="00604FD2">
      <w:pPr>
        <w:pStyle w:val="NormalWeb"/>
      </w:pPr>
      <w:r>
        <w:t xml:space="preserve">Upon request, the research team can provide you with a copy of the informed consent form. If you have any questions before or after participating in the study, please contact </w:t>
      </w:r>
      <w:r w:rsidR="00EC67F3">
        <w:rPr>
          <w:rFonts w:ascii="SimSun" w:eastAsia="SimSun" w:hAnsi="SimSun" w:cs="SimSun"/>
          <w:lang w:val="en-US"/>
        </w:rPr>
        <w:t>[]</w:t>
      </w:r>
      <w:r>
        <w:t>.</w:t>
      </w:r>
    </w:p>
    <w:p w14:paraId="6F9929E6" w14:textId="77777777" w:rsidR="00604FD2" w:rsidRDefault="00604FD2" w:rsidP="00604FD2">
      <w:pPr>
        <w:pStyle w:val="NormalWeb"/>
      </w:pPr>
      <w:r>
        <w:t xml:space="preserve">If you have any concerns or complaints before or after participating in the study, you may contact the University Ethics Committee for Applied Psychology in writing at </w:t>
      </w:r>
      <w:hyperlink r:id="rId10" w:history="1">
        <w:r>
          <w:rPr>
            <w:rStyle w:val="Hyperlink"/>
          </w:rPr>
          <w:t>psyethics@cuhk.edu.cn</w:t>
        </w:r>
      </w:hyperlink>
      <w:r>
        <w:t>.</w:t>
      </w:r>
    </w:p>
    <w:p w14:paraId="61E94826" w14:textId="77777777" w:rsidR="00604FD2" w:rsidRDefault="00604FD2" w:rsidP="00604FD2">
      <w:pPr>
        <w:pStyle w:val="NormalWeb"/>
      </w:pPr>
      <w:r>
        <w:lastRenderedPageBreak/>
        <w:t>If you require psychological support for any reason, you may contact a psychological assistance hotline or seek help from a psychological service provider in your city or region. Some available hotlines are listed below:</w:t>
      </w:r>
    </w:p>
    <w:p w14:paraId="4D81D3B6" w14:textId="77777777" w:rsidR="00604FD2" w:rsidRDefault="00604FD2" w:rsidP="00604FD2">
      <w:pPr>
        <w:pStyle w:val="NormalWeb"/>
      </w:pPr>
      <w:r>
        <w:t>Beijing Huilongguan Hospital Psychological Crisis Research and Intervention Center: 800-810-1117 / 010-62716286</w:t>
      </w:r>
      <w:r>
        <w:br/>
        <w:t>Shanghai Hotline: 021-51719995</w:t>
      </w:r>
      <w:r>
        <w:br/>
        <w:t>Shenzhen Hotline: 0755-25629459</w:t>
      </w:r>
      <w:r>
        <w:br/>
        <w:t>National Life Crisis Intervention Hotline: 4001619995</w:t>
      </w:r>
    </w:p>
    <w:p w14:paraId="08A3DB44" w14:textId="77777777" w:rsidR="00604FD2" w:rsidRDefault="00604FD2" w:rsidP="00604FD2">
      <w:pPr>
        <w:pStyle w:val="NormalWeb"/>
      </w:pPr>
      <w:r>
        <w:t>I have read the information above and voluntarily agree to participate in this study. If you do not agree to participate, please close this webpage.</w:t>
      </w:r>
    </w:p>
    <w:p w14:paraId="111F73A2" w14:textId="77777777" w:rsidR="00604FD2" w:rsidRDefault="00604FD2" w:rsidP="00604FD2">
      <w:pPr>
        <w:pStyle w:val="Heading1"/>
      </w:pPr>
      <w:r>
        <w:t>B. Demographic Information</w:t>
      </w:r>
    </w:p>
    <w:p w14:paraId="7EA3BC9A" w14:textId="77777777" w:rsidR="00604FD2" w:rsidRDefault="00604FD2" w:rsidP="00604FD2">
      <w:pPr>
        <w:pStyle w:val="NormalWeb"/>
        <w:numPr>
          <w:ilvl w:val="0"/>
          <w:numId w:val="3"/>
        </w:numPr>
      </w:pPr>
      <w:r>
        <w:t>What is your gender?</w:t>
      </w:r>
      <w:r>
        <w:br/>
        <w:t>Male</w:t>
      </w:r>
      <w:r>
        <w:br/>
        <w:t>Female</w:t>
      </w:r>
    </w:p>
    <w:p w14:paraId="6A876D55" w14:textId="77777777" w:rsidR="00604FD2" w:rsidRDefault="00604FD2" w:rsidP="00604FD2">
      <w:pPr>
        <w:pStyle w:val="NormalWeb"/>
        <w:numPr>
          <w:ilvl w:val="0"/>
          <w:numId w:val="3"/>
        </w:numPr>
      </w:pPr>
      <w:r>
        <w:t>In what year were you born?</w:t>
      </w:r>
    </w:p>
    <w:p w14:paraId="687A4CCA" w14:textId="77777777" w:rsidR="00604FD2" w:rsidRDefault="00604FD2" w:rsidP="00604FD2">
      <w:pPr>
        <w:pStyle w:val="NormalWeb"/>
        <w:numPr>
          <w:ilvl w:val="0"/>
          <w:numId w:val="3"/>
        </w:numPr>
      </w:pPr>
      <w:r>
        <w:t>Are you an only child?</w:t>
      </w:r>
      <w:r>
        <w:br/>
        <w:t>Yes</w:t>
      </w:r>
      <w:r>
        <w:br/>
        <w:t>No</w:t>
      </w:r>
    </w:p>
    <w:p w14:paraId="36E0C557" w14:textId="77777777" w:rsidR="00604FD2" w:rsidRDefault="00604FD2" w:rsidP="00604FD2">
      <w:pPr>
        <w:pStyle w:val="NormalWeb"/>
      </w:pPr>
      <w:r>
        <w:t>If no, please indicate the number of siblings in each category:</w:t>
      </w:r>
      <w:r>
        <w:br/>
        <w:t>Older brother(s)</w:t>
      </w:r>
      <w:r>
        <w:br/>
        <w:t>Younger brother(s)</w:t>
      </w:r>
      <w:r>
        <w:br/>
        <w:t>Older sister(s)</w:t>
      </w:r>
      <w:r>
        <w:br/>
        <w:t>Younger sister(s)</w:t>
      </w:r>
    </w:p>
    <w:p w14:paraId="67FF59EB" w14:textId="77777777" w:rsidR="00604FD2" w:rsidRDefault="00604FD2" w:rsidP="00604FD2">
      <w:pPr>
        <w:pStyle w:val="NormalWeb"/>
        <w:numPr>
          <w:ilvl w:val="0"/>
          <w:numId w:val="4"/>
        </w:numPr>
      </w:pPr>
      <w:r>
        <w:t>What is your birth order among your siblings? Please enter a number. If you are an only child, enter 0.</w:t>
      </w:r>
    </w:p>
    <w:p w14:paraId="4A2978DE" w14:textId="77777777" w:rsidR="00604FD2" w:rsidRDefault="00604FD2" w:rsidP="00604FD2">
      <w:pPr>
        <w:pStyle w:val="NormalWeb"/>
        <w:numPr>
          <w:ilvl w:val="0"/>
          <w:numId w:val="4"/>
        </w:numPr>
      </w:pPr>
      <w:r>
        <w:t>What is your highest level of education?</w:t>
      </w:r>
      <w:r>
        <w:br/>
        <w:t>Primary school or below</w:t>
      </w:r>
      <w:r>
        <w:br/>
        <w:t>Junior secondary school</w:t>
      </w:r>
      <w:r>
        <w:br/>
        <w:t>Senior secondary school</w:t>
      </w:r>
      <w:r>
        <w:br/>
        <w:t>Junior college</w:t>
      </w:r>
      <w:r>
        <w:br/>
        <w:t>Bachelor’s degree</w:t>
      </w:r>
      <w:r>
        <w:br/>
        <w:t>Postgraduate degree (Master’s/Doctoral)</w:t>
      </w:r>
    </w:p>
    <w:p w14:paraId="340EB717" w14:textId="77777777" w:rsidR="00604FD2" w:rsidRDefault="00604FD2" w:rsidP="00604FD2">
      <w:pPr>
        <w:pStyle w:val="NormalWeb"/>
        <w:numPr>
          <w:ilvl w:val="0"/>
          <w:numId w:val="4"/>
        </w:numPr>
      </w:pPr>
      <w:r>
        <w:t>What is your marital status? Divorced and never-married participants should both select “Single.”</w:t>
      </w:r>
      <w:r>
        <w:br/>
        <w:t>Married</w:t>
      </w:r>
      <w:r>
        <w:br/>
        <w:t>Single</w:t>
      </w:r>
    </w:p>
    <w:p w14:paraId="3392AA0C" w14:textId="77777777" w:rsidR="00604FD2" w:rsidRDefault="00604FD2" w:rsidP="00604FD2">
      <w:pPr>
        <w:pStyle w:val="NormalWeb"/>
        <w:numPr>
          <w:ilvl w:val="0"/>
          <w:numId w:val="4"/>
        </w:numPr>
      </w:pPr>
      <w:r>
        <w:t>How many children do you currently have? Please enter a number. If none, enter 0.</w:t>
      </w:r>
    </w:p>
    <w:p w14:paraId="1C926D25" w14:textId="77777777" w:rsidR="00604FD2" w:rsidRDefault="00604FD2" w:rsidP="00604FD2">
      <w:pPr>
        <w:pStyle w:val="NormalWeb"/>
        <w:numPr>
          <w:ilvl w:val="0"/>
          <w:numId w:val="4"/>
        </w:numPr>
      </w:pPr>
      <w:r>
        <w:t>What is your current occupational status?</w:t>
      </w:r>
      <w:r>
        <w:br/>
        <w:t>Senior managers and professionals</w:t>
      </w:r>
      <w:r>
        <w:br/>
        <w:t>Intermediate occupations</w:t>
      </w:r>
      <w:r>
        <w:br/>
      </w:r>
      <w:r>
        <w:lastRenderedPageBreak/>
        <w:t>Small employers and self-employed workers</w:t>
      </w:r>
      <w:r>
        <w:br/>
        <w:t>Lower-level managers and technical workers</w:t>
      </w:r>
      <w:r>
        <w:br/>
        <w:t>Assembly-line workers</w:t>
      </w:r>
      <w:r>
        <w:br/>
        <w:t>Not employed, including students</w:t>
      </w:r>
    </w:p>
    <w:p w14:paraId="3871F5AA" w14:textId="77777777" w:rsidR="00604FD2" w:rsidRDefault="00604FD2" w:rsidP="00604FD2">
      <w:pPr>
        <w:pStyle w:val="NormalWeb"/>
        <w:numPr>
          <w:ilvl w:val="0"/>
          <w:numId w:val="4"/>
        </w:numPr>
      </w:pPr>
      <w:r>
        <w:t>What is your annual personal income, including year-end bonuses? Students may leave this item blank. Please report the amount in units of RMB 10,000.</w:t>
      </w:r>
    </w:p>
    <w:p w14:paraId="06EA50B4" w14:textId="77777777" w:rsidR="00604FD2" w:rsidRDefault="00604FD2" w:rsidP="00604FD2">
      <w:pPr>
        <w:pStyle w:val="NormalWeb"/>
        <w:numPr>
          <w:ilvl w:val="0"/>
          <w:numId w:val="4"/>
        </w:numPr>
      </w:pPr>
      <w:r>
        <w:t>If you are married, what is your annual household income?</w:t>
      </w:r>
      <w:r>
        <w:br/>
        <w:t>Below RMB 120,000</w:t>
      </w:r>
      <w:r>
        <w:br/>
        <w:t>RMB 120,000–240,000</w:t>
      </w:r>
      <w:r>
        <w:br/>
        <w:t>RMB 240,000–480,000</w:t>
      </w:r>
      <w:r>
        <w:br/>
        <w:t>RMB 480,000–1,200,000</w:t>
      </w:r>
      <w:r>
        <w:br/>
        <w:t>Above RMB 1,200,000</w:t>
      </w:r>
      <w:r>
        <w:br/>
        <w:t>Unmarried</w:t>
      </w:r>
    </w:p>
    <w:p w14:paraId="6626C9FA" w14:textId="77777777" w:rsidR="00604FD2" w:rsidRDefault="00604FD2" w:rsidP="00604FD2">
      <w:pPr>
        <w:pStyle w:val="NormalWeb"/>
        <w:numPr>
          <w:ilvl w:val="0"/>
          <w:numId w:val="4"/>
        </w:numPr>
      </w:pPr>
      <w:r>
        <w:t>Where is your usual place of residence? Please provide the city and address.</w:t>
      </w:r>
    </w:p>
    <w:p w14:paraId="791F6BAF" w14:textId="77777777" w:rsidR="00604FD2" w:rsidRDefault="00604FD2" w:rsidP="00604FD2">
      <w:pPr>
        <w:pStyle w:val="NormalWeb"/>
        <w:numPr>
          <w:ilvl w:val="0"/>
          <w:numId w:val="4"/>
        </w:numPr>
      </w:pPr>
      <w:r>
        <w:t>How many family members currently depend primarily on you for daily care and living expenses?</w:t>
      </w:r>
      <w:r>
        <w:br/>
        <w:t>0</w:t>
      </w:r>
      <w:r>
        <w:br/>
        <w:t>1</w:t>
      </w:r>
      <w:r>
        <w:br/>
        <w:t>2</w:t>
      </w:r>
      <w:r>
        <w:br/>
        <w:t>3 or more</w:t>
      </w:r>
    </w:p>
    <w:p w14:paraId="4573200B" w14:textId="77777777" w:rsidR="00604FD2" w:rsidRDefault="00604FD2" w:rsidP="00604FD2"/>
    <w:p w14:paraId="6CA12F6B" w14:textId="2FDDBD14" w:rsidR="00604FD2" w:rsidRDefault="00604FD2" w:rsidP="00604FD2">
      <w:pPr>
        <w:pStyle w:val="Heading1"/>
      </w:pPr>
      <w:r>
        <w:t xml:space="preserve">C. Time-Bank </w:t>
      </w:r>
      <w:r w:rsidR="004F771A">
        <w:t xml:space="preserve">Uncertainties </w:t>
      </w:r>
      <w:r>
        <w:t>Assessment</w:t>
      </w:r>
    </w:p>
    <w:p w14:paraId="7EA50B83" w14:textId="77777777" w:rsidR="00604FD2" w:rsidRDefault="00604FD2" w:rsidP="00604FD2">
      <w:pPr>
        <w:pStyle w:val="Heading2"/>
      </w:pPr>
      <w:r>
        <w:t>C1. Introduction to the Time Bank</w:t>
      </w:r>
    </w:p>
    <w:p w14:paraId="1CB79328" w14:textId="77777777" w:rsidR="00604FD2" w:rsidRDefault="00604FD2" w:rsidP="00604FD2">
      <w:pPr>
        <w:pStyle w:val="NormalWeb"/>
      </w:pPr>
      <w:r>
        <w:t>Please review the following introduction to the “time bank”:</w:t>
      </w:r>
    </w:p>
    <w:p w14:paraId="49953508" w14:textId="77777777" w:rsidR="00604FD2" w:rsidRDefault="00604FD2" w:rsidP="00604FD2">
      <w:pPr>
        <w:pStyle w:val="NormalWeb"/>
      </w:pPr>
      <w:r>
        <w:t>A time bank is a future-oriented mutual-aid service exchange platform. In a time bank, you can “save” time by providing various services, such as helping older adults. The time you save becomes a resource that you can “withdraw” in the future when you need assistance, allowing you to receive services provided by others. In other words, a time bank helps you build up “time savings,” so that when you need help, other members of the community can provide an equivalent amount of time in support.</w:t>
      </w:r>
    </w:p>
    <w:p w14:paraId="7C204307" w14:textId="77777777" w:rsidR="00604FD2" w:rsidRDefault="00604FD2" w:rsidP="00604FD2">
      <w:pPr>
        <w:pStyle w:val="NormalWeb"/>
      </w:pPr>
      <w:r>
        <w:t>A time bank not only provides an opportunity to help others, but also allows you to receive warmth and support from the community when you are in need. This mutual-aid model allows everyone to find a balance between giving and receiving.</w:t>
      </w:r>
    </w:p>
    <w:p w14:paraId="7CB85C8C" w14:textId="77777777" w:rsidR="00604FD2" w:rsidRDefault="00604FD2" w:rsidP="00604FD2">
      <w:pPr>
        <w:pStyle w:val="NormalWeb"/>
      </w:pPr>
      <w:r>
        <w:t>Please carefully read the following descriptions of four types of risks that an eldercare time bank may face, and answer the related questions based on your genuine feelings.</w:t>
      </w:r>
    </w:p>
    <w:p w14:paraId="47C3748C" w14:textId="77777777" w:rsidR="00604FD2" w:rsidRDefault="00604FD2" w:rsidP="00604FD2">
      <w:pPr>
        <w:pStyle w:val="NormalWeb"/>
      </w:pPr>
      <w:r>
        <w:t>Please note that the time bank discussed below is a traditional time bank. Saved time can only be withdrawn after retirement and can only be used for services benefiting yourself.</w:t>
      </w:r>
    </w:p>
    <w:p w14:paraId="305B0B48" w14:textId="77777777" w:rsidR="00604FD2" w:rsidRDefault="00604FD2" w:rsidP="00604FD2"/>
    <w:p w14:paraId="2FCC9CA1" w14:textId="77777777" w:rsidR="00604FD2" w:rsidRPr="00D32494" w:rsidRDefault="00604FD2" w:rsidP="00604FD2">
      <w:pPr>
        <w:pStyle w:val="Heading2"/>
      </w:pPr>
      <w:r>
        <w:t>C2. Mortality Uncertainty</w:t>
      </w:r>
    </w:p>
    <w:p w14:paraId="57A18D4D" w14:textId="77777777" w:rsidR="00604FD2" w:rsidRDefault="00604FD2" w:rsidP="00604FD2">
      <w:pPr>
        <w:pStyle w:val="NormalWeb"/>
      </w:pPr>
      <w:r>
        <w:t>Life involves unpredictable risks of sudden adverse events. During the period from the “present” to the “future,” you may encounter accidents or acute health events that cannot be anticipated in advance. For example, sudden accidents or acute illnesses may cause you to lose the ability to live independently or even result in death, thereby preventing you from withdrawing and using the remaining savings stored in the “time bank.” This may affect how you think about allocating and saving time.</w:t>
      </w:r>
    </w:p>
    <w:p w14:paraId="6BB6A161" w14:textId="77777777" w:rsidR="00604FD2" w:rsidRDefault="00604FD2" w:rsidP="00604FD2">
      <w:pPr>
        <w:pStyle w:val="NormalWeb"/>
      </w:pPr>
      <w:r>
        <w:t>Please rate the following statements based on how you feel after reading the description.</w:t>
      </w:r>
    </w:p>
    <w:p w14:paraId="585A0158" w14:textId="77777777" w:rsidR="00604FD2" w:rsidRDefault="00604FD2" w:rsidP="00604FD2">
      <w:pPr>
        <w:pStyle w:val="NormalWeb"/>
      </w:pPr>
      <w:r>
        <w:t>Q2 Clarity: I think the language used in this description is clear and easy to understand.</w:t>
      </w:r>
      <w:r>
        <w:br/>
        <w:t>1 = Strongly disagree, 7 = Strongly agree</w:t>
      </w:r>
    </w:p>
    <w:p w14:paraId="0FF27798" w14:textId="77777777" w:rsidR="00604FD2" w:rsidRDefault="00604FD2" w:rsidP="00604FD2">
      <w:pPr>
        <w:pStyle w:val="NormalWeb"/>
      </w:pPr>
      <w:r>
        <w:t>Q3 Relevance: I think this type of risk could indeed occur during the operation of an eldercare time bank.</w:t>
      </w:r>
      <w:r>
        <w:br/>
        <w:t>1 = Strongly disagree, 7 = Strongly agree</w:t>
      </w:r>
    </w:p>
    <w:p w14:paraId="63E2C7E6" w14:textId="77777777" w:rsidR="00604FD2" w:rsidRDefault="00604FD2" w:rsidP="00604FD2">
      <w:pPr>
        <w:pStyle w:val="NormalWeb"/>
      </w:pPr>
      <w:r>
        <w:t>Q4 Worry: The risk described above makes me personally feel worried.</w:t>
      </w:r>
      <w:r>
        <w:br/>
        <w:t>1 = Strongly disagree, 7 = Strongly agree</w:t>
      </w:r>
    </w:p>
    <w:p w14:paraId="0E1BBFEA" w14:textId="77777777" w:rsidR="00604FD2" w:rsidRDefault="00604FD2" w:rsidP="00604FD2">
      <w:pPr>
        <w:pStyle w:val="NormalWeb"/>
      </w:pPr>
      <w:r>
        <w:t>Q5 Likelihood: I think the likelihood that this type of risk will occur during the period from the “present” to the “future” is:</w:t>
      </w:r>
      <w:r>
        <w:br/>
        <w:t>1 = Very unlikely, 7 = Very likely</w:t>
      </w:r>
    </w:p>
    <w:p w14:paraId="599E2310" w14:textId="77777777" w:rsidR="00604FD2" w:rsidRDefault="00604FD2" w:rsidP="00604FD2">
      <w:pPr>
        <w:pStyle w:val="NormalWeb"/>
      </w:pPr>
      <w:r>
        <w:t>Q6 Controllability: I think that through my own preparation or behavior, I can reduce the impact of this type of risk on my time-saving arrangements.</w:t>
      </w:r>
      <w:r>
        <w:br/>
        <w:t>1 = Strongly disagree, 7 = Strongly agree</w:t>
      </w:r>
    </w:p>
    <w:p w14:paraId="22B3F95A" w14:textId="77777777" w:rsidR="00604FD2" w:rsidRDefault="00604FD2" w:rsidP="00604FD2">
      <w:pPr>
        <w:pStyle w:val="NormalWeb"/>
      </w:pPr>
      <w:r>
        <w:t>Q7 After reading the above description of risks related to the time bank, my current overall emotional state is more toward:</w:t>
      </w:r>
    </w:p>
    <w:p w14:paraId="6D71B1AE" w14:textId="77777777" w:rsidR="00604FD2" w:rsidRDefault="00604FD2" w:rsidP="00604FD2">
      <w:pPr>
        <w:pStyle w:val="NormalWeb"/>
      </w:pPr>
      <w:r>
        <w:t>1 = Very negative; 5 = Neutral; 9 = Very positive.</w:t>
      </w:r>
    </w:p>
    <w:p w14:paraId="3DBA650F" w14:textId="77777777" w:rsidR="00604FD2" w:rsidRDefault="00604FD2" w:rsidP="00604FD2">
      <w:pPr>
        <w:pStyle w:val="NormalWeb"/>
      </w:pPr>
      <w:r>
        <w:t>Negative emotions include sadness, distress, worry, anger, tension, fear, and similar emotions.</w:t>
      </w:r>
      <w:r>
        <w:br/>
        <w:t>Neutral emotions include calmness, tranquility, boredom, and similar states.</w:t>
      </w:r>
      <w:r>
        <w:br/>
        <w:t>Positive emotions include positivity, satisfaction, gratitude, and similar emotions.</w:t>
      </w:r>
    </w:p>
    <w:p w14:paraId="32C3CC3D" w14:textId="77777777" w:rsidR="00604FD2" w:rsidRDefault="00604FD2" w:rsidP="00604FD2">
      <w:pPr>
        <w:pStyle w:val="NormalWeb"/>
      </w:pPr>
      <w:r>
        <w:t>Q8 Emotional intensity: How intense is the emotion you are experiencing?</w:t>
      </w:r>
      <w:r>
        <w:br/>
        <w:t>1 = Very weak, 7 = Very strong</w:t>
      </w:r>
    </w:p>
    <w:p w14:paraId="1C7F0732" w14:textId="77777777" w:rsidR="00604FD2" w:rsidRDefault="00604FD2" w:rsidP="00604FD2">
      <w:pPr>
        <w:pStyle w:val="NormalWeb"/>
      </w:pPr>
      <w:r>
        <w:t>Q9 Optional feedback: Is there anything in this risk description that you do not understand or think requires further explanation?</w:t>
      </w:r>
    </w:p>
    <w:p w14:paraId="5043C422" w14:textId="77777777" w:rsidR="00604FD2" w:rsidRDefault="00604FD2" w:rsidP="00604FD2"/>
    <w:p w14:paraId="52C82451" w14:textId="2F886FDA" w:rsidR="00604FD2" w:rsidRPr="00D32494" w:rsidRDefault="00604FD2" w:rsidP="00604FD2">
      <w:pPr>
        <w:pStyle w:val="Heading2"/>
      </w:pPr>
      <w:r>
        <w:t xml:space="preserve">C3. Life-Limitation </w:t>
      </w:r>
      <w:r w:rsidR="004F771A">
        <w:t>Uncertaint</w:t>
      </w:r>
      <w:r w:rsidR="004F771A">
        <w:rPr>
          <w:rFonts w:hint="eastAsia"/>
        </w:rPr>
        <w:t>y</w:t>
      </w:r>
    </w:p>
    <w:p w14:paraId="63261AB4" w14:textId="77777777" w:rsidR="00604FD2" w:rsidRDefault="00604FD2" w:rsidP="00604FD2">
      <w:pPr>
        <w:pStyle w:val="NormalWeb"/>
      </w:pPr>
      <w:r>
        <w:t>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allocating and saving time.</w:t>
      </w:r>
    </w:p>
    <w:p w14:paraId="47DB5F14" w14:textId="77777777" w:rsidR="00604FD2" w:rsidRDefault="00604FD2" w:rsidP="00604FD2">
      <w:pPr>
        <w:pStyle w:val="NormalWeb"/>
      </w:pPr>
      <w:r>
        <w:t>Q2–Q9 are identical to those in C2.</w:t>
      </w:r>
    </w:p>
    <w:p w14:paraId="45DB6D7D" w14:textId="77777777" w:rsidR="00604FD2" w:rsidRDefault="00604FD2" w:rsidP="00604FD2"/>
    <w:p w14:paraId="0E042B7B" w14:textId="7CB6BBAE" w:rsidR="00604FD2" w:rsidRPr="00D32494" w:rsidRDefault="00604FD2" w:rsidP="00604FD2">
      <w:pPr>
        <w:pStyle w:val="Heading2"/>
      </w:pPr>
      <w:r>
        <w:t xml:space="preserve">C4. Policy </w:t>
      </w:r>
      <w:r w:rsidR="004F771A">
        <w:t>Uncertaint</w:t>
      </w:r>
      <w:r w:rsidR="004F771A">
        <w:rPr>
          <w:rFonts w:hint="eastAsia"/>
        </w:rPr>
        <w:t>y</w:t>
      </w:r>
    </w:p>
    <w:p w14:paraId="5104C3B5" w14:textId="77777777" w:rsidR="00604FD2" w:rsidRDefault="00604FD2" w:rsidP="00604FD2">
      <w:pPr>
        <w:pStyle w:val="NormalWeb"/>
      </w:pPr>
      <w:r>
        <w:t>Policies and institutional arrangements may change. The government policies and institutional frameworks on which time banks depend may be altered in response to changes in the external environment. For example, a local government may suspend a time-bank program because of budget cuts, or local service rules may be modified. Such changes could prevent the time bank from continuing to operate and could make it impossible to withdraw and use some or all of the savings in the “time bank.” This may affect how you think about allocating and saving time.</w:t>
      </w:r>
    </w:p>
    <w:p w14:paraId="3ED4CF2B" w14:textId="77777777" w:rsidR="00604FD2" w:rsidRDefault="00604FD2" w:rsidP="00604FD2">
      <w:pPr>
        <w:pStyle w:val="NormalWeb"/>
      </w:pPr>
      <w:r>
        <w:t>Q2–Q9 are identical to those in C2.</w:t>
      </w:r>
    </w:p>
    <w:p w14:paraId="051C8B5A" w14:textId="6A47A841" w:rsidR="00604FD2" w:rsidRDefault="00604FD2" w:rsidP="00604FD2"/>
    <w:p w14:paraId="331AB04C" w14:textId="1D0A554C" w:rsidR="00604FD2" w:rsidRDefault="00604FD2" w:rsidP="00604FD2">
      <w:pPr>
        <w:pStyle w:val="Heading2"/>
      </w:pPr>
      <w:r>
        <w:t xml:space="preserve">C5. Economic </w:t>
      </w:r>
      <w:r w:rsidR="004F771A">
        <w:t>Uncertaint</w:t>
      </w:r>
      <w:r w:rsidR="004F771A">
        <w:rPr>
          <w:rFonts w:hint="eastAsia"/>
        </w:rPr>
        <w:t>y</w:t>
      </w:r>
    </w:p>
    <w:p w14:paraId="21EA1AB8" w14:textId="77777777" w:rsidR="00604FD2" w:rsidRDefault="00604FD2" w:rsidP="00604FD2">
      <w:pPr>
        <w:pStyle w:val="NormalWeb"/>
      </w:pPr>
      <w:r>
        <w:t>The future economic environment is uncertain. Changes in macroeconomic and microeconomic conditions may affect your financial situation and your future quality of life. For example, rapid inflation, an economic recession, or sudden unemployment may make it more difficult for you to purchase services from others using money. However, the amount of time saved in a time-bank account will not itself be directly reduced by economic factors. This may affect how you think about allocating and saving time.</w:t>
      </w:r>
    </w:p>
    <w:p w14:paraId="2D0FC6C8" w14:textId="77777777" w:rsidR="00604FD2" w:rsidRDefault="00604FD2" w:rsidP="00604FD2">
      <w:pPr>
        <w:pStyle w:val="NormalWeb"/>
      </w:pPr>
      <w:r>
        <w:t>Q2–Q9 are identical to those in C2.</w:t>
      </w:r>
    </w:p>
    <w:p w14:paraId="5149BA80" w14:textId="77777777" w:rsidR="00604FD2" w:rsidRDefault="00604FD2" w:rsidP="00604FD2"/>
    <w:p w14:paraId="1484A428" w14:textId="6A3BA7F1" w:rsidR="00604FD2" w:rsidRDefault="00604FD2" w:rsidP="00604FD2">
      <w:pPr>
        <w:pStyle w:val="Heading1"/>
      </w:pPr>
      <w:r>
        <w:t xml:space="preserve">D. Monetary Savings </w:t>
      </w:r>
      <w:r w:rsidR="004F771A">
        <w:t>Uncertaint</w:t>
      </w:r>
      <w:r w:rsidR="004F771A">
        <w:rPr>
          <w:rFonts w:hint="eastAsia"/>
        </w:rPr>
        <w:t>y</w:t>
      </w:r>
      <w:r w:rsidR="004F771A">
        <w:t xml:space="preserve"> </w:t>
      </w:r>
      <w:r>
        <w:t>Assessment</w:t>
      </w:r>
    </w:p>
    <w:p w14:paraId="3F9A5C56" w14:textId="77777777" w:rsidR="00604FD2" w:rsidRPr="00D32494" w:rsidRDefault="00604FD2" w:rsidP="00604FD2">
      <w:pPr>
        <w:pStyle w:val="Heading2"/>
      </w:pPr>
      <w:r>
        <w:t>D1. Introduction to Monetary Saving</w:t>
      </w:r>
    </w:p>
    <w:p w14:paraId="1FD525DD" w14:textId="77777777" w:rsidR="00604FD2" w:rsidRDefault="00604FD2" w:rsidP="00604FD2">
      <w:pPr>
        <w:pStyle w:val="NormalWeb"/>
      </w:pPr>
      <w:r>
        <w:t>Please read the following description of personal financial management and saving:</w:t>
      </w:r>
    </w:p>
    <w:p w14:paraId="4F1A41DC" w14:textId="77777777" w:rsidR="00604FD2" w:rsidRDefault="00604FD2" w:rsidP="00604FD2">
      <w:pPr>
        <w:pStyle w:val="NormalWeb"/>
      </w:pPr>
      <w:r>
        <w:lastRenderedPageBreak/>
        <w:t>In everyday life, you may deposit a sum of money into a bank account or another savings account for future use or emergencies. Bank accounts and savings instruments allow you to set aside money today for future use. At the same time, various real-world risks may affect how you arrange your savings.</w:t>
      </w:r>
    </w:p>
    <w:p w14:paraId="3D5D8610" w14:textId="77777777" w:rsidR="00604FD2" w:rsidRDefault="00604FD2" w:rsidP="00604FD2">
      <w:pPr>
        <w:pStyle w:val="NormalWeb"/>
      </w:pPr>
      <w:r>
        <w:t>Please carefully read the following descriptions of four risk scenarios related to everyday monetary decisions and answer the subsequent questions based on your genuine feelings.</w:t>
      </w:r>
    </w:p>
    <w:p w14:paraId="47ECF84B" w14:textId="77777777" w:rsidR="00604FD2" w:rsidRDefault="00604FD2" w:rsidP="00604FD2"/>
    <w:p w14:paraId="68FE1EF9" w14:textId="77777777" w:rsidR="00604FD2" w:rsidRPr="00D32494" w:rsidRDefault="00604FD2" w:rsidP="00604FD2">
      <w:pPr>
        <w:pStyle w:val="Heading2"/>
      </w:pPr>
      <w:r>
        <w:t>D2. Mortality Uncertainty</w:t>
      </w:r>
    </w:p>
    <w:p w14:paraId="77F72C77" w14:textId="77777777" w:rsidR="00604FD2" w:rsidRDefault="00604FD2" w:rsidP="00604FD2">
      <w:pPr>
        <w:pStyle w:val="NormalWeb"/>
      </w:pPr>
      <w:r>
        <w:t>Life involves unpredictable risks of sudden adverse events. During the period from the “present” to the “future,” you may encounter major events that cannot be anticipated in advance. For example, sudden accidents or acute illnesses may cause you to lose the ability to live independently or even result in death, thereby preventing you from withdrawing and using some or all of the savings in your personal account. This may affect how you think about managing and saving money.</w:t>
      </w:r>
    </w:p>
    <w:p w14:paraId="6071D4A7" w14:textId="77777777" w:rsidR="00604FD2" w:rsidRDefault="00604FD2" w:rsidP="00604FD2">
      <w:pPr>
        <w:pStyle w:val="NormalWeb"/>
      </w:pPr>
      <w:r>
        <w:t>Q2 Clarity: I think the language used in this description is clear and easy to understand.</w:t>
      </w:r>
      <w:r>
        <w:br/>
        <w:t>1 = Strongly disagree, 7 = Strongly agree</w:t>
      </w:r>
    </w:p>
    <w:p w14:paraId="09F7FB70" w14:textId="77777777" w:rsidR="00604FD2" w:rsidRDefault="00604FD2" w:rsidP="00604FD2">
      <w:pPr>
        <w:pStyle w:val="NormalWeb"/>
      </w:pPr>
      <w:r>
        <w:t>Q3 Relevance: I think this type of risk could indeed occur in real-life monetary saving or financial-management situations.</w:t>
      </w:r>
      <w:r>
        <w:br/>
        <w:t>1 = Strongly disagree, 7 = Strongly agree</w:t>
      </w:r>
    </w:p>
    <w:p w14:paraId="0975B954" w14:textId="77777777" w:rsidR="00604FD2" w:rsidRDefault="00604FD2" w:rsidP="00604FD2">
      <w:pPr>
        <w:pStyle w:val="NormalWeb"/>
      </w:pPr>
      <w:r>
        <w:t>Q4 Worry: The risk described above makes me personally feel worried.</w:t>
      </w:r>
      <w:r>
        <w:br/>
        <w:t>1 = Strongly disagree, 7 = Strongly agree</w:t>
      </w:r>
    </w:p>
    <w:p w14:paraId="0453837E" w14:textId="77777777" w:rsidR="00604FD2" w:rsidRDefault="00604FD2" w:rsidP="00604FD2">
      <w:pPr>
        <w:pStyle w:val="NormalWeb"/>
      </w:pPr>
      <w:r>
        <w:t>Q5 Likelihood: I think the likelihood that this type of risk will occur during the period from the “present” to the “future” is:</w:t>
      </w:r>
      <w:r>
        <w:br/>
        <w:t>1 = Very unlikely, 7 = Very likely</w:t>
      </w:r>
    </w:p>
    <w:p w14:paraId="12E82030" w14:textId="77777777" w:rsidR="00604FD2" w:rsidRDefault="00604FD2" w:rsidP="00604FD2">
      <w:pPr>
        <w:pStyle w:val="NormalWeb"/>
      </w:pPr>
      <w:r>
        <w:t xml:space="preserve">Q6 Controllability: I think that through my own preparation or behavior, I can reduce the impact of this type of risk on my </w:t>
      </w:r>
      <w:r>
        <w:rPr>
          <w:rStyle w:val="Strong"/>
        </w:rPr>
        <w:t>time-saving arrangements</w:t>
      </w:r>
      <w:r>
        <w:t>.</w:t>
      </w:r>
      <w:r>
        <w:br/>
        <w:t>1 = Strongly disagree, 7 = Strongly agree</w:t>
      </w:r>
    </w:p>
    <w:p w14:paraId="6E2799BE" w14:textId="77777777" w:rsidR="00604FD2" w:rsidRDefault="00604FD2" w:rsidP="00604FD2">
      <w:pPr>
        <w:pStyle w:val="NormalWeb"/>
      </w:pPr>
      <w:r>
        <w:t xml:space="preserve">Q7 After reading the above description of risks related to the </w:t>
      </w:r>
      <w:r>
        <w:rPr>
          <w:rStyle w:val="Strong"/>
        </w:rPr>
        <w:t>time bank</w:t>
      </w:r>
      <w:r>
        <w:t>, my current overall emotional state is more toward:</w:t>
      </w:r>
    </w:p>
    <w:p w14:paraId="0041F2BB" w14:textId="77777777" w:rsidR="00604FD2" w:rsidRDefault="00604FD2" w:rsidP="00604FD2">
      <w:pPr>
        <w:pStyle w:val="NormalWeb"/>
      </w:pPr>
      <w:r>
        <w:t>1 = Very negative; 5 = Neutral; 9 = Very positive.</w:t>
      </w:r>
    </w:p>
    <w:p w14:paraId="7D09A834" w14:textId="77777777" w:rsidR="00604FD2" w:rsidRDefault="00604FD2" w:rsidP="00604FD2">
      <w:pPr>
        <w:pStyle w:val="NormalWeb"/>
      </w:pPr>
      <w:r>
        <w:t>Negative emotions include sadness, distress, worry, anger, tension, fear, and similar emotions.</w:t>
      </w:r>
      <w:r>
        <w:br/>
        <w:t>Neutral emotions include calmness, tranquility, boredom, and similar states.</w:t>
      </w:r>
      <w:r>
        <w:br/>
        <w:t>Positive emotions include positivity, satisfaction, gratitude, and similar emotions.</w:t>
      </w:r>
    </w:p>
    <w:p w14:paraId="7686BC8A" w14:textId="77777777" w:rsidR="00604FD2" w:rsidRDefault="00604FD2" w:rsidP="00604FD2">
      <w:pPr>
        <w:pStyle w:val="NormalWeb"/>
      </w:pPr>
      <w:r>
        <w:lastRenderedPageBreak/>
        <w:t>Q8 Emotional intensity: How intense is the emotion you are experiencing?</w:t>
      </w:r>
      <w:r>
        <w:br/>
        <w:t>1 = Very weak, 7 = Very strong</w:t>
      </w:r>
    </w:p>
    <w:p w14:paraId="29FBE6B5" w14:textId="77777777" w:rsidR="00604FD2" w:rsidRDefault="00604FD2" w:rsidP="00604FD2">
      <w:pPr>
        <w:pStyle w:val="NormalWeb"/>
      </w:pPr>
      <w:r>
        <w:t>Q9 Optional feedback: Is there anything in this risk description that you do not understand or think requires further explanation?</w:t>
      </w:r>
    </w:p>
    <w:p w14:paraId="3FCE68DF" w14:textId="77777777" w:rsidR="00604FD2" w:rsidRDefault="00604FD2" w:rsidP="00604FD2"/>
    <w:p w14:paraId="6C9A18E9" w14:textId="4DB91C1A" w:rsidR="00604FD2" w:rsidRPr="00D32494" w:rsidRDefault="00604FD2" w:rsidP="00604FD2">
      <w:pPr>
        <w:pStyle w:val="Heading2"/>
      </w:pPr>
      <w:r>
        <w:t xml:space="preserve">D3. Life-Limitation </w:t>
      </w:r>
      <w:r w:rsidR="004F771A">
        <w:t>Uncertaint</w:t>
      </w:r>
      <w:r w:rsidR="004F771A">
        <w:rPr>
          <w:rFonts w:hint="eastAsia"/>
        </w:rPr>
        <w:t>y</w:t>
      </w:r>
    </w:p>
    <w:p w14:paraId="6EBAA40B" w14:textId="77777777" w:rsidR="00604FD2" w:rsidRDefault="00604FD2" w:rsidP="00604FD2">
      <w:pPr>
        <w:pStyle w:val="NormalWeb"/>
      </w:pPr>
      <w:r>
        <w:t>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managing and saving money.</w:t>
      </w:r>
    </w:p>
    <w:p w14:paraId="09342E83" w14:textId="77777777" w:rsidR="00604FD2" w:rsidRDefault="00604FD2" w:rsidP="00604FD2">
      <w:pPr>
        <w:pStyle w:val="NormalWeb"/>
      </w:pPr>
      <w:r>
        <w:t>Q2–Q9 are identical to those in D2.</w:t>
      </w:r>
    </w:p>
    <w:p w14:paraId="31E91C73" w14:textId="77777777" w:rsidR="00604FD2" w:rsidRDefault="00604FD2" w:rsidP="00604FD2"/>
    <w:p w14:paraId="56F53ED8" w14:textId="01255A36" w:rsidR="00604FD2" w:rsidRPr="00D32494" w:rsidRDefault="00604FD2" w:rsidP="00604FD2">
      <w:pPr>
        <w:pStyle w:val="Heading2"/>
      </w:pPr>
      <w:r>
        <w:t xml:space="preserve">D4. Policy </w:t>
      </w:r>
      <w:r w:rsidR="004F771A">
        <w:t>Uncertaint</w:t>
      </w:r>
      <w:r w:rsidR="004F771A">
        <w:rPr>
          <w:rFonts w:hint="eastAsia"/>
        </w:rPr>
        <w:t>y</w:t>
      </w:r>
    </w:p>
    <w:p w14:paraId="1978C0DC" w14:textId="77777777" w:rsidR="00604FD2" w:rsidRDefault="00604FD2" w:rsidP="00604FD2">
      <w:pPr>
        <w:pStyle w:val="NormalWeb"/>
      </w:pPr>
      <w:r>
        <w:t>Policies and institutional arrangements may change. For example, tighter financial policies or adjustments to banking regulations may restrict your savings, preventing you from freely withdrawing or using some or all of your savings. This may affect how you think about managing and saving money.</w:t>
      </w:r>
    </w:p>
    <w:p w14:paraId="488B69F9" w14:textId="77777777" w:rsidR="00604FD2" w:rsidRDefault="00604FD2" w:rsidP="00604FD2">
      <w:pPr>
        <w:pStyle w:val="NormalWeb"/>
      </w:pPr>
      <w:r>
        <w:t>Q2–Q9 are identical to those in D2.</w:t>
      </w:r>
    </w:p>
    <w:p w14:paraId="276D5C2F" w14:textId="77777777" w:rsidR="00604FD2" w:rsidRDefault="00604FD2" w:rsidP="00604FD2"/>
    <w:p w14:paraId="2976520A" w14:textId="2899C6FA" w:rsidR="00604FD2" w:rsidRPr="00D32494" w:rsidRDefault="00604FD2" w:rsidP="00604FD2">
      <w:pPr>
        <w:pStyle w:val="Heading2"/>
      </w:pPr>
      <w:r>
        <w:t xml:space="preserve">D5. Economic </w:t>
      </w:r>
      <w:r w:rsidR="004F771A">
        <w:t>Uncertaint</w:t>
      </w:r>
      <w:r w:rsidR="004F771A">
        <w:rPr>
          <w:rFonts w:hint="eastAsia"/>
        </w:rPr>
        <w:t>y</w:t>
      </w:r>
    </w:p>
    <w:p w14:paraId="3B3610BE" w14:textId="77777777" w:rsidR="00604FD2" w:rsidRDefault="00604FD2" w:rsidP="00604FD2">
      <w:pPr>
        <w:pStyle w:val="NormalWeb"/>
      </w:pPr>
      <w:r>
        <w:t>The future economic environment is uncertain. Changes in macroeconomic and microeconomic conditions may affect your financial situation and your future quality of life. For example, rapid inflation, an economic recession, or sudden unemployment may reduce the value of your savings or their real purchasing power. This may affect how you think about managing and saving money.</w:t>
      </w:r>
    </w:p>
    <w:p w14:paraId="242D0AF6" w14:textId="7ADBAA4B" w:rsidR="00CB3A51" w:rsidRDefault="00604FD2" w:rsidP="00604FD2">
      <w:pPr>
        <w:pStyle w:val="NormalWeb"/>
      </w:pPr>
      <w:r>
        <w:t>Q2–Q9 are identical to those in D2.</w:t>
      </w:r>
    </w:p>
    <w:p w14:paraId="5820FC27" w14:textId="77777777" w:rsidR="00CB3A51" w:rsidRDefault="00CB3A51">
      <w:pPr>
        <w:rPr>
          <w:rFonts w:eastAsia="Times New Roman" w:cs="Times New Roman"/>
          <w:kern w:val="0"/>
          <w14:ligatures w14:val="none"/>
        </w:rPr>
      </w:pPr>
      <w:r>
        <w:br w:type="page"/>
      </w:r>
    </w:p>
    <w:p w14:paraId="4E5DADA6" w14:textId="63386AB0" w:rsidR="00604FD2" w:rsidRDefault="00CB3A51" w:rsidP="00CB3A51">
      <w:pPr>
        <w:pStyle w:val="Heading1"/>
      </w:pPr>
      <w:r>
        <w:lastRenderedPageBreak/>
        <w:t>Experiment 1: Original Chinese Materials</w:t>
      </w:r>
    </w:p>
    <w:p w14:paraId="32786699" w14:textId="77777777" w:rsidR="00CB3A51" w:rsidRPr="00F91D44" w:rsidRDefault="00CB3A51" w:rsidP="00CB3A51">
      <w:pPr>
        <w:pStyle w:val="Heading1"/>
      </w:pPr>
      <w:r w:rsidRPr="00F91D44">
        <w:rPr>
          <w:rFonts w:eastAsia="Times New Roman" w:cs="Times New Roman"/>
        </w:rPr>
        <w:t xml:space="preserve">A. </w:t>
      </w:r>
      <w:r w:rsidRPr="00F91D44">
        <w:rPr>
          <w:rFonts w:hint="eastAsia"/>
        </w:rPr>
        <w:t>知情同意</w:t>
      </w:r>
      <w:r w:rsidRPr="00F91D44">
        <w:t>书</w:t>
      </w:r>
    </w:p>
    <w:p w14:paraId="5004BBB8"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请注意，在本研究开始前，您需要阅读知情同意书，同意后方可继续。您有权随时退出</w:t>
      </w:r>
      <w:r w:rsidRPr="00F91D44">
        <w:rPr>
          <w:rFonts w:ascii="SimSun" w:eastAsia="SimSun" w:hAnsi="SimSun" w:cs="SimSun"/>
          <w:kern w:val="0"/>
          <w14:ligatures w14:val="none"/>
        </w:rPr>
        <w:t>。</w:t>
      </w:r>
    </w:p>
    <w:p w14:paraId="60A26E43"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参与研究的风险与不适：参与本次项目不会给您带来超出日常生活范围的风险和不适</w:t>
      </w:r>
      <w:r w:rsidRPr="00F91D44">
        <w:rPr>
          <w:rFonts w:ascii="SimSun" w:eastAsia="SimSun" w:hAnsi="SimSun" w:cs="SimSun"/>
          <w:kern w:val="0"/>
          <w14:ligatures w14:val="none"/>
        </w:rPr>
        <w:t>。</w:t>
      </w:r>
    </w:p>
    <w:p w14:paraId="526CFA2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参与研究的好处：您可以为科学研究做贡献</w:t>
      </w:r>
      <w:r w:rsidRPr="00F91D44">
        <w:rPr>
          <w:rFonts w:ascii="SimSun" w:eastAsia="SimSun" w:hAnsi="SimSun" w:cs="SimSun"/>
          <w:kern w:val="0"/>
          <w14:ligatures w14:val="none"/>
        </w:rPr>
        <w:t>。</w:t>
      </w:r>
    </w:p>
    <w:p w14:paraId="39C6512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受试者资料的保密</w:t>
      </w:r>
      <w:r w:rsidRPr="00F91D44">
        <w:rPr>
          <w:rFonts w:ascii="SimSun" w:eastAsia="SimSun" w:hAnsi="SimSun" w:cs="SimSun"/>
          <w:kern w:val="0"/>
          <w14:ligatures w14:val="none"/>
        </w:rPr>
        <w:t>：</w:t>
      </w:r>
    </w:p>
    <w:p w14:paraId="0824704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您在试验中的任何内容均属保密。本次研究所发表或出版的任何结果，将只以集体性的统计数据呈现或完全作匿名处理，即不会有您的个人身份信息</w:t>
      </w:r>
      <w:r w:rsidRPr="00F91D44">
        <w:rPr>
          <w:rFonts w:ascii="SimSun" w:eastAsia="SimSun" w:hAnsi="SimSun" w:cs="SimSun"/>
          <w:kern w:val="0"/>
          <w14:ligatures w14:val="none"/>
        </w:rPr>
        <w:t>。</w:t>
      </w:r>
    </w:p>
    <w:p w14:paraId="78F5351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的个人相关研究资料将会完全匿名。考虑到会有退出研究的情况出现，您的研究资料将会被编码管理。只有本项目的调研人员能够获取和使用您的编码。您的匿名化研究资料可供本项目的调研人员所用，或与其他调研人员共享，或收录于在线数据库</w:t>
      </w:r>
      <w:r w:rsidRPr="00F91D44">
        <w:rPr>
          <w:rFonts w:ascii="SimSun" w:eastAsia="SimSun" w:hAnsi="SimSun" w:cs="SimSun"/>
          <w:kern w:val="0"/>
          <w14:ligatures w14:val="none"/>
        </w:rPr>
        <w:t>。</w:t>
      </w:r>
    </w:p>
    <w:p w14:paraId="72022AD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自愿性参与</w:t>
      </w:r>
      <w:r w:rsidRPr="00F91D44">
        <w:rPr>
          <w:rFonts w:ascii="SimSun" w:eastAsia="SimSun" w:hAnsi="SimSun" w:cs="SimSun"/>
          <w:kern w:val="0"/>
          <w14:ligatures w14:val="none"/>
        </w:rPr>
        <w:t>：</w:t>
      </w:r>
    </w:p>
    <w:p w14:paraId="583152A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对本研究的参与完全基于自愿的原则。即便是您同意参与并开始本研究之后，您仍可以随时退出本研究而无需提供任何理由。请注意，当您的资料已经被包括在发表的研究结果或在线数据库中，它们将无法被撤销</w:t>
      </w:r>
      <w:r w:rsidRPr="00F91D44">
        <w:rPr>
          <w:rFonts w:ascii="SimSun" w:eastAsia="SimSun" w:hAnsi="SimSun" w:cs="SimSun"/>
          <w:kern w:val="0"/>
          <w14:ligatures w14:val="none"/>
        </w:rPr>
        <w:t>。</w:t>
      </w:r>
    </w:p>
    <w:p w14:paraId="773C38C3" w14:textId="5C16D770" w:rsidR="00CB3A51" w:rsidRPr="00EC67F3" w:rsidRDefault="00CB3A51" w:rsidP="00CB3A51">
      <w:pPr>
        <w:spacing w:before="100" w:beforeAutospacing="1" w:after="100" w:afterAutospacing="1" w:line="240" w:lineRule="auto"/>
        <w:rPr>
          <w:rFonts w:eastAsia="Times New Roman" w:cs="Times New Roman"/>
          <w:kern w:val="0"/>
          <w:lang w:val="en-US"/>
          <w14:ligatures w14:val="none"/>
        </w:rPr>
      </w:pPr>
      <w:r w:rsidRPr="00F91D44">
        <w:rPr>
          <w:rFonts w:ascii="SimSun" w:eastAsia="SimSun" w:hAnsi="SimSun" w:cs="SimSun" w:hint="eastAsia"/>
          <w:kern w:val="0"/>
          <w14:ligatures w14:val="none"/>
        </w:rPr>
        <w:t>如果您有需求，调研人员可为您提供知情同意书副本。在您正式参与本研究之前或参与本研究之后，若您对本研究有任何问题，请联系</w:t>
      </w:r>
      <w:r w:rsidR="00EC67F3">
        <w:rPr>
          <w:rFonts w:ascii="SimSun" w:eastAsia="SimSun" w:hAnsi="SimSun" w:cs="SimSun"/>
          <w:kern w:val="0"/>
          <w:lang w:val="en-US"/>
          <w14:ligatures w14:val="none"/>
        </w:rPr>
        <w:t>[]</w:t>
      </w:r>
      <w:r w:rsidR="00EC67F3">
        <w:rPr>
          <w:rFonts w:ascii="SimSun" w:eastAsia="SimSun" w:hAnsi="SimSun" w:cs="SimSun" w:hint="eastAsia"/>
          <w:kern w:val="0"/>
          <w:lang w:val="en-US"/>
          <w14:ligatures w14:val="none"/>
        </w:rPr>
        <w:t>。</w:t>
      </w:r>
    </w:p>
    <w:p w14:paraId="5C5A9337"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在您正式参与本研究之前或参与本研究之后，若您对本研究有任何疑问或不满，您可以直接以书面形式与应用心理学大学伦理委员会联系，邮箱为：</w:t>
      </w:r>
      <w:hyperlink r:id="rId11" w:history="1">
        <w:r w:rsidRPr="00F91D44">
          <w:rPr>
            <w:rFonts w:eastAsia="Times New Roman" w:cs="Times New Roman"/>
            <w:color w:val="0000FF"/>
            <w:kern w:val="0"/>
            <w:u w:val="single"/>
            <w14:ligatures w14:val="none"/>
          </w:rPr>
          <w:t>psyethics@cuhk.edu.cn</w:t>
        </w:r>
      </w:hyperlink>
      <w:r w:rsidRPr="00F91D44">
        <w:rPr>
          <w:rFonts w:ascii="SimSun" w:eastAsia="SimSun" w:hAnsi="SimSun" w:cs="SimSun"/>
          <w:kern w:val="0"/>
          <w14:ligatures w14:val="none"/>
        </w:rPr>
        <w:t>。</w:t>
      </w:r>
    </w:p>
    <w:p w14:paraId="19CE80E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如您因为任何原因需要心理支持，您可以拨打心理援助热线，或是前往您所在的城市</w:t>
      </w:r>
      <w:r w:rsidRPr="00F91D44">
        <w:rPr>
          <w:rFonts w:eastAsia="Times New Roman" w:cs="Times New Roman"/>
          <w:kern w:val="0"/>
          <w14:ligatures w14:val="none"/>
        </w:rPr>
        <w:t>/</w:t>
      </w:r>
      <w:r w:rsidRPr="00F91D44">
        <w:rPr>
          <w:rFonts w:ascii="SimSun" w:eastAsia="SimSun" w:hAnsi="SimSun" w:cs="SimSun" w:hint="eastAsia"/>
          <w:kern w:val="0"/>
          <w14:ligatures w14:val="none"/>
        </w:rPr>
        <w:t>地区的心理服务点进行咨询，以下仅列出部分您可以拨打的热线</w:t>
      </w:r>
      <w:r w:rsidRPr="00F91D44">
        <w:rPr>
          <w:rFonts w:ascii="SimSun" w:eastAsia="SimSun" w:hAnsi="SimSun" w:cs="SimSun"/>
          <w:kern w:val="0"/>
          <w14:ligatures w14:val="none"/>
        </w:rPr>
        <w:t>：</w:t>
      </w:r>
    </w:p>
    <w:p w14:paraId="22348C58"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回龙观医院北京心理危机研究与干预：</w:t>
      </w:r>
      <w:r w:rsidRPr="00F91D44">
        <w:rPr>
          <w:rFonts w:eastAsia="Times New Roman" w:cs="Times New Roman"/>
          <w:kern w:val="0"/>
          <w14:ligatures w14:val="none"/>
        </w:rPr>
        <w:t>800-810-1117 / 010-62716286</w:t>
      </w:r>
      <w:r w:rsidRPr="00F91D44">
        <w:rPr>
          <w:rFonts w:eastAsia="Times New Roman" w:cs="Times New Roman"/>
          <w:kern w:val="0"/>
          <w14:ligatures w14:val="none"/>
        </w:rPr>
        <w:br/>
      </w:r>
      <w:r w:rsidRPr="00F91D44">
        <w:rPr>
          <w:rFonts w:ascii="SimSun" w:eastAsia="SimSun" w:hAnsi="SimSun" w:cs="SimSun" w:hint="eastAsia"/>
          <w:kern w:val="0"/>
          <w14:ligatures w14:val="none"/>
        </w:rPr>
        <w:t>上海热线：</w:t>
      </w:r>
      <w:r w:rsidRPr="00F91D44">
        <w:rPr>
          <w:rFonts w:eastAsia="Times New Roman" w:cs="Times New Roman"/>
          <w:kern w:val="0"/>
          <w14:ligatures w14:val="none"/>
        </w:rPr>
        <w:t>021-51719995</w:t>
      </w:r>
      <w:r w:rsidRPr="00F91D44">
        <w:rPr>
          <w:rFonts w:eastAsia="Times New Roman" w:cs="Times New Roman"/>
          <w:kern w:val="0"/>
          <w14:ligatures w14:val="none"/>
        </w:rPr>
        <w:br/>
      </w:r>
      <w:r w:rsidRPr="00F91D44">
        <w:rPr>
          <w:rFonts w:ascii="SimSun" w:eastAsia="SimSun" w:hAnsi="SimSun" w:cs="SimSun" w:hint="eastAsia"/>
          <w:kern w:val="0"/>
          <w14:ligatures w14:val="none"/>
        </w:rPr>
        <w:t>深圳热线：</w:t>
      </w:r>
      <w:r w:rsidRPr="00F91D44">
        <w:rPr>
          <w:rFonts w:eastAsia="Times New Roman" w:cs="Times New Roman"/>
          <w:kern w:val="0"/>
          <w14:ligatures w14:val="none"/>
        </w:rPr>
        <w:t>0755-25629459</w:t>
      </w:r>
      <w:r w:rsidRPr="00F91D44">
        <w:rPr>
          <w:rFonts w:eastAsia="Times New Roman" w:cs="Times New Roman"/>
          <w:kern w:val="0"/>
          <w14:ligatures w14:val="none"/>
        </w:rPr>
        <w:br/>
      </w:r>
      <w:r w:rsidRPr="00F91D44">
        <w:rPr>
          <w:rFonts w:ascii="SimSun" w:eastAsia="SimSun" w:hAnsi="SimSun" w:cs="SimSun" w:hint="eastAsia"/>
          <w:kern w:val="0"/>
          <w14:ligatures w14:val="none"/>
        </w:rPr>
        <w:t>全国生命危机干预热线：</w:t>
      </w:r>
      <w:r w:rsidRPr="00F91D44">
        <w:rPr>
          <w:rFonts w:eastAsia="Times New Roman" w:cs="Times New Roman"/>
          <w:kern w:val="0"/>
          <w14:ligatures w14:val="none"/>
        </w:rPr>
        <w:t>4001619995</w:t>
      </w:r>
    </w:p>
    <w:p w14:paraId="54F8BEB2"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我已阅读以上内容，并同意自愿参与该研究。（如不同意参与，请您直接关闭本网址，谢谢。</w:t>
      </w:r>
      <w:r w:rsidRPr="00F91D44">
        <w:rPr>
          <w:rFonts w:ascii="SimSun" w:eastAsia="SimSun" w:hAnsi="SimSun" w:cs="SimSun"/>
          <w:kern w:val="0"/>
          <w14:ligatures w14:val="none"/>
        </w:rPr>
        <w:t>）</w:t>
      </w:r>
    </w:p>
    <w:p w14:paraId="65B88B61" w14:textId="77777777" w:rsidR="00CB3A51" w:rsidRPr="00F91D44" w:rsidRDefault="00CB3A51" w:rsidP="00CB3A51">
      <w:pPr>
        <w:spacing w:after="0" w:line="240" w:lineRule="auto"/>
        <w:rPr>
          <w:rFonts w:eastAsia="Times New Roman" w:cs="Times New Roman"/>
          <w:kern w:val="0"/>
          <w14:ligatures w14:val="none"/>
        </w:rPr>
      </w:pPr>
    </w:p>
    <w:p w14:paraId="73C7E479" w14:textId="77777777" w:rsidR="00CB3A51" w:rsidRPr="00F91D44" w:rsidRDefault="00CB3A51" w:rsidP="00CB3A51">
      <w:pPr>
        <w:pStyle w:val="Heading1"/>
      </w:pPr>
      <w:r w:rsidRPr="00F91D44">
        <w:t xml:space="preserve">B. </w:t>
      </w:r>
      <w:r w:rsidRPr="00F91D44">
        <w:rPr>
          <w:rFonts w:ascii="SimSun" w:hAnsi="SimSun" w:cs="SimSun" w:hint="eastAsia"/>
        </w:rPr>
        <w:t>基本信</w:t>
      </w:r>
      <w:r w:rsidRPr="00F91D44">
        <w:rPr>
          <w:rFonts w:ascii="SimSun" w:hAnsi="SimSun" w:cs="SimSun"/>
        </w:rPr>
        <w:t>息</w:t>
      </w:r>
    </w:p>
    <w:p w14:paraId="5694E6CC" w14:textId="77777777" w:rsidR="00CB3A51" w:rsidRPr="00F91D44" w:rsidRDefault="00CB3A51" w:rsidP="00CB3A51">
      <w:pPr>
        <w:numPr>
          <w:ilvl w:val="0"/>
          <w:numId w:val="1"/>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您的性别是：</w:t>
      </w:r>
      <w:r w:rsidRPr="00F91D44">
        <w:rPr>
          <w:rFonts w:eastAsia="Times New Roman" w:cs="Times New Roman"/>
          <w:kern w:val="0"/>
          <w14:ligatures w14:val="none"/>
        </w:rPr>
        <w:br/>
      </w:r>
      <w:r w:rsidRPr="00F91D44">
        <w:rPr>
          <w:rFonts w:ascii="SimSun" w:eastAsia="SimSun" w:hAnsi="SimSun" w:cs="SimSun" w:hint="eastAsia"/>
          <w:kern w:val="0"/>
          <w14:ligatures w14:val="none"/>
        </w:rPr>
        <w:t>男</w:t>
      </w:r>
      <w:r w:rsidRPr="00F91D44">
        <w:rPr>
          <w:rFonts w:eastAsia="Times New Roman" w:cs="Times New Roman"/>
          <w:kern w:val="0"/>
          <w14:ligatures w14:val="none"/>
        </w:rPr>
        <w:br/>
      </w:r>
      <w:r w:rsidRPr="00F91D44">
        <w:rPr>
          <w:rFonts w:ascii="SimSun" w:eastAsia="SimSun" w:hAnsi="SimSun" w:cs="SimSun"/>
          <w:kern w:val="0"/>
          <w14:ligatures w14:val="none"/>
        </w:rPr>
        <w:t>女</w:t>
      </w:r>
    </w:p>
    <w:p w14:paraId="29670F14" w14:textId="77777777" w:rsidR="00CB3A51" w:rsidRPr="00F91D44" w:rsidRDefault="00CB3A51" w:rsidP="00CB3A51">
      <w:pPr>
        <w:numPr>
          <w:ilvl w:val="0"/>
          <w:numId w:val="1"/>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您出生于哪一年</w:t>
      </w:r>
      <w:r w:rsidRPr="00F91D44">
        <w:rPr>
          <w:rFonts w:ascii="SimSun" w:eastAsia="SimSun" w:hAnsi="SimSun" w:cs="SimSun"/>
          <w:kern w:val="0"/>
          <w14:ligatures w14:val="none"/>
        </w:rPr>
        <w:t>？</w:t>
      </w:r>
    </w:p>
    <w:p w14:paraId="71BA4C7A" w14:textId="77777777" w:rsidR="00CB3A51" w:rsidRPr="00F91D44" w:rsidRDefault="00CB3A51" w:rsidP="00CB3A51">
      <w:pPr>
        <w:numPr>
          <w:ilvl w:val="0"/>
          <w:numId w:val="1"/>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请问您是否是独生子女？</w:t>
      </w:r>
      <w:r w:rsidRPr="00F91D44">
        <w:rPr>
          <w:rFonts w:eastAsia="Times New Roman" w:cs="Times New Roman"/>
          <w:kern w:val="0"/>
          <w14:ligatures w14:val="none"/>
        </w:rPr>
        <w:br/>
      </w:r>
      <w:r w:rsidRPr="00F91D44">
        <w:rPr>
          <w:rFonts w:ascii="SimSun" w:eastAsia="SimSun" w:hAnsi="SimSun" w:cs="SimSun" w:hint="eastAsia"/>
          <w:kern w:val="0"/>
          <w14:ligatures w14:val="none"/>
        </w:rPr>
        <w:t>是</w:t>
      </w:r>
      <w:r w:rsidRPr="00F91D44">
        <w:rPr>
          <w:rFonts w:eastAsia="Times New Roman" w:cs="Times New Roman"/>
          <w:kern w:val="0"/>
          <w14:ligatures w14:val="none"/>
        </w:rPr>
        <w:br/>
      </w:r>
      <w:r w:rsidRPr="00F91D44">
        <w:rPr>
          <w:rFonts w:ascii="SimSun" w:eastAsia="SimSun" w:hAnsi="SimSun" w:cs="SimSun"/>
          <w:kern w:val="0"/>
          <w14:ligatures w14:val="none"/>
        </w:rPr>
        <w:t>否</w:t>
      </w:r>
    </w:p>
    <w:p w14:paraId="1314D8D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如否，请问您的兄弟姐妹数量为？（若有，请勾选该选项，并填写数量）</w:t>
      </w:r>
      <w:r w:rsidRPr="00F91D44">
        <w:rPr>
          <w:rFonts w:eastAsia="Times New Roman" w:cs="Times New Roman"/>
          <w:kern w:val="0"/>
          <w14:ligatures w14:val="none"/>
        </w:rPr>
        <w:br/>
      </w:r>
      <w:r w:rsidRPr="00F91D44">
        <w:rPr>
          <w:rFonts w:ascii="SimSun" w:eastAsia="SimSun" w:hAnsi="SimSun" w:cs="SimSun" w:hint="eastAsia"/>
          <w:kern w:val="0"/>
          <w14:ligatures w14:val="none"/>
        </w:rPr>
        <w:t>兄</w:t>
      </w:r>
      <w:r w:rsidRPr="00F91D44">
        <w:rPr>
          <w:rFonts w:eastAsia="Times New Roman" w:cs="Times New Roman"/>
          <w:kern w:val="0"/>
          <w14:ligatures w14:val="none"/>
        </w:rPr>
        <w:br/>
      </w:r>
      <w:r w:rsidRPr="00F91D44">
        <w:rPr>
          <w:rFonts w:ascii="SimSun" w:eastAsia="SimSun" w:hAnsi="SimSun" w:cs="SimSun" w:hint="eastAsia"/>
          <w:kern w:val="0"/>
          <w14:ligatures w14:val="none"/>
        </w:rPr>
        <w:t>弟</w:t>
      </w:r>
      <w:r w:rsidRPr="00F91D44">
        <w:rPr>
          <w:rFonts w:eastAsia="Times New Roman" w:cs="Times New Roman"/>
          <w:kern w:val="0"/>
          <w14:ligatures w14:val="none"/>
        </w:rPr>
        <w:br/>
      </w:r>
      <w:r w:rsidRPr="00F91D44">
        <w:rPr>
          <w:rFonts w:ascii="SimSun" w:eastAsia="SimSun" w:hAnsi="SimSun" w:cs="SimSun" w:hint="eastAsia"/>
          <w:kern w:val="0"/>
          <w14:ligatures w14:val="none"/>
        </w:rPr>
        <w:t>姐</w:t>
      </w:r>
      <w:r w:rsidRPr="00F91D44">
        <w:rPr>
          <w:rFonts w:eastAsia="Times New Roman" w:cs="Times New Roman"/>
          <w:kern w:val="0"/>
          <w14:ligatures w14:val="none"/>
        </w:rPr>
        <w:br/>
      </w:r>
      <w:r w:rsidRPr="00F91D44">
        <w:rPr>
          <w:rFonts w:ascii="SimSun" w:eastAsia="SimSun" w:hAnsi="SimSun" w:cs="SimSun"/>
          <w:kern w:val="0"/>
          <w14:ligatures w14:val="none"/>
        </w:rPr>
        <w:t>妹</w:t>
      </w:r>
    </w:p>
    <w:p w14:paraId="21CF4E9A"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请问您在兄弟姐妹中排行第几？（请填写数字，独生子女请填</w:t>
      </w:r>
      <w:r w:rsidRPr="00F91D44">
        <w:rPr>
          <w:rFonts w:eastAsia="Times New Roman" w:cs="Times New Roman"/>
          <w:kern w:val="0"/>
          <w14:ligatures w14:val="none"/>
        </w:rPr>
        <w:t xml:space="preserve"> 0</w:t>
      </w:r>
      <w:r w:rsidRPr="00F91D44">
        <w:rPr>
          <w:rFonts w:ascii="SimSun" w:eastAsia="SimSun" w:hAnsi="SimSun" w:cs="SimSun"/>
          <w:kern w:val="0"/>
          <w14:ligatures w14:val="none"/>
        </w:rPr>
        <w:t>）</w:t>
      </w:r>
    </w:p>
    <w:p w14:paraId="29074104"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请问您的最高教育水平是？</w:t>
      </w:r>
      <w:r w:rsidRPr="00F91D44">
        <w:rPr>
          <w:rFonts w:eastAsia="Times New Roman" w:cs="Times New Roman"/>
          <w:kern w:val="0"/>
          <w14:ligatures w14:val="none"/>
        </w:rPr>
        <w:br/>
      </w:r>
      <w:r w:rsidRPr="00F91D44">
        <w:rPr>
          <w:rFonts w:ascii="SimSun" w:eastAsia="SimSun" w:hAnsi="SimSun" w:cs="SimSun" w:hint="eastAsia"/>
          <w:kern w:val="0"/>
          <w14:ligatures w14:val="none"/>
        </w:rPr>
        <w:t>小学及以下</w:t>
      </w:r>
      <w:r w:rsidRPr="00F91D44">
        <w:rPr>
          <w:rFonts w:eastAsia="Times New Roman" w:cs="Times New Roman"/>
          <w:kern w:val="0"/>
          <w14:ligatures w14:val="none"/>
        </w:rPr>
        <w:br/>
      </w:r>
      <w:r w:rsidRPr="00F91D44">
        <w:rPr>
          <w:rFonts w:ascii="SimSun" w:eastAsia="SimSun" w:hAnsi="SimSun" w:cs="SimSun" w:hint="eastAsia"/>
          <w:kern w:val="0"/>
          <w14:ligatures w14:val="none"/>
        </w:rPr>
        <w:t>初中</w:t>
      </w:r>
      <w:r w:rsidRPr="00F91D44">
        <w:rPr>
          <w:rFonts w:eastAsia="Times New Roman" w:cs="Times New Roman"/>
          <w:kern w:val="0"/>
          <w14:ligatures w14:val="none"/>
        </w:rPr>
        <w:br/>
      </w:r>
      <w:r w:rsidRPr="00F91D44">
        <w:rPr>
          <w:rFonts w:ascii="SimSun" w:eastAsia="SimSun" w:hAnsi="SimSun" w:cs="SimSun" w:hint="eastAsia"/>
          <w:kern w:val="0"/>
          <w14:ligatures w14:val="none"/>
        </w:rPr>
        <w:t>高中</w:t>
      </w:r>
      <w:r w:rsidRPr="00F91D44">
        <w:rPr>
          <w:rFonts w:eastAsia="Times New Roman" w:cs="Times New Roman"/>
          <w:kern w:val="0"/>
          <w14:ligatures w14:val="none"/>
        </w:rPr>
        <w:br/>
      </w:r>
      <w:r w:rsidRPr="00F91D44">
        <w:rPr>
          <w:rFonts w:ascii="SimSun" w:eastAsia="SimSun" w:hAnsi="SimSun" w:cs="SimSun" w:hint="eastAsia"/>
          <w:kern w:val="0"/>
          <w14:ligatures w14:val="none"/>
        </w:rPr>
        <w:t>大专</w:t>
      </w:r>
      <w:r w:rsidRPr="00F91D44">
        <w:rPr>
          <w:rFonts w:eastAsia="Times New Roman" w:cs="Times New Roman"/>
          <w:kern w:val="0"/>
          <w14:ligatures w14:val="none"/>
        </w:rPr>
        <w:br/>
      </w:r>
      <w:r w:rsidRPr="00F91D44">
        <w:rPr>
          <w:rFonts w:ascii="SimSun" w:eastAsia="SimSun" w:hAnsi="SimSun" w:cs="SimSun" w:hint="eastAsia"/>
          <w:kern w:val="0"/>
          <w14:ligatures w14:val="none"/>
        </w:rPr>
        <w:t>本科</w:t>
      </w:r>
      <w:r w:rsidRPr="00F91D44">
        <w:rPr>
          <w:rFonts w:eastAsia="Times New Roman" w:cs="Times New Roman"/>
          <w:kern w:val="0"/>
          <w14:ligatures w14:val="none"/>
        </w:rPr>
        <w:br/>
      </w:r>
      <w:r w:rsidRPr="00F91D44">
        <w:rPr>
          <w:rFonts w:ascii="SimSun" w:eastAsia="SimSun" w:hAnsi="SimSun" w:cs="SimSun" w:hint="eastAsia"/>
          <w:kern w:val="0"/>
          <w14:ligatures w14:val="none"/>
        </w:rPr>
        <w:t>研究生（硕士</w:t>
      </w:r>
      <w:r w:rsidRPr="00F91D44">
        <w:rPr>
          <w:rFonts w:eastAsia="Times New Roman" w:cs="Times New Roman"/>
          <w:kern w:val="0"/>
          <w14:ligatures w14:val="none"/>
        </w:rPr>
        <w:t>/</w:t>
      </w:r>
      <w:r w:rsidRPr="00F91D44">
        <w:rPr>
          <w:rFonts w:ascii="SimSun" w:eastAsia="SimSun" w:hAnsi="SimSun" w:cs="SimSun" w:hint="eastAsia"/>
          <w:kern w:val="0"/>
          <w14:ligatures w14:val="none"/>
        </w:rPr>
        <w:t>博士</w:t>
      </w:r>
      <w:r w:rsidRPr="00F91D44">
        <w:rPr>
          <w:rFonts w:ascii="SimSun" w:eastAsia="SimSun" w:hAnsi="SimSun" w:cs="SimSun"/>
          <w:kern w:val="0"/>
          <w14:ligatures w14:val="none"/>
        </w:rPr>
        <w:t>）</w:t>
      </w:r>
    </w:p>
    <w:p w14:paraId="1655EC7B"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请问您的婚姻情况是？（离异和尚未结婚都算作单身）</w:t>
      </w:r>
      <w:r w:rsidRPr="00F91D44">
        <w:rPr>
          <w:rFonts w:eastAsia="Times New Roman" w:cs="Times New Roman"/>
          <w:kern w:val="0"/>
          <w14:ligatures w14:val="none"/>
        </w:rPr>
        <w:br/>
      </w:r>
      <w:r w:rsidRPr="00F91D44">
        <w:rPr>
          <w:rFonts w:ascii="SimSun" w:eastAsia="SimSun" w:hAnsi="SimSun" w:cs="SimSun" w:hint="eastAsia"/>
          <w:kern w:val="0"/>
          <w14:ligatures w14:val="none"/>
        </w:rPr>
        <w:t>已婚</w:t>
      </w:r>
      <w:r w:rsidRPr="00F91D44">
        <w:rPr>
          <w:rFonts w:eastAsia="Times New Roman" w:cs="Times New Roman"/>
          <w:kern w:val="0"/>
          <w14:ligatures w14:val="none"/>
        </w:rPr>
        <w:br/>
      </w:r>
      <w:r w:rsidRPr="00F91D44">
        <w:rPr>
          <w:rFonts w:ascii="SimSun" w:eastAsia="SimSun" w:hAnsi="SimSun" w:cs="SimSun" w:hint="eastAsia"/>
          <w:kern w:val="0"/>
          <w14:ligatures w14:val="none"/>
        </w:rPr>
        <w:t>单</w:t>
      </w:r>
      <w:r w:rsidRPr="00F91D44">
        <w:rPr>
          <w:rFonts w:ascii="SimSun" w:eastAsia="SimSun" w:hAnsi="SimSun" w:cs="SimSun"/>
          <w:kern w:val="0"/>
          <w14:ligatures w14:val="none"/>
        </w:rPr>
        <w:t>身</w:t>
      </w:r>
    </w:p>
    <w:p w14:paraId="795DDCBC"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请问您目前生育的子女数量？请填写数字，没有请填</w:t>
      </w:r>
      <w:r w:rsidRPr="00F91D44">
        <w:rPr>
          <w:rFonts w:eastAsia="Times New Roman" w:cs="Times New Roman"/>
          <w:kern w:val="0"/>
          <w14:ligatures w14:val="none"/>
        </w:rPr>
        <w:t xml:space="preserve"> 0</w:t>
      </w:r>
      <w:r w:rsidRPr="00F91D44">
        <w:rPr>
          <w:rFonts w:ascii="SimSun" w:eastAsia="SimSun" w:hAnsi="SimSun" w:cs="SimSun"/>
          <w:kern w:val="0"/>
          <w14:ligatures w14:val="none"/>
        </w:rPr>
        <w:t>。</w:t>
      </w:r>
    </w:p>
    <w:p w14:paraId="20E9FF07"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请问您现在的职业状态是？</w:t>
      </w:r>
      <w:r w:rsidRPr="00F91D44">
        <w:rPr>
          <w:rFonts w:eastAsia="Times New Roman" w:cs="Times New Roman"/>
          <w:kern w:val="0"/>
          <w14:ligatures w14:val="none"/>
        </w:rPr>
        <w:br/>
      </w:r>
      <w:r w:rsidRPr="00F91D44">
        <w:rPr>
          <w:rFonts w:ascii="SimSun" w:eastAsia="SimSun" w:hAnsi="SimSun" w:cs="SimSun" w:hint="eastAsia"/>
          <w:kern w:val="0"/>
          <w14:ligatures w14:val="none"/>
        </w:rPr>
        <w:t>高级管理人员和专业人员</w:t>
      </w:r>
      <w:r w:rsidRPr="00F91D44">
        <w:rPr>
          <w:rFonts w:eastAsia="Times New Roman" w:cs="Times New Roman"/>
          <w:kern w:val="0"/>
          <w14:ligatures w14:val="none"/>
        </w:rPr>
        <w:br/>
      </w:r>
      <w:r w:rsidRPr="00F91D44">
        <w:rPr>
          <w:rFonts w:ascii="SimSun" w:eastAsia="SimSun" w:hAnsi="SimSun" w:cs="SimSun" w:hint="eastAsia"/>
          <w:kern w:val="0"/>
          <w14:ligatures w14:val="none"/>
        </w:rPr>
        <w:t>中级职位</w:t>
      </w:r>
      <w:r w:rsidRPr="00F91D44">
        <w:rPr>
          <w:rFonts w:eastAsia="Times New Roman" w:cs="Times New Roman"/>
          <w:kern w:val="0"/>
          <w14:ligatures w14:val="none"/>
        </w:rPr>
        <w:br/>
      </w:r>
      <w:r w:rsidRPr="00F91D44">
        <w:rPr>
          <w:rFonts w:ascii="SimSun" w:eastAsia="SimSun" w:hAnsi="SimSun" w:cs="SimSun" w:hint="eastAsia"/>
          <w:kern w:val="0"/>
          <w14:ligatures w14:val="none"/>
        </w:rPr>
        <w:t>小型雇主和个体经营者</w:t>
      </w:r>
      <w:r w:rsidRPr="00F91D44">
        <w:rPr>
          <w:rFonts w:eastAsia="Times New Roman" w:cs="Times New Roman"/>
          <w:kern w:val="0"/>
          <w14:ligatures w14:val="none"/>
        </w:rPr>
        <w:br/>
      </w:r>
      <w:r w:rsidRPr="00F91D44">
        <w:rPr>
          <w:rFonts w:ascii="SimSun" w:eastAsia="SimSun" w:hAnsi="SimSun" w:cs="SimSun" w:hint="eastAsia"/>
          <w:kern w:val="0"/>
          <w14:ligatures w14:val="none"/>
        </w:rPr>
        <w:t>基层管理和技术人员</w:t>
      </w:r>
      <w:r w:rsidRPr="00F91D44">
        <w:rPr>
          <w:rFonts w:eastAsia="Times New Roman" w:cs="Times New Roman"/>
          <w:kern w:val="0"/>
          <w14:ligatures w14:val="none"/>
        </w:rPr>
        <w:br/>
      </w:r>
      <w:r w:rsidRPr="00F91D44">
        <w:rPr>
          <w:rFonts w:ascii="SimSun" w:eastAsia="SimSun" w:hAnsi="SimSun" w:cs="SimSun" w:hint="eastAsia"/>
          <w:kern w:val="0"/>
          <w14:ligatures w14:val="none"/>
        </w:rPr>
        <w:t>流水线工人</w:t>
      </w:r>
      <w:r w:rsidRPr="00F91D44">
        <w:rPr>
          <w:rFonts w:eastAsia="Times New Roman" w:cs="Times New Roman"/>
          <w:kern w:val="0"/>
          <w14:ligatures w14:val="none"/>
        </w:rPr>
        <w:br/>
      </w:r>
      <w:r w:rsidRPr="00F91D44">
        <w:rPr>
          <w:rFonts w:ascii="SimSun" w:eastAsia="SimSun" w:hAnsi="SimSun" w:cs="SimSun" w:hint="eastAsia"/>
          <w:kern w:val="0"/>
          <w14:ligatures w14:val="none"/>
        </w:rPr>
        <w:t>未在职（如学生</w:t>
      </w:r>
      <w:r w:rsidRPr="00F91D44">
        <w:rPr>
          <w:rFonts w:ascii="SimSun" w:eastAsia="SimSun" w:hAnsi="SimSun" w:cs="SimSun"/>
          <w:kern w:val="0"/>
          <w14:ligatures w14:val="none"/>
        </w:rPr>
        <w:t>）</w:t>
      </w:r>
    </w:p>
    <w:p w14:paraId="4BE96438"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请问您的年收入水平是？包括年终奖（学生可不填，以万元为单位）</w:t>
      </w:r>
      <w:r w:rsidRPr="00F91D44">
        <w:rPr>
          <w:rFonts w:ascii="SimSun" w:eastAsia="SimSun" w:hAnsi="SimSun" w:cs="SimSun"/>
          <w:kern w:val="0"/>
          <w14:ligatures w14:val="none"/>
        </w:rPr>
        <w:t>。</w:t>
      </w:r>
    </w:p>
    <w:p w14:paraId="53B6866B"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如果您是已婚人士，请问您家庭的年收入水平是？</w:t>
      </w:r>
      <w:r w:rsidRPr="00F91D44">
        <w:rPr>
          <w:rFonts w:eastAsia="Times New Roman" w:cs="Times New Roman"/>
          <w:kern w:val="0"/>
          <w14:ligatures w14:val="none"/>
        </w:rPr>
        <w:br/>
        <w:t xml:space="preserve">12 </w:t>
      </w:r>
      <w:r w:rsidRPr="00F91D44">
        <w:rPr>
          <w:rFonts w:ascii="SimSun" w:eastAsia="SimSun" w:hAnsi="SimSun" w:cs="SimSun" w:hint="eastAsia"/>
          <w:kern w:val="0"/>
          <w14:ligatures w14:val="none"/>
        </w:rPr>
        <w:t>万以下</w:t>
      </w:r>
      <w:r w:rsidRPr="00F91D44">
        <w:rPr>
          <w:rFonts w:eastAsia="Times New Roman" w:cs="Times New Roman"/>
          <w:kern w:val="0"/>
          <w14:ligatures w14:val="none"/>
        </w:rPr>
        <w:br/>
        <w:t xml:space="preserve">12–24 </w:t>
      </w:r>
      <w:r w:rsidRPr="00F91D44">
        <w:rPr>
          <w:rFonts w:ascii="SimSun" w:eastAsia="SimSun" w:hAnsi="SimSun" w:cs="SimSun" w:hint="eastAsia"/>
          <w:kern w:val="0"/>
          <w14:ligatures w14:val="none"/>
        </w:rPr>
        <w:t>万</w:t>
      </w:r>
      <w:r w:rsidRPr="00F91D44">
        <w:rPr>
          <w:rFonts w:eastAsia="Times New Roman" w:cs="Times New Roman"/>
          <w:kern w:val="0"/>
          <w14:ligatures w14:val="none"/>
        </w:rPr>
        <w:br/>
      </w:r>
      <w:r w:rsidRPr="00F91D44">
        <w:rPr>
          <w:rFonts w:eastAsia="Times New Roman" w:cs="Times New Roman"/>
          <w:kern w:val="0"/>
          <w14:ligatures w14:val="none"/>
        </w:rPr>
        <w:lastRenderedPageBreak/>
        <w:t xml:space="preserve">24–48 </w:t>
      </w:r>
      <w:r w:rsidRPr="00F91D44">
        <w:rPr>
          <w:rFonts w:ascii="SimSun" w:eastAsia="SimSun" w:hAnsi="SimSun" w:cs="SimSun" w:hint="eastAsia"/>
          <w:kern w:val="0"/>
          <w14:ligatures w14:val="none"/>
        </w:rPr>
        <w:t>万</w:t>
      </w:r>
      <w:r w:rsidRPr="00F91D44">
        <w:rPr>
          <w:rFonts w:eastAsia="Times New Roman" w:cs="Times New Roman"/>
          <w:kern w:val="0"/>
          <w14:ligatures w14:val="none"/>
        </w:rPr>
        <w:br/>
        <w:t xml:space="preserve">48–120 </w:t>
      </w:r>
      <w:r w:rsidRPr="00F91D44">
        <w:rPr>
          <w:rFonts w:ascii="SimSun" w:eastAsia="SimSun" w:hAnsi="SimSun" w:cs="SimSun" w:hint="eastAsia"/>
          <w:kern w:val="0"/>
          <w14:ligatures w14:val="none"/>
        </w:rPr>
        <w:t>万</w:t>
      </w:r>
      <w:r w:rsidRPr="00F91D44">
        <w:rPr>
          <w:rFonts w:eastAsia="Times New Roman" w:cs="Times New Roman"/>
          <w:kern w:val="0"/>
          <w14:ligatures w14:val="none"/>
        </w:rPr>
        <w:br/>
        <w:t xml:space="preserve">120 </w:t>
      </w:r>
      <w:r w:rsidRPr="00F91D44">
        <w:rPr>
          <w:rFonts w:ascii="SimSun" w:eastAsia="SimSun" w:hAnsi="SimSun" w:cs="SimSun" w:hint="eastAsia"/>
          <w:kern w:val="0"/>
          <w14:ligatures w14:val="none"/>
        </w:rPr>
        <w:t>万以上</w:t>
      </w:r>
      <w:r w:rsidRPr="00F91D44">
        <w:rPr>
          <w:rFonts w:eastAsia="Times New Roman" w:cs="Times New Roman"/>
          <w:kern w:val="0"/>
          <w14:ligatures w14:val="none"/>
        </w:rPr>
        <w:br/>
      </w:r>
      <w:r w:rsidRPr="00F91D44">
        <w:rPr>
          <w:rFonts w:ascii="SimSun" w:eastAsia="SimSun" w:hAnsi="SimSun" w:cs="SimSun" w:hint="eastAsia"/>
          <w:kern w:val="0"/>
          <w14:ligatures w14:val="none"/>
        </w:rPr>
        <w:t>未</w:t>
      </w:r>
      <w:r w:rsidRPr="00F91D44">
        <w:rPr>
          <w:rFonts w:ascii="SimSun" w:eastAsia="SimSun" w:hAnsi="SimSun" w:cs="SimSun"/>
          <w:kern w:val="0"/>
          <w14:ligatures w14:val="none"/>
        </w:rPr>
        <w:t>婚</w:t>
      </w:r>
    </w:p>
    <w:p w14:paraId="1C4F9B0D"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您的惯常居住地在哪里？（请填写城市及地址</w:t>
      </w:r>
      <w:r w:rsidRPr="00F91D44">
        <w:rPr>
          <w:rFonts w:ascii="SimSun" w:eastAsia="SimSun" w:hAnsi="SimSun" w:cs="SimSun"/>
          <w:kern w:val="0"/>
          <w14:ligatures w14:val="none"/>
        </w:rPr>
        <w:t>）</w:t>
      </w:r>
    </w:p>
    <w:p w14:paraId="34FC15F1" w14:textId="77777777" w:rsidR="00CB3A51" w:rsidRPr="00F91D44" w:rsidRDefault="00CB3A51" w:rsidP="00CB3A51">
      <w:pPr>
        <w:numPr>
          <w:ilvl w:val="0"/>
          <w:numId w:val="2"/>
        </w:num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目前，有多少个家庭成员在生活上主要依赖于您？（包括日常生活的照料和开支）</w:t>
      </w:r>
      <w:r w:rsidRPr="00F91D44">
        <w:rPr>
          <w:rFonts w:eastAsia="Times New Roman" w:cs="Times New Roman"/>
          <w:kern w:val="0"/>
          <w14:ligatures w14:val="none"/>
        </w:rPr>
        <w:br/>
        <w:t xml:space="preserve">0 </w:t>
      </w:r>
      <w:r w:rsidRPr="00F91D44">
        <w:rPr>
          <w:rFonts w:ascii="SimSun" w:eastAsia="SimSun" w:hAnsi="SimSun" w:cs="SimSun" w:hint="eastAsia"/>
          <w:kern w:val="0"/>
          <w14:ligatures w14:val="none"/>
        </w:rPr>
        <w:t>人</w:t>
      </w:r>
      <w:r w:rsidRPr="00F91D44">
        <w:rPr>
          <w:rFonts w:eastAsia="Times New Roman" w:cs="Times New Roman"/>
          <w:kern w:val="0"/>
          <w14:ligatures w14:val="none"/>
        </w:rPr>
        <w:br/>
        <w:t xml:space="preserve">1 </w:t>
      </w:r>
      <w:r w:rsidRPr="00F91D44">
        <w:rPr>
          <w:rFonts w:ascii="SimSun" w:eastAsia="SimSun" w:hAnsi="SimSun" w:cs="SimSun" w:hint="eastAsia"/>
          <w:kern w:val="0"/>
          <w14:ligatures w14:val="none"/>
        </w:rPr>
        <w:t>人</w:t>
      </w:r>
      <w:r w:rsidRPr="00F91D44">
        <w:rPr>
          <w:rFonts w:eastAsia="Times New Roman" w:cs="Times New Roman"/>
          <w:kern w:val="0"/>
          <w14:ligatures w14:val="none"/>
        </w:rPr>
        <w:br/>
        <w:t xml:space="preserve">2 </w:t>
      </w:r>
      <w:r w:rsidRPr="00F91D44">
        <w:rPr>
          <w:rFonts w:ascii="SimSun" w:eastAsia="SimSun" w:hAnsi="SimSun" w:cs="SimSun" w:hint="eastAsia"/>
          <w:kern w:val="0"/>
          <w14:ligatures w14:val="none"/>
        </w:rPr>
        <w:t>人</w:t>
      </w:r>
      <w:r w:rsidRPr="00F91D44">
        <w:rPr>
          <w:rFonts w:eastAsia="Times New Roman" w:cs="Times New Roman"/>
          <w:kern w:val="0"/>
          <w14:ligatures w14:val="none"/>
        </w:rPr>
        <w:br/>
        <w:t xml:space="preserve">3 </w:t>
      </w:r>
      <w:r w:rsidRPr="00F91D44">
        <w:rPr>
          <w:rFonts w:ascii="SimSun" w:eastAsia="SimSun" w:hAnsi="SimSun" w:cs="SimSun" w:hint="eastAsia"/>
          <w:kern w:val="0"/>
          <w14:ligatures w14:val="none"/>
        </w:rPr>
        <w:t>人及以</w:t>
      </w:r>
      <w:r w:rsidRPr="00F91D44">
        <w:rPr>
          <w:rFonts w:ascii="SimSun" w:eastAsia="SimSun" w:hAnsi="SimSun" w:cs="SimSun"/>
          <w:kern w:val="0"/>
          <w14:ligatures w14:val="none"/>
        </w:rPr>
        <w:t>上</w:t>
      </w:r>
    </w:p>
    <w:p w14:paraId="45E29EAF" w14:textId="77777777" w:rsidR="00CB3A51" w:rsidRPr="00F91D44" w:rsidRDefault="00CB3A51" w:rsidP="00CB3A51">
      <w:pPr>
        <w:spacing w:after="0" w:line="240" w:lineRule="auto"/>
        <w:rPr>
          <w:rFonts w:eastAsia="Times New Roman" w:cs="Times New Roman"/>
          <w:kern w:val="0"/>
          <w14:ligatures w14:val="none"/>
        </w:rPr>
      </w:pPr>
    </w:p>
    <w:p w14:paraId="21EE7B24" w14:textId="77777777" w:rsidR="00CB3A51" w:rsidRPr="00F91D44" w:rsidRDefault="00CB3A51" w:rsidP="00CB3A51">
      <w:pPr>
        <w:pStyle w:val="Heading1"/>
        <w:rPr>
          <w:rFonts w:eastAsia="Times New Roman" w:cs="Times New Roman"/>
        </w:rPr>
      </w:pPr>
      <w:r w:rsidRPr="00F91D44">
        <w:rPr>
          <w:rFonts w:eastAsia="Times New Roman" w:cs="Times New Roman"/>
        </w:rPr>
        <w:t xml:space="preserve">C. </w:t>
      </w:r>
      <w:r w:rsidRPr="00F91D44">
        <w:rPr>
          <w:rFonts w:hint="eastAsia"/>
        </w:rPr>
        <w:t>时间银行风险评</w:t>
      </w:r>
      <w:r w:rsidRPr="00F91D44">
        <w:t>估</w:t>
      </w:r>
    </w:p>
    <w:p w14:paraId="54F6C634"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C1. </w:t>
      </w:r>
      <w:r w:rsidRPr="00F91D44">
        <w:rPr>
          <w:rFonts w:hint="eastAsia"/>
        </w:rPr>
        <w:t>时间银行介</w:t>
      </w:r>
      <w:r w:rsidRPr="00F91D44">
        <w:t>绍</w:t>
      </w:r>
    </w:p>
    <w:p w14:paraId="1A1EA697"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请回顾这则关于</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的介绍</w:t>
      </w:r>
      <w:r w:rsidRPr="00F91D44">
        <w:rPr>
          <w:rFonts w:ascii="SimSun" w:eastAsia="SimSun" w:hAnsi="SimSun" w:cs="SimSun"/>
          <w:kern w:val="0"/>
          <w14:ligatures w14:val="none"/>
        </w:rPr>
        <w:t>：</w:t>
      </w:r>
    </w:p>
    <w:p w14:paraId="24E99F5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时间银行是一种面向未来的互助服务交换平台。在时间银行中，您可以通过提供各种服务，比如帮助老年人，来</w:t>
      </w:r>
      <w:r w:rsidRPr="00F91D44">
        <w:rPr>
          <w:rFonts w:eastAsia="Times New Roman" w:cs="Times New Roman"/>
          <w:kern w:val="0"/>
          <w14:ligatures w14:val="none"/>
        </w:rPr>
        <w:t>“</w:t>
      </w:r>
      <w:r w:rsidRPr="00F91D44">
        <w:rPr>
          <w:rFonts w:ascii="SimSun" w:eastAsia="SimSun" w:hAnsi="SimSun" w:cs="SimSun" w:hint="eastAsia"/>
          <w:kern w:val="0"/>
          <w14:ligatures w14:val="none"/>
        </w:rPr>
        <w:t>存储</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时间。这些时间将成为您未来的资源，您可以在需要时</w:t>
      </w:r>
      <w:r w:rsidRPr="00F91D44">
        <w:rPr>
          <w:rFonts w:eastAsia="Times New Roman" w:cs="Times New Roman"/>
          <w:kern w:val="0"/>
          <w14:ligatures w14:val="none"/>
        </w:rPr>
        <w:t>“</w:t>
      </w:r>
      <w:r w:rsidRPr="00F91D44">
        <w:rPr>
          <w:rFonts w:ascii="SimSun" w:eastAsia="SimSun" w:hAnsi="SimSun" w:cs="SimSun" w:hint="eastAsia"/>
          <w:kern w:val="0"/>
          <w14:ligatures w14:val="none"/>
        </w:rPr>
        <w:t>取出</w:t>
      </w:r>
      <w:r w:rsidRPr="00F91D44">
        <w:rPr>
          <w:rFonts w:eastAsia="Times New Roman" w:cs="Times New Roman"/>
          <w:kern w:val="0"/>
          <w14:ligatures w14:val="none"/>
        </w:rPr>
        <w:t>”</w:t>
      </w:r>
      <w:r w:rsidRPr="00F91D44">
        <w:rPr>
          <w:rFonts w:ascii="SimSun" w:eastAsia="SimSun" w:hAnsi="SimSun" w:cs="SimSun" w:hint="eastAsia"/>
          <w:kern w:val="0"/>
          <w14:ligatures w14:val="none"/>
        </w:rPr>
        <w:t>已存的时间，享受他人为您提供的服务。换句话说，时间银行帮助您建立一份</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时间储蓄</w:t>
      </w:r>
      <w:r w:rsidRPr="00F91D44">
        <w:rPr>
          <w:rFonts w:eastAsia="Times New Roman" w:cs="Times New Roman"/>
          <w:kern w:val="0"/>
          <w14:ligatures w14:val="none"/>
        </w:rPr>
        <w:t>”</w:t>
      </w:r>
      <w:r w:rsidRPr="00F91D44">
        <w:rPr>
          <w:rFonts w:ascii="SimSun" w:eastAsia="SimSun" w:hAnsi="SimSun" w:cs="SimSun" w:hint="eastAsia"/>
          <w:kern w:val="0"/>
          <w14:ligatures w14:val="none"/>
        </w:rPr>
        <w:t>，当您需要帮助时，社区中的其他成员可以为您提供同等时间的支持</w:t>
      </w:r>
      <w:r w:rsidRPr="00F91D44">
        <w:rPr>
          <w:rFonts w:ascii="SimSun" w:eastAsia="SimSun" w:hAnsi="SimSun" w:cs="SimSun"/>
          <w:kern w:val="0"/>
          <w14:ligatures w14:val="none"/>
        </w:rPr>
        <w:t>。</w:t>
      </w:r>
    </w:p>
    <w:p w14:paraId="31926DBA"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时间银行不仅为您提供了一个帮助他人的机会，还能在您需要时获得来自社区的温暖和支持。这种互助模式让每个人都能在给予和接受之间找到平衡</w:t>
      </w:r>
      <w:r w:rsidRPr="00F91D44">
        <w:rPr>
          <w:rFonts w:ascii="SimSun" w:eastAsia="SimSun" w:hAnsi="SimSun" w:cs="SimSun"/>
          <w:kern w:val="0"/>
          <w14:ligatures w14:val="none"/>
        </w:rPr>
        <w:t>。</w:t>
      </w:r>
    </w:p>
    <w:p w14:paraId="598836F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请您仔细阅读以下</w:t>
      </w:r>
      <w:r w:rsidRPr="00F91D44">
        <w:rPr>
          <w:rFonts w:eastAsia="Times New Roman" w:cs="Times New Roman"/>
          <w:kern w:val="0"/>
          <w14:ligatures w14:val="none"/>
        </w:rPr>
        <w:t>“</w:t>
      </w:r>
      <w:r w:rsidRPr="00F91D44">
        <w:rPr>
          <w:rFonts w:ascii="SimSun" w:eastAsia="SimSun" w:hAnsi="SimSun" w:cs="SimSun" w:hint="eastAsia"/>
          <w:kern w:val="0"/>
          <w14:ligatures w14:val="none"/>
        </w:rPr>
        <w:t>养老服务时间银行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可能面临的四类风险说明，并基于您的真实感受回答相关问题</w:t>
      </w:r>
      <w:r w:rsidRPr="00F91D44">
        <w:rPr>
          <w:rFonts w:ascii="SimSun" w:eastAsia="SimSun" w:hAnsi="SimSun" w:cs="SimSun"/>
          <w:kern w:val="0"/>
          <w14:ligatures w14:val="none"/>
        </w:rPr>
        <w:t>。</w:t>
      </w:r>
    </w:p>
    <w:p w14:paraId="59B2472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请注意，接下来我们讨论的时间银行为传统时间银行，时间储蓄只能在您退休后提取，并且只能用于回报自己</w:t>
      </w:r>
      <w:r w:rsidRPr="00F91D44">
        <w:rPr>
          <w:rFonts w:ascii="SimSun" w:eastAsia="SimSun" w:hAnsi="SimSun" w:cs="SimSun"/>
          <w:kern w:val="0"/>
          <w14:ligatures w14:val="none"/>
        </w:rPr>
        <w:t>。</w:t>
      </w:r>
    </w:p>
    <w:p w14:paraId="27606256" w14:textId="77777777" w:rsidR="00CB3A51" w:rsidRPr="00F91D44" w:rsidRDefault="00CB3A51" w:rsidP="00CB3A51">
      <w:pPr>
        <w:spacing w:after="0" w:line="240" w:lineRule="auto"/>
        <w:rPr>
          <w:rFonts w:eastAsia="Times New Roman" w:cs="Times New Roman"/>
          <w:kern w:val="0"/>
          <w14:ligatures w14:val="none"/>
        </w:rPr>
      </w:pPr>
    </w:p>
    <w:p w14:paraId="37A93570"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C2. </w:t>
      </w:r>
      <w:r w:rsidRPr="00F91D44">
        <w:rPr>
          <w:rFonts w:hint="eastAsia"/>
        </w:rPr>
        <w:t>死亡不确定风</w:t>
      </w:r>
      <w:r w:rsidRPr="00F91D44">
        <w:t>险</w:t>
      </w:r>
    </w:p>
    <w:p w14:paraId="7173EC5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人生存在不可预知的突发意外风险。在从</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的期间，您可能遭遇无法提前预料的事故或急性健康事件。例如，突发事故、急性疾病的突然发生，都可能导致您失去自主生活能力甚至死亡，从而无法提取并使用</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中储蓄的剩余积蓄，这可能会影响您对时间安排与储蓄的考虑</w:t>
      </w:r>
      <w:r w:rsidRPr="00F91D44">
        <w:rPr>
          <w:rFonts w:ascii="SimSun" w:eastAsia="SimSun" w:hAnsi="SimSun" w:cs="SimSun"/>
          <w:kern w:val="0"/>
          <w14:ligatures w14:val="none"/>
        </w:rPr>
        <w:t>。</w:t>
      </w:r>
    </w:p>
    <w:p w14:paraId="073FB47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lastRenderedPageBreak/>
        <w:t>请您根据阅读后的感受，对以下陈述进行评价</w:t>
      </w:r>
      <w:r w:rsidRPr="00F91D44">
        <w:rPr>
          <w:rFonts w:ascii="SimSun" w:eastAsia="SimSun" w:hAnsi="SimSun" w:cs="SimSun"/>
          <w:kern w:val="0"/>
          <w14:ligatures w14:val="none"/>
        </w:rPr>
        <w:t>：</w:t>
      </w:r>
    </w:p>
    <w:p w14:paraId="31FAABF8"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Q2 </w:t>
      </w:r>
      <w:r w:rsidRPr="00F91D44">
        <w:rPr>
          <w:rFonts w:ascii="SimSun" w:eastAsia="SimSun" w:hAnsi="SimSun" w:cs="SimSun" w:hint="eastAsia"/>
          <w:kern w:val="0"/>
          <w14:ligatures w14:val="none"/>
        </w:rPr>
        <w:t>清晰度：我认为这段描述的语言清晰、易于理解。</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78A41D2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Q3 </w:t>
      </w:r>
      <w:r w:rsidRPr="00F91D44">
        <w:rPr>
          <w:rFonts w:ascii="SimSun" w:eastAsia="SimSun" w:hAnsi="SimSun" w:cs="SimSun" w:hint="eastAsia"/>
          <w:kern w:val="0"/>
          <w14:ligatures w14:val="none"/>
        </w:rPr>
        <w:t>相关性：我认为这类风险确实有可能在</w:t>
      </w:r>
      <w:r w:rsidRPr="00F91D44">
        <w:rPr>
          <w:rFonts w:eastAsia="Times New Roman" w:cs="Times New Roman"/>
          <w:kern w:val="0"/>
          <w14:ligatures w14:val="none"/>
        </w:rPr>
        <w:t>“</w:t>
      </w:r>
      <w:r w:rsidRPr="00F91D44">
        <w:rPr>
          <w:rFonts w:ascii="SimSun" w:eastAsia="SimSun" w:hAnsi="SimSun" w:cs="SimSun" w:hint="eastAsia"/>
          <w:kern w:val="0"/>
          <w14:ligatures w14:val="none"/>
        </w:rPr>
        <w:t>养老服务时间银行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的运行过程中发生。</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4AFFA67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Q4 </w:t>
      </w:r>
      <w:r w:rsidRPr="00F91D44">
        <w:rPr>
          <w:rFonts w:ascii="SimSun" w:eastAsia="SimSun" w:hAnsi="SimSun" w:cs="SimSun" w:hint="eastAsia"/>
          <w:kern w:val="0"/>
          <w14:ligatures w14:val="none"/>
        </w:rPr>
        <w:t>担忧度：这段描述所提到的风险让我个人感到担忧。</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4CA1940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Q5 </w:t>
      </w:r>
      <w:r w:rsidRPr="00F91D44">
        <w:rPr>
          <w:rFonts w:ascii="SimSun" w:eastAsia="SimSun" w:hAnsi="SimSun" w:cs="SimSun" w:hint="eastAsia"/>
          <w:kern w:val="0"/>
          <w14:ligatures w14:val="none"/>
        </w:rPr>
        <w:t>可能性：我认为在</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的期间，该类风险发生的可能性是：</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非常不可能，</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非常可</w:t>
      </w:r>
      <w:r w:rsidRPr="00F91D44">
        <w:rPr>
          <w:rFonts w:ascii="SimSun" w:eastAsia="SimSun" w:hAnsi="SimSun" w:cs="SimSun"/>
          <w:kern w:val="0"/>
          <w14:ligatures w14:val="none"/>
        </w:rPr>
        <w:t>能</w:t>
      </w:r>
    </w:p>
    <w:p w14:paraId="6DB8628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Q6 </w:t>
      </w:r>
      <w:r w:rsidRPr="00F91D44">
        <w:rPr>
          <w:rFonts w:ascii="SimSun" w:eastAsia="SimSun" w:hAnsi="SimSun" w:cs="SimSun" w:hint="eastAsia"/>
          <w:kern w:val="0"/>
          <w14:ligatures w14:val="none"/>
        </w:rPr>
        <w:t>可控性：我认为通过自己的准备或行为，可以降低该类风险对我时间储蓄安排造成的影响。</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55A89F4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Q7 </w:t>
      </w:r>
      <w:r w:rsidRPr="00F91D44">
        <w:rPr>
          <w:rFonts w:ascii="SimSun" w:eastAsia="SimSun" w:hAnsi="SimSun" w:cs="SimSun" w:hint="eastAsia"/>
          <w:kern w:val="0"/>
          <w14:ligatures w14:val="none"/>
        </w:rPr>
        <w:t>阅读上述关于时间银行的风险描述后，我当前的整体情绪状态更偏向</w:t>
      </w:r>
      <w:r w:rsidRPr="00F91D44">
        <w:rPr>
          <w:rFonts w:ascii="SimSun" w:eastAsia="SimSun" w:hAnsi="SimSun" w:cs="SimSun"/>
          <w:kern w:val="0"/>
          <w14:ligatures w14:val="none"/>
        </w:rPr>
        <w:t>：</w:t>
      </w:r>
    </w:p>
    <w:p w14:paraId="40F400C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1 </w:t>
      </w:r>
      <w:r w:rsidRPr="00F91D44">
        <w:rPr>
          <w:rFonts w:ascii="SimSun" w:eastAsia="SimSun" w:hAnsi="SimSun" w:cs="SimSun" w:hint="eastAsia"/>
          <w:kern w:val="0"/>
          <w14:ligatures w14:val="none"/>
        </w:rPr>
        <w:t>为非常消极；</w:t>
      </w:r>
      <w:r w:rsidRPr="00F91D44">
        <w:rPr>
          <w:rFonts w:eastAsia="Times New Roman" w:cs="Times New Roman"/>
          <w:kern w:val="0"/>
          <w14:ligatures w14:val="none"/>
        </w:rPr>
        <w:t xml:space="preserve">5 </w:t>
      </w:r>
      <w:r w:rsidRPr="00F91D44">
        <w:rPr>
          <w:rFonts w:ascii="SimSun" w:eastAsia="SimSun" w:hAnsi="SimSun" w:cs="SimSun" w:hint="eastAsia"/>
          <w:kern w:val="0"/>
          <w14:ligatures w14:val="none"/>
        </w:rPr>
        <w:t>为中性；</w:t>
      </w:r>
      <w:r w:rsidRPr="00F91D44">
        <w:rPr>
          <w:rFonts w:eastAsia="Times New Roman" w:cs="Times New Roman"/>
          <w:kern w:val="0"/>
          <w14:ligatures w14:val="none"/>
        </w:rPr>
        <w:t xml:space="preserve">9 </w:t>
      </w:r>
      <w:r w:rsidRPr="00F91D44">
        <w:rPr>
          <w:rFonts w:ascii="SimSun" w:eastAsia="SimSun" w:hAnsi="SimSun" w:cs="SimSun" w:hint="eastAsia"/>
          <w:kern w:val="0"/>
          <w14:ligatures w14:val="none"/>
        </w:rPr>
        <w:t>为非常积极</w:t>
      </w:r>
      <w:r w:rsidRPr="00F91D44">
        <w:rPr>
          <w:rFonts w:ascii="SimSun" w:eastAsia="SimSun" w:hAnsi="SimSun" w:cs="SimSun"/>
          <w:kern w:val="0"/>
          <w14:ligatures w14:val="none"/>
        </w:rPr>
        <w:t>。</w:t>
      </w:r>
    </w:p>
    <w:p w14:paraId="6BCD8CE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其中：</w:t>
      </w:r>
      <w:r w:rsidRPr="00F91D44">
        <w:rPr>
          <w:rFonts w:eastAsia="Times New Roman" w:cs="Times New Roman"/>
          <w:kern w:val="0"/>
          <w14:ligatures w14:val="none"/>
        </w:rPr>
        <w:br/>
      </w:r>
      <w:r w:rsidRPr="00F91D44">
        <w:rPr>
          <w:rFonts w:ascii="SimSun" w:eastAsia="SimSun" w:hAnsi="SimSun" w:cs="SimSun" w:hint="eastAsia"/>
          <w:kern w:val="0"/>
          <w14:ligatures w14:val="none"/>
        </w:rPr>
        <w:t>消极情绪包括：悲伤、痛苦、担忧、愤怒、紧张、恐惧等；</w:t>
      </w:r>
      <w:r w:rsidRPr="00F91D44">
        <w:rPr>
          <w:rFonts w:eastAsia="Times New Roman" w:cs="Times New Roman"/>
          <w:kern w:val="0"/>
          <w14:ligatures w14:val="none"/>
        </w:rPr>
        <w:br/>
      </w:r>
      <w:r w:rsidRPr="00F91D44">
        <w:rPr>
          <w:rFonts w:ascii="SimSun" w:eastAsia="SimSun" w:hAnsi="SimSun" w:cs="SimSun" w:hint="eastAsia"/>
          <w:kern w:val="0"/>
          <w14:ligatures w14:val="none"/>
        </w:rPr>
        <w:t>中性情绪包括：平淡、宁静、无聊等；</w:t>
      </w:r>
      <w:r w:rsidRPr="00F91D44">
        <w:rPr>
          <w:rFonts w:eastAsia="Times New Roman" w:cs="Times New Roman"/>
          <w:kern w:val="0"/>
          <w14:ligatures w14:val="none"/>
        </w:rPr>
        <w:br/>
      </w:r>
      <w:r w:rsidRPr="00F91D44">
        <w:rPr>
          <w:rFonts w:ascii="SimSun" w:eastAsia="SimSun" w:hAnsi="SimSun" w:cs="SimSun" w:hint="eastAsia"/>
          <w:kern w:val="0"/>
          <w14:ligatures w14:val="none"/>
        </w:rPr>
        <w:t>积极情绪包括：积极、满意、感激等</w:t>
      </w:r>
      <w:r w:rsidRPr="00F91D44">
        <w:rPr>
          <w:rFonts w:ascii="SimSun" w:eastAsia="SimSun" w:hAnsi="SimSun" w:cs="SimSun"/>
          <w:kern w:val="0"/>
          <w14:ligatures w14:val="none"/>
        </w:rPr>
        <w:t>。</w:t>
      </w:r>
    </w:p>
    <w:p w14:paraId="47A475BB"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Q8 </w:t>
      </w:r>
      <w:r w:rsidRPr="00F91D44">
        <w:rPr>
          <w:rFonts w:ascii="SimSun" w:eastAsia="SimSun" w:hAnsi="SimSun" w:cs="SimSun" w:hint="eastAsia"/>
          <w:kern w:val="0"/>
          <w14:ligatures w14:val="none"/>
        </w:rPr>
        <w:t>我感受到的情绪强度：</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非常微弱，</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非常强</w:t>
      </w:r>
      <w:r w:rsidRPr="00F91D44">
        <w:rPr>
          <w:rFonts w:ascii="SimSun" w:eastAsia="SimSun" w:hAnsi="SimSun" w:cs="SimSun"/>
          <w:kern w:val="0"/>
          <w14:ligatures w14:val="none"/>
        </w:rPr>
        <w:t>烈</w:t>
      </w:r>
    </w:p>
    <w:p w14:paraId="0B4556B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Q9 </w:t>
      </w:r>
      <w:r w:rsidRPr="00F91D44">
        <w:rPr>
          <w:rFonts w:ascii="SimSun" w:eastAsia="SimSun" w:hAnsi="SimSun" w:cs="SimSun" w:hint="eastAsia"/>
          <w:kern w:val="0"/>
          <w14:ligatures w14:val="none"/>
        </w:rPr>
        <w:t>意见反馈（选填）：对于这段风险描述，您有任何不理解的地方，或认为需要补充说明之处吗</w:t>
      </w:r>
      <w:r w:rsidRPr="00F91D44">
        <w:rPr>
          <w:rFonts w:ascii="SimSun" w:eastAsia="SimSun" w:hAnsi="SimSun" w:cs="SimSun"/>
          <w:kern w:val="0"/>
          <w14:ligatures w14:val="none"/>
        </w:rPr>
        <w:t>？</w:t>
      </w:r>
    </w:p>
    <w:p w14:paraId="7E1D2EED" w14:textId="77777777" w:rsidR="00CB3A51" w:rsidRPr="00F91D44" w:rsidRDefault="00CB3A51" w:rsidP="00CB3A51">
      <w:pPr>
        <w:spacing w:after="0" w:line="240" w:lineRule="auto"/>
        <w:rPr>
          <w:rFonts w:eastAsia="Times New Roman" w:cs="Times New Roman"/>
          <w:kern w:val="0"/>
          <w14:ligatures w14:val="none"/>
        </w:rPr>
      </w:pPr>
    </w:p>
    <w:p w14:paraId="409E48FC"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C3. </w:t>
      </w:r>
      <w:r w:rsidRPr="00F91D44">
        <w:rPr>
          <w:rFonts w:hint="eastAsia"/>
        </w:rPr>
        <w:t>生命有限性风</w:t>
      </w:r>
      <w:r w:rsidRPr="00F91D44">
        <w:t>险</w:t>
      </w:r>
    </w:p>
    <w:p w14:paraId="1362D46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的生命必然经历衰老和死亡。在人生的某个阶段，您的身体机能会逐渐下降，也许会需要他人协助与照料。每个人的生命都终将走向终点，这一不可避免的事实，意味着人生整体时间是有限的，您在人生不同阶段拥有和需要的事物也有所不同，这可能会影响您对时间安排与储蓄的考虑</w:t>
      </w:r>
      <w:r w:rsidRPr="00F91D44">
        <w:rPr>
          <w:rFonts w:ascii="SimSun" w:eastAsia="SimSun" w:hAnsi="SimSun" w:cs="SimSun"/>
          <w:kern w:val="0"/>
          <w14:ligatures w14:val="none"/>
        </w:rPr>
        <w:t>。</w:t>
      </w:r>
    </w:p>
    <w:p w14:paraId="517A1EC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C2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54FB58BC" w14:textId="77777777" w:rsidR="00CB3A51" w:rsidRPr="00F91D44" w:rsidRDefault="00CB3A51" w:rsidP="00CB3A51">
      <w:pPr>
        <w:spacing w:after="0" w:line="240" w:lineRule="auto"/>
        <w:rPr>
          <w:rFonts w:eastAsia="Times New Roman" w:cs="Times New Roman"/>
          <w:kern w:val="0"/>
          <w14:ligatures w14:val="none"/>
        </w:rPr>
      </w:pPr>
    </w:p>
    <w:p w14:paraId="49881716" w14:textId="77777777" w:rsidR="00CB3A51" w:rsidRPr="00F91D44" w:rsidRDefault="00CB3A51" w:rsidP="00CB3A51">
      <w:pPr>
        <w:pStyle w:val="Heading2"/>
      </w:pPr>
      <w:r w:rsidRPr="00F91D44">
        <w:t xml:space="preserve">C4. </w:t>
      </w:r>
      <w:r w:rsidRPr="00F91D44">
        <w:rPr>
          <w:rFonts w:ascii="SimSun" w:hAnsi="SimSun" w:cs="SimSun" w:hint="eastAsia"/>
        </w:rPr>
        <w:t>政策风</w:t>
      </w:r>
      <w:r w:rsidRPr="00F91D44">
        <w:rPr>
          <w:rFonts w:ascii="SimSun" w:hAnsi="SimSun" w:cs="SimSun"/>
        </w:rPr>
        <w:t>险</w:t>
      </w:r>
    </w:p>
    <w:p w14:paraId="04EA8B53"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政策制度可能发生变化。时间银行所依赖的政府政策与制度框架可能因外部环境产生更改。例如，地方政府因预算削减而暂停时间银行项目，地方服务规则的修改，都可能导致时间银行无法持续运转，从而无法提取并使用</w:t>
      </w:r>
      <w:r w:rsidRPr="00F91D44">
        <w:rPr>
          <w:rFonts w:eastAsia="Times New Roman" w:cs="Times New Roman"/>
          <w:kern w:val="0"/>
          <w14:ligatures w14:val="none"/>
        </w:rPr>
        <w:t>“</w:t>
      </w:r>
      <w:r w:rsidRPr="00F91D44">
        <w:rPr>
          <w:rFonts w:ascii="SimSun" w:eastAsia="SimSun" w:hAnsi="SimSun" w:cs="SimSun" w:hint="eastAsia"/>
          <w:kern w:val="0"/>
          <w14:ligatures w14:val="none"/>
        </w:rPr>
        <w:t>时间银行</w:t>
      </w:r>
      <w:r w:rsidRPr="00F91D44">
        <w:rPr>
          <w:rFonts w:eastAsia="Times New Roman" w:cs="Times New Roman"/>
          <w:kern w:val="0"/>
          <w14:ligatures w14:val="none"/>
        </w:rPr>
        <w:t>”</w:t>
      </w:r>
      <w:r w:rsidRPr="00F91D44">
        <w:rPr>
          <w:rFonts w:ascii="SimSun" w:eastAsia="SimSun" w:hAnsi="SimSun" w:cs="SimSun" w:hint="eastAsia"/>
          <w:kern w:val="0"/>
          <w14:ligatures w14:val="none"/>
        </w:rPr>
        <w:t>中部分或者全部的积蓄，这可能会影响您对时间安排与储蓄的考虑</w:t>
      </w:r>
      <w:r w:rsidRPr="00F91D44">
        <w:rPr>
          <w:rFonts w:ascii="SimSun" w:eastAsia="SimSun" w:hAnsi="SimSun" w:cs="SimSun"/>
          <w:kern w:val="0"/>
          <w14:ligatures w14:val="none"/>
        </w:rPr>
        <w:t>。</w:t>
      </w:r>
    </w:p>
    <w:p w14:paraId="34EFAAF2"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C2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697DDDCE" w14:textId="77777777" w:rsidR="00CB3A51" w:rsidRPr="00F91D44" w:rsidRDefault="00CB3A51" w:rsidP="00CB3A51">
      <w:pPr>
        <w:spacing w:after="0" w:line="240" w:lineRule="auto"/>
        <w:rPr>
          <w:rFonts w:eastAsia="Times New Roman" w:cs="Times New Roman"/>
          <w:kern w:val="0"/>
          <w14:ligatures w14:val="none"/>
        </w:rPr>
      </w:pPr>
    </w:p>
    <w:p w14:paraId="1CB30426" w14:textId="77777777" w:rsidR="00CB3A51" w:rsidRPr="00F91D44" w:rsidRDefault="00CB3A51" w:rsidP="00CB3A51">
      <w:pPr>
        <w:pStyle w:val="Heading2"/>
      </w:pPr>
      <w:r w:rsidRPr="00F91D44">
        <w:t xml:space="preserve">C5. </w:t>
      </w:r>
      <w:r w:rsidRPr="00F91D44">
        <w:rPr>
          <w:rFonts w:ascii="SimSun" w:hAnsi="SimSun" w:cs="SimSun" w:hint="eastAsia"/>
        </w:rPr>
        <w:t>金钱风</w:t>
      </w:r>
      <w:r w:rsidRPr="00F91D44">
        <w:rPr>
          <w:rFonts w:ascii="SimSun" w:hAnsi="SimSun" w:cs="SimSun"/>
        </w:rPr>
        <w:t>险</w:t>
      </w:r>
    </w:p>
    <w:p w14:paraId="1AB2F741"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未来经济环境有不确定性。宏观与微观因素的变化，可能会影响您的经济状况，影响未来生活质量。例如，急速通货膨胀或经济衰退，个人的突然失业，都可能导致您更难通过金钱购买来自他人的服务。但是，时间银行账户中的时间储蓄本身并不会直接因经济因素减少，这可能会影响您对时间安排与储蓄的考虑</w:t>
      </w:r>
      <w:r w:rsidRPr="00F91D44">
        <w:rPr>
          <w:rFonts w:ascii="SimSun" w:eastAsia="SimSun" w:hAnsi="SimSun" w:cs="SimSun"/>
          <w:kern w:val="0"/>
          <w14:ligatures w14:val="none"/>
        </w:rPr>
        <w:t>。</w:t>
      </w:r>
    </w:p>
    <w:p w14:paraId="5EC43D1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C2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2968C2AC" w14:textId="77777777" w:rsidR="00CB3A51" w:rsidRPr="00F91D44" w:rsidRDefault="00CB3A51" w:rsidP="00CB3A51">
      <w:pPr>
        <w:spacing w:after="0" w:line="240" w:lineRule="auto"/>
        <w:rPr>
          <w:rFonts w:eastAsia="Times New Roman" w:cs="Times New Roman"/>
          <w:kern w:val="0"/>
          <w14:ligatures w14:val="none"/>
        </w:rPr>
      </w:pPr>
    </w:p>
    <w:p w14:paraId="33010B1D" w14:textId="77777777" w:rsidR="00CB3A51" w:rsidRPr="00F91D44" w:rsidRDefault="00CB3A51" w:rsidP="00CB3A51">
      <w:pPr>
        <w:pStyle w:val="Heading1"/>
        <w:rPr>
          <w:rFonts w:eastAsia="Times New Roman" w:cs="Times New Roman"/>
        </w:rPr>
      </w:pPr>
      <w:r w:rsidRPr="00F91D44">
        <w:rPr>
          <w:rFonts w:eastAsia="Times New Roman" w:cs="Times New Roman"/>
        </w:rPr>
        <w:t xml:space="preserve">D. </w:t>
      </w:r>
      <w:r w:rsidRPr="00F91D44">
        <w:rPr>
          <w:rFonts w:hint="eastAsia"/>
        </w:rPr>
        <w:t>金钱储蓄风险评</w:t>
      </w:r>
      <w:r w:rsidRPr="00F91D44">
        <w:t>估</w:t>
      </w:r>
    </w:p>
    <w:p w14:paraId="4A142E14"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D1. </w:t>
      </w:r>
      <w:r w:rsidRPr="00F91D44">
        <w:rPr>
          <w:rFonts w:hint="eastAsia"/>
        </w:rPr>
        <w:t>金钱储蓄介</w:t>
      </w:r>
      <w:r w:rsidRPr="00F91D44">
        <w:t>绍</w:t>
      </w:r>
    </w:p>
    <w:p w14:paraId="0338873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请阅读以下关于个人金钱理财与储蓄的情境说明</w:t>
      </w:r>
      <w:r w:rsidRPr="00F91D44">
        <w:rPr>
          <w:rFonts w:ascii="SimSun" w:eastAsia="SimSun" w:hAnsi="SimSun" w:cs="SimSun"/>
          <w:kern w:val="0"/>
          <w14:ligatures w14:val="none"/>
        </w:rPr>
        <w:t>：</w:t>
      </w:r>
    </w:p>
    <w:p w14:paraId="2AA8FE1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在日常生活中，您可能会把一笔钱存入银行或其他储蓄账户，作为将来备用或应急之用。银行账户和储蓄工具使您能够把现在的金钱留作未来使用。与此同时，各种现实风险也可能影响您对储蓄的安排</w:t>
      </w:r>
      <w:r w:rsidRPr="00F91D44">
        <w:rPr>
          <w:rFonts w:ascii="SimSun" w:eastAsia="SimSun" w:hAnsi="SimSun" w:cs="SimSun"/>
          <w:kern w:val="0"/>
          <w14:ligatures w14:val="none"/>
        </w:rPr>
        <w:t>。</w:t>
      </w:r>
    </w:p>
    <w:p w14:paraId="3027698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请仔细阅读下列四种与日常金钱决策相关的风险情境说明，并基于您的真实感受，对随后的题目作答</w:t>
      </w:r>
      <w:r w:rsidRPr="00F91D44">
        <w:rPr>
          <w:rFonts w:ascii="SimSun" w:eastAsia="SimSun" w:hAnsi="SimSun" w:cs="SimSun"/>
          <w:kern w:val="0"/>
          <w14:ligatures w14:val="none"/>
        </w:rPr>
        <w:t>。</w:t>
      </w:r>
    </w:p>
    <w:p w14:paraId="730950D6"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D2. </w:t>
      </w:r>
      <w:r w:rsidRPr="00F91D44">
        <w:rPr>
          <w:rFonts w:hint="eastAsia"/>
        </w:rPr>
        <w:t>死亡不确定风</w:t>
      </w:r>
      <w:r w:rsidRPr="00F91D44">
        <w:t>险</w:t>
      </w:r>
    </w:p>
    <w:p w14:paraId="476F234B"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人生存在不可预知的突发意外风险。在从</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您可能遭遇无法提前预料的重大变故。例如，突发事故、急性疾病的突然发生，都可能导致您失去自主生活能力甚至死亡，从而无法提取并使用个人账户中部分或者全部的积蓄，这可能会影响您对金钱安排与储蓄的考虑</w:t>
      </w:r>
      <w:r w:rsidRPr="00F91D44">
        <w:rPr>
          <w:rFonts w:ascii="SimSun" w:eastAsia="SimSun" w:hAnsi="SimSun" w:cs="SimSun"/>
          <w:kern w:val="0"/>
          <w14:ligatures w14:val="none"/>
        </w:rPr>
        <w:t>。</w:t>
      </w:r>
    </w:p>
    <w:p w14:paraId="0DA9D05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lastRenderedPageBreak/>
        <w:t xml:space="preserve">Q2 </w:t>
      </w:r>
      <w:r w:rsidRPr="00F91D44">
        <w:rPr>
          <w:rFonts w:ascii="SimSun" w:eastAsia="SimSun" w:hAnsi="SimSun" w:cs="SimSun" w:hint="eastAsia"/>
          <w:kern w:val="0"/>
          <w14:ligatures w14:val="none"/>
        </w:rPr>
        <w:t>清晰度：我认为这段描述的语言清晰、易于理解。</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46AA2FC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Q3 </w:t>
      </w:r>
      <w:r w:rsidRPr="00F91D44">
        <w:rPr>
          <w:rFonts w:ascii="SimSun" w:eastAsia="SimSun" w:hAnsi="SimSun" w:cs="SimSun" w:hint="eastAsia"/>
          <w:kern w:val="0"/>
          <w14:ligatures w14:val="none"/>
        </w:rPr>
        <w:t>相关性：我认为这类风险确实有可能在现实生活中的的金钱储蓄或理财过程中发生。</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09F802D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Q4 </w:t>
      </w:r>
      <w:r w:rsidRPr="00F91D44">
        <w:rPr>
          <w:rFonts w:ascii="SimSun" w:eastAsia="SimSun" w:hAnsi="SimSun" w:cs="SimSun" w:hint="eastAsia"/>
          <w:kern w:val="0"/>
          <w14:ligatures w14:val="none"/>
        </w:rPr>
        <w:t>担忧度：这段描述所提到的风险让我个人感到担忧。</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0A92D81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Q5 </w:t>
      </w:r>
      <w:r w:rsidRPr="00F91D44">
        <w:rPr>
          <w:rFonts w:ascii="SimSun" w:eastAsia="SimSun" w:hAnsi="SimSun" w:cs="SimSun" w:hint="eastAsia"/>
          <w:kern w:val="0"/>
          <w14:ligatures w14:val="none"/>
        </w:rPr>
        <w:t>可能性：我认为在</w:t>
      </w:r>
      <w:r w:rsidRPr="00F91D44">
        <w:rPr>
          <w:rFonts w:eastAsia="Times New Roman" w:cs="Times New Roman"/>
          <w:kern w:val="0"/>
          <w14:ligatures w14:val="none"/>
        </w:rPr>
        <w:t>“</w:t>
      </w:r>
      <w:r w:rsidRPr="00F91D44">
        <w:rPr>
          <w:rFonts w:ascii="SimSun" w:eastAsia="SimSun" w:hAnsi="SimSun" w:cs="SimSun" w:hint="eastAsia"/>
          <w:kern w:val="0"/>
          <w14:ligatures w14:val="none"/>
        </w:rPr>
        <w:t>现在</w:t>
      </w:r>
      <w:r w:rsidRPr="00F91D44">
        <w:rPr>
          <w:rFonts w:eastAsia="Times New Roman" w:cs="Times New Roman"/>
          <w:kern w:val="0"/>
          <w14:ligatures w14:val="none"/>
        </w:rPr>
        <w:t>”</w:t>
      </w:r>
      <w:r w:rsidRPr="00F91D44">
        <w:rPr>
          <w:rFonts w:ascii="SimSun" w:eastAsia="SimSun" w:hAnsi="SimSun" w:cs="SimSun" w:hint="eastAsia"/>
          <w:kern w:val="0"/>
          <w14:ligatures w14:val="none"/>
        </w:rPr>
        <w:t>到</w:t>
      </w:r>
      <w:r w:rsidRPr="00F91D44">
        <w:rPr>
          <w:rFonts w:eastAsia="Times New Roman" w:cs="Times New Roman"/>
          <w:kern w:val="0"/>
          <w14:ligatures w14:val="none"/>
        </w:rPr>
        <w:t>“</w:t>
      </w:r>
      <w:r w:rsidRPr="00F91D44">
        <w:rPr>
          <w:rFonts w:ascii="SimSun" w:eastAsia="SimSun" w:hAnsi="SimSun" w:cs="SimSun" w:hint="eastAsia"/>
          <w:kern w:val="0"/>
          <w14:ligatures w14:val="none"/>
        </w:rPr>
        <w:t>未来</w:t>
      </w:r>
      <w:r w:rsidRPr="00F91D44">
        <w:rPr>
          <w:rFonts w:eastAsia="Times New Roman" w:cs="Times New Roman"/>
          <w:kern w:val="0"/>
          <w14:ligatures w14:val="none"/>
        </w:rPr>
        <w:t>”</w:t>
      </w:r>
      <w:r w:rsidRPr="00F91D44">
        <w:rPr>
          <w:rFonts w:ascii="SimSun" w:eastAsia="SimSun" w:hAnsi="SimSun" w:cs="SimSun" w:hint="eastAsia"/>
          <w:kern w:val="0"/>
          <w14:ligatures w14:val="none"/>
        </w:rPr>
        <w:t>的期间，该类风险发生的可能性是：</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非常不可能，</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非常可</w:t>
      </w:r>
      <w:r w:rsidRPr="00F91D44">
        <w:rPr>
          <w:rFonts w:ascii="SimSun" w:eastAsia="SimSun" w:hAnsi="SimSun" w:cs="SimSun"/>
          <w:kern w:val="0"/>
          <w14:ligatures w14:val="none"/>
        </w:rPr>
        <w:t>能</w:t>
      </w:r>
    </w:p>
    <w:p w14:paraId="3E79A5BB"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Q6 </w:t>
      </w:r>
      <w:r w:rsidRPr="00F91D44">
        <w:rPr>
          <w:rFonts w:ascii="SimSun" w:eastAsia="SimSun" w:hAnsi="SimSun" w:cs="SimSun" w:hint="eastAsia"/>
          <w:kern w:val="0"/>
          <w14:ligatures w14:val="none"/>
        </w:rPr>
        <w:t>可控性：我认为通过自己的准备或行为，可以降低该类风险对我时间储蓄安排造成的影响。</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非常不同意，</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非常同</w:t>
      </w:r>
      <w:r w:rsidRPr="00F91D44">
        <w:rPr>
          <w:rFonts w:ascii="SimSun" w:eastAsia="SimSun" w:hAnsi="SimSun" w:cs="SimSun"/>
          <w:kern w:val="0"/>
          <w14:ligatures w14:val="none"/>
        </w:rPr>
        <w:t>意</w:t>
      </w:r>
    </w:p>
    <w:p w14:paraId="5BD7BE90"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Q7 </w:t>
      </w:r>
      <w:r w:rsidRPr="00F91D44">
        <w:rPr>
          <w:rFonts w:ascii="SimSun" w:eastAsia="SimSun" w:hAnsi="SimSun" w:cs="SimSun" w:hint="eastAsia"/>
          <w:kern w:val="0"/>
          <w14:ligatures w14:val="none"/>
        </w:rPr>
        <w:t>阅读上述关于时间银行的风险描述后，我当前的整体情绪状态更偏向</w:t>
      </w:r>
      <w:r w:rsidRPr="00F91D44">
        <w:rPr>
          <w:rFonts w:ascii="SimSun" w:eastAsia="SimSun" w:hAnsi="SimSun" w:cs="SimSun"/>
          <w:kern w:val="0"/>
          <w14:ligatures w14:val="none"/>
        </w:rPr>
        <w:t>：</w:t>
      </w:r>
    </w:p>
    <w:p w14:paraId="7EB68D06"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1 </w:t>
      </w:r>
      <w:r w:rsidRPr="00F91D44">
        <w:rPr>
          <w:rFonts w:ascii="SimSun" w:eastAsia="SimSun" w:hAnsi="SimSun" w:cs="SimSun" w:hint="eastAsia"/>
          <w:kern w:val="0"/>
          <w14:ligatures w14:val="none"/>
        </w:rPr>
        <w:t>为非常消极；</w:t>
      </w:r>
      <w:r w:rsidRPr="00F91D44">
        <w:rPr>
          <w:rFonts w:eastAsia="Times New Roman" w:cs="Times New Roman"/>
          <w:kern w:val="0"/>
          <w14:ligatures w14:val="none"/>
        </w:rPr>
        <w:t xml:space="preserve">5 </w:t>
      </w:r>
      <w:r w:rsidRPr="00F91D44">
        <w:rPr>
          <w:rFonts w:ascii="SimSun" w:eastAsia="SimSun" w:hAnsi="SimSun" w:cs="SimSun" w:hint="eastAsia"/>
          <w:kern w:val="0"/>
          <w14:ligatures w14:val="none"/>
        </w:rPr>
        <w:t>为中性；</w:t>
      </w:r>
      <w:r w:rsidRPr="00F91D44">
        <w:rPr>
          <w:rFonts w:eastAsia="Times New Roman" w:cs="Times New Roman"/>
          <w:kern w:val="0"/>
          <w14:ligatures w14:val="none"/>
        </w:rPr>
        <w:t xml:space="preserve">9 </w:t>
      </w:r>
      <w:r w:rsidRPr="00F91D44">
        <w:rPr>
          <w:rFonts w:ascii="SimSun" w:eastAsia="SimSun" w:hAnsi="SimSun" w:cs="SimSun" w:hint="eastAsia"/>
          <w:kern w:val="0"/>
          <w14:ligatures w14:val="none"/>
        </w:rPr>
        <w:t>为非常积极</w:t>
      </w:r>
      <w:r w:rsidRPr="00F91D44">
        <w:rPr>
          <w:rFonts w:ascii="SimSun" w:eastAsia="SimSun" w:hAnsi="SimSun" w:cs="SimSun"/>
          <w:kern w:val="0"/>
          <w14:ligatures w14:val="none"/>
        </w:rPr>
        <w:t>。</w:t>
      </w:r>
    </w:p>
    <w:p w14:paraId="3C4D22E7"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其中：</w:t>
      </w:r>
      <w:r w:rsidRPr="00F91D44">
        <w:rPr>
          <w:rFonts w:eastAsia="Times New Roman" w:cs="Times New Roman"/>
          <w:kern w:val="0"/>
          <w14:ligatures w14:val="none"/>
        </w:rPr>
        <w:br/>
      </w:r>
      <w:r w:rsidRPr="00F91D44">
        <w:rPr>
          <w:rFonts w:ascii="SimSun" w:eastAsia="SimSun" w:hAnsi="SimSun" w:cs="SimSun" w:hint="eastAsia"/>
          <w:kern w:val="0"/>
          <w14:ligatures w14:val="none"/>
        </w:rPr>
        <w:t>消极情绪包括：悲伤、痛苦、担忧、愤怒、紧张、恐惧等；</w:t>
      </w:r>
      <w:r w:rsidRPr="00F91D44">
        <w:rPr>
          <w:rFonts w:eastAsia="Times New Roman" w:cs="Times New Roman"/>
          <w:kern w:val="0"/>
          <w14:ligatures w14:val="none"/>
        </w:rPr>
        <w:br/>
      </w:r>
      <w:r w:rsidRPr="00F91D44">
        <w:rPr>
          <w:rFonts w:ascii="SimSun" w:eastAsia="SimSun" w:hAnsi="SimSun" w:cs="SimSun" w:hint="eastAsia"/>
          <w:kern w:val="0"/>
          <w14:ligatures w14:val="none"/>
        </w:rPr>
        <w:t>中性情绪包括：平淡、宁静、无聊等；</w:t>
      </w:r>
      <w:r w:rsidRPr="00F91D44">
        <w:rPr>
          <w:rFonts w:eastAsia="Times New Roman" w:cs="Times New Roman"/>
          <w:kern w:val="0"/>
          <w14:ligatures w14:val="none"/>
        </w:rPr>
        <w:br/>
      </w:r>
      <w:r w:rsidRPr="00F91D44">
        <w:rPr>
          <w:rFonts w:ascii="SimSun" w:eastAsia="SimSun" w:hAnsi="SimSun" w:cs="SimSun" w:hint="eastAsia"/>
          <w:kern w:val="0"/>
          <w14:ligatures w14:val="none"/>
        </w:rPr>
        <w:t>积极情绪包括：积极、满意、感激等</w:t>
      </w:r>
      <w:r w:rsidRPr="00F91D44">
        <w:rPr>
          <w:rFonts w:ascii="SimSun" w:eastAsia="SimSun" w:hAnsi="SimSun" w:cs="SimSun"/>
          <w:kern w:val="0"/>
          <w14:ligatures w14:val="none"/>
        </w:rPr>
        <w:t>。</w:t>
      </w:r>
    </w:p>
    <w:p w14:paraId="7640DE31"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Q8 </w:t>
      </w:r>
      <w:r w:rsidRPr="00F91D44">
        <w:rPr>
          <w:rFonts w:ascii="SimSun" w:eastAsia="SimSun" w:hAnsi="SimSun" w:cs="SimSun" w:hint="eastAsia"/>
          <w:kern w:val="0"/>
          <w14:ligatures w14:val="none"/>
        </w:rPr>
        <w:t>我感受到的情绪强度：</w:t>
      </w:r>
      <w:r w:rsidRPr="00F91D44">
        <w:rPr>
          <w:rFonts w:eastAsia="Times New Roman" w:cs="Times New Roman"/>
          <w:kern w:val="0"/>
          <w14:ligatures w14:val="none"/>
        </w:rPr>
        <w:br/>
        <w:t xml:space="preserve">1 = </w:t>
      </w:r>
      <w:r w:rsidRPr="00F91D44">
        <w:rPr>
          <w:rFonts w:ascii="SimSun" w:eastAsia="SimSun" w:hAnsi="SimSun" w:cs="SimSun" w:hint="eastAsia"/>
          <w:kern w:val="0"/>
          <w14:ligatures w14:val="none"/>
        </w:rPr>
        <w:t>非常微弱，</w:t>
      </w:r>
      <w:r w:rsidRPr="00F91D44">
        <w:rPr>
          <w:rFonts w:eastAsia="Times New Roman" w:cs="Times New Roman"/>
          <w:kern w:val="0"/>
          <w14:ligatures w14:val="none"/>
        </w:rPr>
        <w:t xml:space="preserve">7 = </w:t>
      </w:r>
      <w:r w:rsidRPr="00F91D44">
        <w:rPr>
          <w:rFonts w:ascii="SimSun" w:eastAsia="SimSun" w:hAnsi="SimSun" w:cs="SimSun" w:hint="eastAsia"/>
          <w:kern w:val="0"/>
          <w14:ligatures w14:val="none"/>
        </w:rPr>
        <w:t>非常强</w:t>
      </w:r>
      <w:r w:rsidRPr="00F91D44">
        <w:rPr>
          <w:rFonts w:ascii="SimSun" w:eastAsia="SimSun" w:hAnsi="SimSun" w:cs="SimSun"/>
          <w:kern w:val="0"/>
          <w14:ligatures w14:val="none"/>
        </w:rPr>
        <w:t>烈</w:t>
      </w:r>
    </w:p>
    <w:p w14:paraId="3198FBAE"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eastAsia="Times New Roman" w:cs="Times New Roman"/>
          <w:kern w:val="0"/>
          <w14:ligatures w14:val="none"/>
        </w:rPr>
        <w:t xml:space="preserve">Q9 </w:t>
      </w:r>
      <w:r w:rsidRPr="00F91D44">
        <w:rPr>
          <w:rFonts w:ascii="SimSun" w:eastAsia="SimSun" w:hAnsi="SimSun" w:cs="SimSun" w:hint="eastAsia"/>
          <w:kern w:val="0"/>
          <w14:ligatures w14:val="none"/>
        </w:rPr>
        <w:t>意见反馈（选填）：对于这段风险描述，您有任何不理解的地方，或认为需要补充说明之处吗</w:t>
      </w:r>
      <w:r w:rsidRPr="00F91D44">
        <w:rPr>
          <w:rFonts w:ascii="SimSun" w:eastAsia="SimSun" w:hAnsi="SimSun" w:cs="SimSun"/>
          <w:kern w:val="0"/>
          <w14:ligatures w14:val="none"/>
        </w:rPr>
        <w:t>？</w:t>
      </w:r>
    </w:p>
    <w:p w14:paraId="54FC220B" w14:textId="77777777" w:rsidR="00CB3A51" w:rsidRPr="00F91D44" w:rsidRDefault="00CB3A51" w:rsidP="00CB3A51">
      <w:pPr>
        <w:spacing w:after="0" w:line="240" w:lineRule="auto"/>
        <w:rPr>
          <w:rFonts w:eastAsia="Times New Roman" w:cs="Times New Roman"/>
          <w:kern w:val="0"/>
          <w14:ligatures w14:val="none"/>
        </w:rPr>
      </w:pPr>
    </w:p>
    <w:p w14:paraId="67B2E60C" w14:textId="77777777" w:rsidR="00CB3A51" w:rsidRPr="00F91D44" w:rsidRDefault="00CB3A51" w:rsidP="00CB3A51">
      <w:pPr>
        <w:pStyle w:val="Heading2"/>
        <w:rPr>
          <w:rFonts w:eastAsia="Times New Roman" w:cs="Times New Roman"/>
        </w:rPr>
      </w:pPr>
      <w:r w:rsidRPr="00F91D44">
        <w:rPr>
          <w:rFonts w:eastAsia="Times New Roman" w:cs="Times New Roman"/>
        </w:rPr>
        <w:t xml:space="preserve">D3. </w:t>
      </w:r>
      <w:r w:rsidRPr="00F91D44">
        <w:rPr>
          <w:rFonts w:hint="eastAsia"/>
        </w:rPr>
        <w:t>生命有限性风</w:t>
      </w:r>
      <w:r w:rsidRPr="00F91D44">
        <w:t>险</w:t>
      </w:r>
    </w:p>
    <w:p w14:paraId="55304355"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人的生命必然经历衰老和死亡。在人生的某个阶段，您的身体机能会逐渐下降，也许会需要他人协助与照料。每个人的生命都终将走向终点，这一不可避免的事实，意味着人生整体时间是有限的，您在人生不同阶段拥有和需要的事物也有所不同，这可能会影响您对金钱安排与储蓄的考虑</w:t>
      </w:r>
      <w:r w:rsidRPr="00F91D44">
        <w:rPr>
          <w:rFonts w:ascii="SimSun" w:eastAsia="SimSun" w:hAnsi="SimSun" w:cs="SimSun"/>
          <w:kern w:val="0"/>
          <w14:ligatures w14:val="none"/>
        </w:rPr>
        <w:t>。</w:t>
      </w:r>
    </w:p>
    <w:p w14:paraId="37940014"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D2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43D3BDD5" w14:textId="77777777" w:rsidR="00CB3A51" w:rsidRPr="00F91D44" w:rsidRDefault="00CB3A51" w:rsidP="00CB3A51">
      <w:pPr>
        <w:spacing w:after="0" w:line="240" w:lineRule="auto"/>
        <w:rPr>
          <w:rFonts w:eastAsia="Times New Roman" w:cs="Times New Roman"/>
          <w:kern w:val="0"/>
          <w14:ligatures w14:val="none"/>
        </w:rPr>
      </w:pPr>
    </w:p>
    <w:p w14:paraId="2D26618E" w14:textId="77777777" w:rsidR="00CB3A51" w:rsidRPr="00F91D44" w:rsidRDefault="00CB3A51" w:rsidP="00CB3A51">
      <w:pPr>
        <w:pStyle w:val="Heading2"/>
      </w:pPr>
      <w:r w:rsidRPr="00F91D44">
        <w:lastRenderedPageBreak/>
        <w:t xml:space="preserve">D4. </w:t>
      </w:r>
      <w:r w:rsidRPr="00F91D44">
        <w:rPr>
          <w:rFonts w:ascii="SimSun" w:hAnsi="SimSun" w:cs="SimSun" w:hint="eastAsia"/>
        </w:rPr>
        <w:t>政策风</w:t>
      </w:r>
      <w:r w:rsidRPr="00F91D44">
        <w:rPr>
          <w:rFonts w:ascii="SimSun" w:hAnsi="SimSun" w:cs="SimSun"/>
        </w:rPr>
        <w:t>险</w:t>
      </w:r>
    </w:p>
    <w:p w14:paraId="347961DF"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政策制度可能发生变化。例如，金融政策收紧、银行制度调整，都可能导致您的储蓄受到限制，从而无法自由提取或使用部分或者全部的积蓄，这可能会影响您对金钱安排与储蓄的考虑</w:t>
      </w:r>
      <w:r w:rsidRPr="00F91D44">
        <w:rPr>
          <w:rFonts w:ascii="SimSun" w:eastAsia="SimSun" w:hAnsi="SimSun" w:cs="SimSun"/>
          <w:kern w:val="0"/>
          <w14:ligatures w14:val="none"/>
        </w:rPr>
        <w:t>。</w:t>
      </w:r>
    </w:p>
    <w:p w14:paraId="2FAC8752"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D2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08D0306E" w14:textId="77777777" w:rsidR="00CB3A51" w:rsidRPr="00F91D44" w:rsidRDefault="00CB3A51" w:rsidP="00CB3A51">
      <w:pPr>
        <w:spacing w:after="0" w:line="240" w:lineRule="auto"/>
        <w:rPr>
          <w:rFonts w:eastAsia="Times New Roman" w:cs="Times New Roman"/>
          <w:kern w:val="0"/>
          <w14:ligatures w14:val="none"/>
        </w:rPr>
      </w:pPr>
    </w:p>
    <w:p w14:paraId="35DEA50F" w14:textId="77777777" w:rsidR="00CB3A51" w:rsidRPr="00F91D44" w:rsidRDefault="00CB3A51" w:rsidP="00CB3A51">
      <w:pPr>
        <w:pStyle w:val="Heading2"/>
      </w:pPr>
      <w:r w:rsidRPr="00F91D44">
        <w:t xml:space="preserve">D5. </w:t>
      </w:r>
      <w:r w:rsidRPr="00F91D44">
        <w:rPr>
          <w:rFonts w:ascii="SimSun" w:hAnsi="SimSun" w:cs="SimSun" w:hint="eastAsia"/>
        </w:rPr>
        <w:t>金钱风</w:t>
      </w:r>
      <w:r w:rsidRPr="00F91D44">
        <w:rPr>
          <w:rFonts w:ascii="SimSun" w:hAnsi="SimSun" w:cs="SimSun"/>
        </w:rPr>
        <w:t>险</w:t>
      </w:r>
    </w:p>
    <w:p w14:paraId="396EF3A9"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未来经济环境有不确定性。宏观与微观因素的变化，可能会影响您的经济状况，影响未来生活质量。例如，急速通货膨胀或经济衰退，个人的突然失业，都可能导致您的储蓄或储蓄的实际购买力下降，这可能会影响您对金钱安排与储蓄的考虑</w:t>
      </w:r>
      <w:r w:rsidRPr="00F91D44">
        <w:rPr>
          <w:rFonts w:ascii="SimSun" w:eastAsia="SimSun" w:hAnsi="SimSun" w:cs="SimSun"/>
          <w:kern w:val="0"/>
          <w14:ligatures w14:val="none"/>
        </w:rPr>
        <w:t>。</w:t>
      </w:r>
    </w:p>
    <w:p w14:paraId="7086719C" w14:textId="77777777" w:rsidR="00CB3A51" w:rsidRPr="00F91D44" w:rsidRDefault="00CB3A51" w:rsidP="00CB3A51">
      <w:pPr>
        <w:spacing w:before="100" w:beforeAutospacing="1" w:after="100" w:afterAutospacing="1" w:line="240" w:lineRule="auto"/>
        <w:rPr>
          <w:rFonts w:eastAsia="Times New Roman" w:cs="Times New Roman"/>
          <w:kern w:val="0"/>
          <w14:ligatures w14:val="none"/>
        </w:rPr>
      </w:pPr>
      <w:r w:rsidRPr="00F91D44">
        <w:rPr>
          <w:rFonts w:ascii="SimSun" w:eastAsia="SimSun" w:hAnsi="SimSun" w:cs="SimSun" w:hint="eastAsia"/>
          <w:kern w:val="0"/>
          <w14:ligatures w14:val="none"/>
        </w:rPr>
        <w:t>随后</w:t>
      </w:r>
      <w:r w:rsidRPr="00F91D44">
        <w:rPr>
          <w:rFonts w:eastAsia="Times New Roman" w:cs="Times New Roman"/>
          <w:kern w:val="0"/>
          <w14:ligatures w14:val="none"/>
        </w:rPr>
        <w:t xml:space="preserve"> Q2–Q9 </w:t>
      </w:r>
      <w:r w:rsidRPr="00F91D44">
        <w:rPr>
          <w:rFonts w:ascii="SimSun" w:eastAsia="SimSun" w:hAnsi="SimSun" w:cs="SimSun" w:hint="eastAsia"/>
          <w:kern w:val="0"/>
          <w14:ligatures w14:val="none"/>
        </w:rPr>
        <w:t>与</w:t>
      </w:r>
      <w:r w:rsidRPr="00F91D44">
        <w:rPr>
          <w:rFonts w:eastAsia="Times New Roman" w:cs="Times New Roman"/>
          <w:kern w:val="0"/>
          <w14:ligatures w14:val="none"/>
        </w:rPr>
        <w:t xml:space="preserve"> D2 </w:t>
      </w:r>
      <w:r w:rsidRPr="00F91D44">
        <w:rPr>
          <w:rFonts w:ascii="SimSun" w:eastAsia="SimSun" w:hAnsi="SimSun" w:cs="SimSun" w:hint="eastAsia"/>
          <w:kern w:val="0"/>
          <w14:ligatures w14:val="none"/>
        </w:rPr>
        <w:t>相同</w:t>
      </w:r>
      <w:r w:rsidRPr="00F91D44">
        <w:rPr>
          <w:rFonts w:ascii="SimSun" w:eastAsia="SimSun" w:hAnsi="SimSun" w:cs="SimSun"/>
          <w:kern w:val="0"/>
          <w14:ligatures w14:val="none"/>
        </w:rPr>
        <w:t>。</w:t>
      </w:r>
    </w:p>
    <w:p w14:paraId="70C157FE" w14:textId="77777777" w:rsidR="00CB3A51" w:rsidRDefault="00CB3A51" w:rsidP="00CB3A51"/>
    <w:p w14:paraId="35DAF554" w14:textId="0659A3EB" w:rsidR="00CB3A51" w:rsidRDefault="00CB3A51">
      <w:r>
        <w:br w:type="page"/>
      </w:r>
    </w:p>
    <w:p w14:paraId="37F23089" w14:textId="210587DC" w:rsidR="00CB3A51" w:rsidRDefault="00CB3A51" w:rsidP="00CB3A51">
      <w:pPr>
        <w:pStyle w:val="Heading1"/>
      </w:pPr>
      <w:r>
        <w:lastRenderedPageBreak/>
        <w:t xml:space="preserve">Experiment 2: </w:t>
      </w:r>
      <w:r>
        <w:rPr>
          <w:rFonts w:hint="eastAsia"/>
        </w:rPr>
        <w:t>English</w:t>
      </w:r>
      <w:r w:rsidR="00C52C5F">
        <w:rPr>
          <w:rFonts w:hint="eastAsia"/>
        </w:rPr>
        <w:t xml:space="preserve"> Translation of</w:t>
      </w:r>
      <w:r>
        <w:t xml:space="preserve"> Materials</w:t>
      </w:r>
    </w:p>
    <w:p w14:paraId="30000D79" w14:textId="77777777" w:rsidR="00CB3A51" w:rsidRDefault="00CB3A51" w:rsidP="00CB3A51">
      <w:pPr>
        <w:pStyle w:val="Heading1"/>
      </w:pPr>
      <w:r>
        <w:t>C1. Opening Instructions</w:t>
      </w:r>
    </w:p>
    <w:p w14:paraId="0D11BA6B" w14:textId="77777777" w:rsidR="00CB3A51" w:rsidRDefault="00CB3A51" w:rsidP="00CB3A51">
      <w:pPr>
        <w:pStyle w:val="NormalWeb"/>
      </w:pPr>
      <w:r>
        <w:t>Welcome to this experiment!</w:t>
      </w:r>
    </w:p>
    <w:p w14:paraId="7C295E14" w14:textId="37DC6784" w:rsidR="00CB3A51" w:rsidRDefault="00CB3A51" w:rsidP="00CB3A51">
      <w:pPr>
        <w:pStyle w:val="NormalWeb"/>
      </w:pPr>
      <w:r>
        <w:t xml:space="preserve">This is a two-stage study on “decision-making styles.” Today, you will complete the first part, which will take approximately 15 minutes. </w:t>
      </w:r>
      <w:r w:rsidR="00EC67F3">
        <w:rPr>
          <w:rFonts w:hint="eastAsia"/>
        </w:rPr>
        <w:t xml:space="preserve">Several </w:t>
      </w:r>
      <w:r>
        <w:t>weeks later, you will be invited to complete the second part.</w:t>
      </w:r>
    </w:p>
    <w:p w14:paraId="5A0B22D8" w14:textId="77777777" w:rsidR="00CB3A51" w:rsidRDefault="00CB3A51" w:rsidP="00CB3A51">
      <w:pPr>
        <w:pStyle w:val="NormalWeb"/>
      </w:pPr>
      <w:r>
        <w:t>Press the space bar to continue.</w:t>
      </w:r>
    </w:p>
    <w:p w14:paraId="7844A2CA" w14:textId="77777777" w:rsidR="00CB3A51" w:rsidRDefault="00CB3A51" w:rsidP="00CB3A51">
      <w:pPr>
        <w:pStyle w:val="NormalWeb"/>
      </w:pPr>
      <w:r>
        <w:t>The experiment is about to begin. Please remain focused throughout the experiment and keep the webpage in full-screen mode at all times. Please do not exit or minimize the full-screen display. If you exit during the experiment, the data from the entire session may not be saved. When you are ready, click “Continue” to begin.</w:t>
      </w:r>
    </w:p>
    <w:p w14:paraId="7C2615EB" w14:textId="77777777" w:rsidR="00CB3A51" w:rsidRDefault="00CB3A51" w:rsidP="00CB3A51">
      <w:pPr>
        <w:pStyle w:val="Heading1"/>
      </w:pPr>
      <w:r>
        <w:t>C2. Introduction to the Time Bank</w:t>
      </w:r>
    </w:p>
    <w:p w14:paraId="5C23BFD8" w14:textId="77777777" w:rsidR="00CB3A51" w:rsidRDefault="00CB3A51" w:rsidP="00CB3A51">
      <w:pPr>
        <w:pStyle w:val="NormalWeb"/>
      </w:pPr>
      <w:r>
        <w:t>Imagine that your community is implementing an eldercare time bank. Please read the following introduction:</w:t>
      </w:r>
    </w:p>
    <w:p w14:paraId="6283BBD3" w14:textId="77777777" w:rsidR="00CB3A51" w:rsidRDefault="00CB3A51" w:rsidP="00CB3A51">
      <w:pPr>
        <w:pStyle w:val="NormalWeb"/>
      </w:pPr>
      <w:r>
        <w:t>An eldercare time bank is a future-oriented community mutual-aid service exchange platform. In this time bank, you can “save” time by providing various eldercare services needed by the community. The time you save becomes a future resource. At some point in the future, when you need assistance, you can “withdraw” the time you have saved and receive community services provided by others in return. In other words, an eldercare time bank allows you to build up “time savings,” so that other members of the community can support you when you need help in the future.</w:t>
      </w:r>
    </w:p>
    <w:p w14:paraId="72C97F3E" w14:textId="77777777" w:rsidR="00CB3A51" w:rsidRDefault="00CB3A51" w:rsidP="00CB3A51">
      <w:pPr>
        <w:pStyle w:val="Heading1"/>
      </w:pPr>
      <w:r>
        <w:t>C3. Time-Bank Task Instructions and Practice</w:t>
      </w:r>
    </w:p>
    <w:p w14:paraId="37235573" w14:textId="77777777" w:rsidR="00CB3A51" w:rsidRDefault="00CB3A51" w:rsidP="00CB3A51">
      <w:pPr>
        <w:pStyle w:val="NormalWeb"/>
      </w:pPr>
      <w:r>
        <w:t>In the following task, you will make a series of decisions. On each trial, please decide whether to save time. The situations presented on different trials are independent of one another.</w:t>
      </w:r>
    </w:p>
    <w:p w14:paraId="6191F438" w14:textId="77777777" w:rsidR="00CB3A51" w:rsidRDefault="00CB3A51" w:rsidP="00CB3A51">
      <w:pPr>
        <w:pStyle w:val="NormalWeb"/>
      </w:pPr>
      <w:r>
        <w:t>Please place your left index finger on the F key and your right index finger on the J key. On each trial, make your choice according to your own preference and respond as quickly as possible. Press F to select the option on the left and J to select the option on the right. You will first complete a practice trial.</w:t>
      </w:r>
    </w:p>
    <w:p w14:paraId="3752E136" w14:textId="77777777" w:rsidR="00CB3A51" w:rsidRDefault="00CB3A51" w:rsidP="00CB3A51">
      <w:pPr>
        <w:pStyle w:val="NormalWeb"/>
      </w:pPr>
      <w:r>
        <w:t>In the practice trial, the screen presented: “Save 100 hours now for yourself and receive 100 hours in return after 2 months.” The option on the left was “Do not save,” and the option on the right was “Save.”</w:t>
      </w:r>
    </w:p>
    <w:p w14:paraId="0196986E" w14:textId="77777777" w:rsidR="00CB3A51" w:rsidRDefault="00CB3A51" w:rsidP="00CB3A51">
      <w:pPr>
        <w:pStyle w:val="NormalWeb"/>
      </w:pPr>
      <w:r>
        <w:lastRenderedPageBreak/>
        <w:t>After the practice trial, participants received the following instructions for the formal task:</w:t>
      </w:r>
    </w:p>
    <w:p w14:paraId="09627634" w14:textId="77777777" w:rsidR="00CB3A51" w:rsidRDefault="00CB3A51" w:rsidP="00CB3A51">
      <w:pPr>
        <w:pStyle w:val="NormalWeb"/>
      </w:pPr>
      <w:r>
        <w:t>Please place your left index finger on the F key and your right index finger on the J key. Today’s experiment contains two rounds of decision-making tasks, together with several simple questions. A short rest period will be provided between the two rounds. Please follow the instructions on the screen and make your choice as quickly as possible. Press F to select the option on the left and J to select the option on the right. Please note that there are no correct or incorrect answers. Make each choice according to your genuine preferences. When you are ready, the formal decision task will begin.</w:t>
      </w:r>
    </w:p>
    <w:p w14:paraId="215D4BE3" w14:textId="77777777" w:rsidR="00CB3A51" w:rsidRDefault="00CB3A51" w:rsidP="00CB3A51">
      <w:pPr>
        <w:pStyle w:val="Heading1"/>
      </w:pPr>
      <w:r>
        <w:t>C4. Pretest Time-Bank Task</w:t>
      </w:r>
    </w:p>
    <w:p w14:paraId="1334FBC7" w14:textId="77777777" w:rsidR="00CB3A51" w:rsidRDefault="00CB3A51" w:rsidP="00CB3A51">
      <w:pPr>
        <w:pStyle w:val="NormalWeb"/>
      </w:pPr>
      <w:r>
        <w:t>The pretest Time-Bank task was conducted in a neutral everyday-life context. Before the formal trials, participants saw:</w:t>
      </w:r>
    </w:p>
    <w:p w14:paraId="72ABB4E1" w14:textId="77777777" w:rsidR="00CB3A51" w:rsidRDefault="00CB3A51" w:rsidP="00CB3A51">
      <w:pPr>
        <w:pStyle w:val="Heading2"/>
      </w:pPr>
      <w:r>
        <w:t>Everyday Life</w:t>
      </w:r>
    </w:p>
    <w:p w14:paraId="40470B0B" w14:textId="77777777" w:rsidR="00CB3A51" w:rsidRDefault="00CB3A51" w:rsidP="00CB3A51">
      <w:pPr>
        <w:pStyle w:val="NormalWeb"/>
      </w:pPr>
      <w:r>
        <w:t>Next, please make the following decisions based on your everyday-life situation, the information currently presented, and your genuine thoughts and preferences.</w:t>
      </w:r>
    </w:p>
    <w:p w14:paraId="007F8B6D" w14:textId="77777777" w:rsidR="00CB3A51" w:rsidRDefault="00CB3A51" w:rsidP="00CB3A51">
      <w:pPr>
        <w:pStyle w:val="NormalWeb"/>
      </w:pPr>
      <w:r>
        <w:t>On each formal trial, participants chose between “Do not save” and “Save.” The saving option required participants to save 100 hours now for themselves and receive a specified amount of time after a specified delay.</w:t>
      </w:r>
    </w:p>
    <w:p w14:paraId="381493B0" w14:textId="77777777" w:rsidR="00CB3A51" w:rsidRDefault="00CB3A51" w:rsidP="00CB3A51">
      <w:pPr>
        <w:pStyle w:val="NormalWeb"/>
      </w:pPr>
      <w:r>
        <w:t>Five delay horizons were used: 2 months, 1 year, 5 years, 10 years, and 30 years.</w:t>
      </w:r>
    </w:p>
    <w:p w14:paraId="08729E89" w14:textId="77777777" w:rsidR="00CB3A51" w:rsidRDefault="00CB3A51" w:rsidP="00CB3A51">
      <w:pPr>
        <w:pStyle w:val="NormalWeb"/>
      </w:pPr>
      <w:r>
        <w:t>Nine delayed time returns were used: 40, 60, 80, 100, 120, 150, 200, 250, and 300 hours.</w:t>
      </w:r>
    </w:p>
    <w:p w14:paraId="3038934F" w14:textId="77777777" w:rsidR="00CB3A51" w:rsidRDefault="00CB3A51" w:rsidP="00CB3A51">
      <w:pPr>
        <w:pStyle w:val="NormalWeb"/>
      </w:pPr>
      <w:r>
        <w:t>The complete combination of the five delay horizons and nine return magnitudes produced 45 formal trials. For example, one trial could present: “Save 100 hours now for yourself and receive 100 hours in return after 2 months.” All 45 trials were presented in randomized order within the Time-Bank block.</w:t>
      </w:r>
    </w:p>
    <w:p w14:paraId="0578179E" w14:textId="77777777" w:rsidR="00CB3A51" w:rsidRDefault="00CB3A51" w:rsidP="00CB3A51">
      <w:pPr>
        <w:pStyle w:val="NormalWeb"/>
      </w:pPr>
      <w:r>
        <w:t>On every trial, participants pressed F to select the “Do not save” option on the left or J to select the “Save” option on the right. Choice and reaction time were recorded for each trial.</w:t>
      </w:r>
    </w:p>
    <w:p w14:paraId="6B2EBAAC" w14:textId="77777777" w:rsidR="00CB3A51" w:rsidRDefault="00CB3A51" w:rsidP="00CB3A51">
      <w:pPr>
        <w:pStyle w:val="Heading1"/>
      </w:pPr>
      <w:r>
        <w:t>C5. Rest Between the Two Decision Tasks</w:t>
      </w:r>
    </w:p>
    <w:p w14:paraId="7ABC541D" w14:textId="77777777" w:rsidR="00CB3A51" w:rsidRDefault="00CB3A51" w:rsidP="00CB3A51">
      <w:pPr>
        <w:pStyle w:val="NormalWeb"/>
      </w:pPr>
      <w:r>
        <w:t>After completing the Time-Bank task, participants saw:</w:t>
      </w:r>
    </w:p>
    <w:p w14:paraId="25F3D180" w14:textId="77777777" w:rsidR="00CB3A51" w:rsidRDefault="00CB3A51" w:rsidP="00CB3A51">
      <w:pPr>
        <w:pStyle w:val="NormalWeb"/>
      </w:pPr>
      <w:r>
        <w:t>Thank you for completing the first round of decision-making tasks.</w:t>
      </w:r>
    </w:p>
    <w:p w14:paraId="15B8E3CF" w14:textId="77777777" w:rsidR="00CB3A51" w:rsidRDefault="00CB3A51" w:rsidP="00CB3A51">
      <w:pPr>
        <w:pStyle w:val="NormalWeb"/>
      </w:pPr>
      <w:r>
        <w:t>Please take a 15-second break.</w:t>
      </w:r>
    </w:p>
    <w:p w14:paraId="71083A89" w14:textId="77777777" w:rsidR="00CB3A51" w:rsidRDefault="00CB3A51" w:rsidP="00CB3A51">
      <w:pPr>
        <w:pStyle w:val="NormalWeb"/>
      </w:pPr>
      <w:r>
        <w:lastRenderedPageBreak/>
        <w:t>After the 15-second rest period, participants proceeded to the monetary-saving task.</w:t>
      </w:r>
    </w:p>
    <w:p w14:paraId="63BA9EC4" w14:textId="77777777" w:rsidR="00CB3A51" w:rsidRDefault="00CB3A51" w:rsidP="00CB3A51">
      <w:pPr>
        <w:pStyle w:val="NormalWeb"/>
      </w:pPr>
      <w:r>
        <w:t>C6. Monetary-Saving Task Instructions and Practice</w:t>
      </w:r>
    </w:p>
    <w:p w14:paraId="0969AEEE" w14:textId="77777777" w:rsidR="00CB3A51" w:rsidRDefault="00CB3A51" w:rsidP="00CB3A51">
      <w:pPr>
        <w:pStyle w:val="NormalWeb"/>
      </w:pPr>
      <w:r>
        <w:t>Before the second task, participants saw:</w:t>
      </w:r>
    </w:p>
    <w:p w14:paraId="36689F40" w14:textId="77777777" w:rsidR="00CB3A51" w:rsidRDefault="00CB3A51" w:rsidP="00CB3A51">
      <w:pPr>
        <w:pStyle w:val="NormalWeb"/>
      </w:pPr>
      <w:r>
        <w:t>In the following task, you will make a series of decisions involving money.</w:t>
      </w:r>
    </w:p>
    <w:p w14:paraId="66B23C54" w14:textId="77777777" w:rsidR="00CB3A51" w:rsidRDefault="00CB3A51" w:rsidP="00CB3A51">
      <w:pPr>
        <w:pStyle w:val="NormalWeb"/>
      </w:pPr>
      <w:r>
        <w:t>Please place your left index finger on the F key and your right index finger on the J key. On each trial, make your choice according to your own preference and respond as quickly as possible. Press F to select the option on the left and J to select the option on the right. You will first complete a practice trial.</w:t>
      </w:r>
    </w:p>
    <w:p w14:paraId="5EC159CD" w14:textId="77777777" w:rsidR="00CB3A51" w:rsidRDefault="00CB3A51" w:rsidP="00CB3A51">
      <w:pPr>
        <w:pStyle w:val="NormalWeb"/>
      </w:pPr>
      <w:r>
        <w:t>In the practice trial, the screen presented: “Save RMB 1,000 now for yourself and receive RMB 1,000 in return after 2 months.” The option on the left was “Do not save,” and the option on the right was “Save.”</w:t>
      </w:r>
    </w:p>
    <w:p w14:paraId="3A9EEDE8" w14:textId="77777777" w:rsidR="00CB3A51" w:rsidRDefault="00CB3A51" w:rsidP="00CB3A51">
      <w:pPr>
        <w:pStyle w:val="NormalWeb"/>
      </w:pPr>
      <w:r>
        <w:t>After the practice trial, participants again received the formal decision instructions:</w:t>
      </w:r>
    </w:p>
    <w:p w14:paraId="7E19AE5A" w14:textId="77777777" w:rsidR="00CB3A51" w:rsidRDefault="00CB3A51" w:rsidP="00CB3A51">
      <w:pPr>
        <w:pStyle w:val="NormalWeb"/>
      </w:pPr>
      <w:r>
        <w:t>Please place your left index finger on the F key and your right index finger on the J key. Please follow the instructions on the screen and make your choice as quickly as possible. Press F to select the option on the left and J to select the option on the right. Please note that there are no correct or incorrect answers. Make each choice according to your genuine preferences. When you are ready, the formal decision task will begin.</w:t>
      </w:r>
    </w:p>
    <w:p w14:paraId="3A42A111" w14:textId="77777777" w:rsidR="00CB3A51" w:rsidRDefault="00CB3A51" w:rsidP="00CB3A51">
      <w:pPr>
        <w:pStyle w:val="Heading1"/>
      </w:pPr>
      <w:r>
        <w:t>C7. Pretest Monetary-Saving Task</w:t>
      </w:r>
    </w:p>
    <w:p w14:paraId="2929D215" w14:textId="77777777" w:rsidR="00CB3A51" w:rsidRDefault="00CB3A51" w:rsidP="00CB3A51">
      <w:pPr>
        <w:pStyle w:val="NormalWeb"/>
      </w:pPr>
      <w:r>
        <w:t>The pretest monetary-saving task was also conducted in a neutral everyday-life context. Before the formal trials, participants saw:</w:t>
      </w:r>
    </w:p>
    <w:p w14:paraId="446D3F5A" w14:textId="77777777" w:rsidR="00CB3A51" w:rsidRDefault="00CB3A51" w:rsidP="00CB3A51">
      <w:pPr>
        <w:pStyle w:val="Heading2"/>
      </w:pPr>
      <w:r>
        <w:t>Everyday Life</w:t>
      </w:r>
    </w:p>
    <w:p w14:paraId="2E2443BA" w14:textId="77777777" w:rsidR="00CB3A51" w:rsidRDefault="00CB3A51" w:rsidP="00CB3A51">
      <w:pPr>
        <w:pStyle w:val="NormalWeb"/>
      </w:pPr>
      <w:r>
        <w:t>Next, please make the following decisions based on your everyday-life situation, the information currently presented, and your genuine thoughts and preferences.</w:t>
      </w:r>
    </w:p>
    <w:p w14:paraId="4046FCDA" w14:textId="77777777" w:rsidR="00CB3A51" w:rsidRDefault="00CB3A51" w:rsidP="00CB3A51">
      <w:pPr>
        <w:pStyle w:val="NormalWeb"/>
      </w:pPr>
      <w:r>
        <w:t>On each formal trial, participants chose between “Do not save” and “Save.” The saving option required participants to save RMB 1,000 now for themselves and receive a specified monetary return after a specified delay.</w:t>
      </w:r>
    </w:p>
    <w:p w14:paraId="7E5F1F91" w14:textId="77777777" w:rsidR="00CB3A51" w:rsidRDefault="00CB3A51" w:rsidP="00CB3A51">
      <w:pPr>
        <w:pStyle w:val="NormalWeb"/>
      </w:pPr>
      <w:r>
        <w:t>Five delay horizons were used: 2 months, 1 year, 5 years, 10 years, and 30 years.</w:t>
      </w:r>
    </w:p>
    <w:p w14:paraId="224AFEDB" w14:textId="77777777" w:rsidR="00CB3A51" w:rsidRDefault="00CB3A51" w:rsidP="00CB3A51">
      <w:pPr>
        <w:pStyle w:val="NormalWeb"/>
      </w:pPr>
      <w:r>
        <w:t>Nine delayed monetary returns were used: RMB 400, 600, 800, 1,000, 1,200, 1,500, 2,000, 2,500, and 3,000.</w:t>
      </w:r>
    </w:p>
    <w:p w14:paraId="321FD0BB" w14:textId="77777777" w:rsidR="00CB3A51" w:rsidRDefault="00CB3A51" w:rsidP="00CB3A51">
      <w:pPr>
        <w:pStyle w:val="NormalWeb"/>
      </w:pPr>
      <w:r>
        <w:lastRenderedPageBreak/>
        <w:t>The complete combination of the five delay horizons and nine return magnitudes produced 45 formal trials. For example, one trial could present: “Save RMB 1,000 now for yourself and receive RMB 1,000 in return after 2 months.” All 45 trials were presented in randomized order within the monetary-saving block.</w:t>
      </w:r>
    </w:p>
    <w:p w14:paraId="0997601E" w14:textId="77777777" w:rsidR="00CB3A51" w:rsidRDefault="00CB3A51" w:rsidP="00CB3A51">
      <w:pPr>
        <w:pStyle w:val="NormalWeb"/>
      </w:pPr>
      <w:r>
        <w:t>On every trial, participants pressed F to select the “Do not save” option on the left or J to select the “Save” option on the right. Choice and reaction time were recorded for each trial.</w:t>
      </w:r>
    </w:p>
    <w:p w14:paraId="0F4F0BA2" w14:textId="77777777" w:rsidR="00CB3A51" w:rsidRDefault="00CB3A51" w:rsidP="00CB3A51">
      <w:pPr>
        <w:pStyle w:val="NormalWeb"/>
      </w:pPr>
      <w:r>
        <w:t>The pretest therefore contained 90 formal decision trials in total: 45 Time-Bank trials followed by 45 monetary-saving trials.</w:t>
      </w:r>
    </w:p>
    <w:p w14:paraId="667E0A2F" w14:textId="77777777" w:rsidR="00CB3A51" w:rsidRDefault="00CB3A51" w:rsidP="00CB3A51">
      <w:pPr>
        <w:pStyle w:val="Heading1"/>
      </w:pPr>
      <w:r>
        <w:t>C8. Posttest Task Structure</w:t>
      </w:r>
    </w:p>
    <w:p w14:paraId="0C59A018" w14:textId="77777777" w:rsidR="00CB3A51" w:rsidRDefault="00CB3A51" w:rsidP="00CB3A51">
      <w:pPr>
        <w:pStyle w:val="NormalWeb"/>
      </w:pPr>
      <w:r>
        <w:t>During the second stage of the experiment, each participant was exposed to only one randomly assigned condition: neutral control, mortality uncertainty, life-limitation uncertainty, policy uncertainty, or economic uncertainty.</w:t>
      </w:r>
    </w:p>
    <w:p w14:paraId="655F6539" w14:textId="77777777" w:rsidR="00CB3A51" w:rsidRDefault="00CB3A51" w:rsidP="00CB3A51">
      <w:pPr>
        <w:pStyle w:val="NormalWeb"/>
      </w:pPr>
      <w:r>
        <w:t>At posttest, participants again completed the Time-Bank task first, followed by the monetary-saving task. The response keys and general trial structure were the same as at pretest.</w:t>
      </w:r>
    </w:p>
    <w:p w14:paraId="17BB37DE" w14:textId="77777777" w:rsidR="00CB3A51" w:rsidRDefault="00CB3A51" w:rsidP="00CB3A51">
      <w:pPr>
        <w:pStyle w:val="NormalWeb"/>
      </w:pPr>
      <w:r>
        <w:t>The posttest Time-Bank task again required participants to consider saving 100 hours now. The five delay horizons were 2 months, 1 year, 5 years, 10 years, and 30 years. The nine delayed time returns were 40, 60, 80, 100, 120, 150, 200, 250, and 300 hours. Crossing the five delays with the nine return magnitudes produced 45 formal trials, which were presented in randomized order within the Time-Bank block.</w:t>
      </w:r>
    </w:p>
    <w:p w14:paraId="045AF24E" w14:textId="77777777" w:rsidR="00CB3A51" w:rsidRDefault="00CB3A51" w:rsidP="00CB3A51">
      <w:pPr>
        <w:pStyle w:val="NormalWeb"/>
      </w:pPr>
      <w:r>
        <w:t>The posttest monetary-saving task again required participants to consider saving RMB 1,000 now. The same five delay horizons were used: 2 months, 1 year, 5 years, 10 years, and 30 years. The nine delayed monetary returns were RMB 400, 600, 800, 1,000, 1,200, 1,500, 2,000, 2,500, and 3,000. Crossing the five delays with the nine return magnitudes produced 45 formal trials, which were presented in randomized order within the monetary-saving block.</w:t>
      </w:r>
    </w:p>
    <w:p w14:paraId="300E45B9" w14:textId="77777777" w:rsidR="00CB3A51" w:rsidRDefault="00CB3A51" w:rsidP="00CB3A51">
      <w:pPr>
        <w:pStyle w:val="NormalWeb"/>
      </w:pPr>
      <w:r>
        <w:t>Thus, each participant completed 90 formal decision trials at posttest. The uncertainty condition assigned to each participant remained the same throughout the posttest.</w:t>
      </w:r>
    </w:p>
    <w:p w14:paraId="2E958434" w14:textId="77777777" w:rsidR="00CB3A51" w:rsidRDefault="00CB3A51" w:rsidP="00CB3A51">
      <w:pPr>
        <w:pStyle w:val="Heading1"/>
      </w:pPr>
      <w:r>
        <w:t>C9. Posttest Context Materials</w:t>
      </w:r>
    </w:p>
    <w:p w14:paraId="38FD88FF" w14:textId="77777777" w:rsidR="00CB3A51" w:rsidRDefault="00CB3A51" w:rsidP="00CB3A51">
      <w:pPr>
        <w:pStyle w:val="Heading2"/>
      </w:pPr>
      <w:r>
        <w:t>Neutral control condition:</w:t>
      </w:r>
    </w:p>
    <w:p w14:paraId="717D6AC3" w14:textId="77777777" w:rsidR="00CB3A51" w:rsidRDefault="00CB3A51" w:rsidP="00CB3A51">
      <w:pPr>
        <w:pStyle w:val="NormalWeb"/>
      </w:pPr>
      <w:r>
        <w:t>Everyday Life</w:t>
      </w:r>
    </w:p>
    <w:p w14:paraId="7375A9A8" w14:textId="77777777" w:rsidR="00CB3A51" w:rsidRDefault="00CB3A51" w:rsidP="00CB3A51">
      <w:pPr>
        <w:pStyle w:val="NormalWeb"/>
      </w:pPr>
      <w:r>
        <w:t>Next, please make the following decisions based on your everyday-life situation, the information currently presented, and your genuine thoughts and preferences.</w:t>
      </w:r>
    </w:p>
    <w:p w14:paraId="03FA84C0" w14:textId="77777777" w:rsidR="00CB3A51" w:rsidRDefault="00CB3A51" w:rsidP="00CB3A51">
      <w:pPr>
        <w:pStyle w:val="NormalWeb"/>
      </w:pPr>
      <w:r>
        <w:t>Mortality uncertainty condition:</w:t>
      </w:r>
    </w:p>
    <w:p w14:paraId="3CC370D3" w14:textId="77777777" w:rsidR="00CB3A51" w:rsidRDefault="00CB3A51" w:rsidP="00CB3A51">
      <w:pPr>
        <w:pStyle w:val="NormalWeb"/>
      </w:pPr>
      <w:r>
        <w:lastRenderedPageBreak/>
        <w:t>Time-Bank version: Life involves unpredictable risks of sudden adverse events. During the period from the “present” to the “future,” you may encounter major events that cannot be anticipated in advance. For example, sudden accidents or acute illnesses may cause you to lose the ability to live independently or even result in death, thereby preventing you from withdrawing and using some or all of the savings in your “time bank.” This may affect how you think about allocating and saving time. Please make the following decisions in the context of this mortality uncertainty.</w:t>
      </w:r>
    </w:p>
    <w:p w14:paraId="30CC1589" w14:textId="77777777" w:rsidR="00CB3A51" w:rsidRDefault="00CB3A51" w:rsidP="00CB3A51">
      <w:pPr>
        <w:pStyle w:val="NormalWeb"/>
      </w:pPr>
      <w:r>
        <w:t>Monetary version: Life involves unpredictable risks of sudden adverse events. During the period from the “present” to the “future,” you may encounter major events that cannot be anticipated in advance. For example, sudden accidents or acute illnesses may cause you to lose the ability to live independently or even result in death, thereby preventing you from withdrawing and using some or all of the savings in your personal account. This may affect how you think about managing and saving money. Please make the following decisions in the context of this mortality uncertainty.</w:t>
      </w:r>
    </w:p>
    <w:p w14:paraId="2062FC2B" w14:textId="77777777" w:rsidR="00CB3A51" w:rsidRDefault="00CB3A51" w:rsidP="00CB3A51">
      <w:pPr>
        <w:pStyle w:val="Heading2"/>
      </w:pPr>
      <w:r>
        <w:t>Life-limitation uncertainty condition:</w:t>
      </w:r>
    </w:p>
    <w:p w14:paraId="1070B778" w14:textId="77777777" w:rsidR="00CB3A51" w:rsidRDefault="00CB3A51" w:rsidP="00CB3A51">
      <w:pPr>
        <w:pStyle w:val="NormalWeb"/>
      </w:pPr>
      <w:r>
        <w:t>Time-Bank version: 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allocating and saving time. Please make the following decisions in the context of this life-limitation uncertainty.</w:t>
      </w:r>
    </w:p>
    <w:p w14:paraId="4F3B32C3" w14:textId="77777777" w:rsidR="00CB3A51" w:rsidRDefault="00CB3A51" w:rsidP="00CB3A51">
      <w:pPr>
        <w:pStyle w:val="NormalWeb"/>
      </w:pPr>
      <w:r>
        <w:t>Monetary version: Human life inevitably involves aging and death. At some stage of life, your physical functioning will gradually decline, and you may need assistance and care from others. Everyone’s life will eventually come to an end. This unavoidable fact means that the total amount of time available in one’s life is finite, and that the things one has and needs may differ across different stages of life. This may affect how you think about managing and saving money. Please make the following decisions in the context of this life-limitation uncertainty.</w:t>
      </w:r>
    </w:p>
    <w:p w14:paraId="2D173736" w14:textId="77777777" w:rsidR="00CB3A51" w:rsidRDefault="00CB3A51" w:rsidP="00CB3A51">
      <w:pPr>
        <w:pStyle w:val="Heading2"/>
      </w:pPr>
      <w:r>
        <w:t>Policy uncertainty condition:</w:t>
      </w:r>
    </w:p>
    <w:p w14:paraId="6EADDA52" w14:textId="77777777" w:rsidR="00CB3A51" w:rsidRDefault="00CB3A51" w:rsidP="00CB3A51">
      <w:pPr>
        <w:pStyle w:val="NormalWeb"/>
      </w:pPr>
      <w:r>
        <w:t>Time-Bank version: Time banks depend on government policies and institutional frameworks, which may change in response to changes in the external environment. For example, a local government may suspend a time-bank program because of budget cuts, or local service rules may be changed. Such changes could prevent the time bank from continuing to operate and could make it impossible to withdraw and use some or all of the accumulated time savings. This may affect how you think about allocating and saving time. Please make the following decisions in the context of this policy uncertainty.</w:t>
      </w:r>
    </w:p>
    <w:p w14:paraId="1E9D757A" w14:textId="77777777" w:rsidR="00CB3A51" w:rsidRDefault="00CB3A51" w:rsidP="00CB3A51">
      <w:pPr>
        <w:pStyle w:val="NormalWeb"/>
      </w:pPr>
      <w:r>
        <w:t xml:space="preserve">Monetary version: Personal savings are closely connected to the operation of the financial system, and institutional arrangements may change in response to changes in the external environment. For example, tighter financial policies or changes in banking regulations may restrict access to your savings, preventing you from freely withdrawing or using some or all of </w:t>
      </w:r>
      <w:r>
        <w:lastRenderedPageBreak/>
        <w:t>them. This may affect how you think about managing and saving money. Please make the following decisions in the context of this policy uncertainty.</w:t>
      </w:r>
    </w:p>
    <w:p w14:paraId="19B07C33" w14:textId="77777777" w:rsidR="00CB3A51" w:rsidRDefault="00CB3A51" w:rsidP="00CB3A51">
      <w:pPr>
        <w:pStyle w:val="Heading2"/>
      </w:pPr>
      <w:r>
        <w:t>Economic uncertainty condition:</w:t>
      </w:r>
    </w:p>
    <w:p w14:paraId="229970D1" w14:textId="77777777" w:rsidR="00CB3A51" w:rsidRDefault="00CB3A51" w:rsidP="00CB3A51">
      <w:pPr>
        <w:pStyle w:val="NormalWeb"/>
      </w:pPr>
      <w:r>
        <w:t>Time-Bank version: The future economic environment is uncertain. Changes in macroeconomic and microeconomic conditions may affect your financial circumstances and future quality of life. For example, rapid inflation, an economic recession, or sudden unemployment may make it more difficult for you to purchase services from others using money. However, the amount of time saved in a time-bank account will not itself be directly reduced by economic factors. This may affect how you think about allocating and saving time. Please make the following decisions in the context of this economic uncertainty.</w:t>
      </w:r>
    </w:p>
    <w:p w14:paraId="7389D5EB" w14:textId="77777777" w:rsidR="00CB3A51" w:rsidRDefault="00CB3A51" w:rsidP="00CB3A51">
      <w:pPr>
        <w:pStyle w:val="NormalWeb"/>
      </w:pPr>
      <w:r>
        <w:t>Monetary version: The future economic environment is uncertain. Changes in macroeconomic and microeconomic conditions may affect your financial circumstances and future quality of life. For example, rapid inflation, an economic recession, or sudden unemployment may reduce the value of your savings or their real purchasing power. This may affect how you think about managing and saving money. Please make the following decisions in the context of this economic uncertainty.</w:t>
      </w:r>
    </w:p>
    <w:p w14:paraId="09E089F7" w14:textId="77777777" w:rsidR="00CB3A51" w:rsidRDefault="00CB3A51" w:rsidP="00CB3A51">
      <w:pPr>
        <w:pStyle w:val="Heading1"/>
      </w:pPr>
      <w:r>
        <w:t>C10. End of Experiment</w:t>
      </w:r>
    </w:p>
    <w:p w14:paraId="06198A4C" w14:textId="77777777" w:rsidR="00CB3A51" w:rsidRDefault="00CB3A51" w:rsidP="00CB3A51">
      <w:pPr>
        <w:pStyle w:val="NormalWeb"/>
      </w:pPr>
      <w:r>
        <w:t>After completing all decisions, participants saw:</w:t>
      </w:r>
    </w:p>
    <w:p w14:paraId="1CDB369D" w14:textId="251EC8BE" w:rsidR="00CB3A51" w:rsidRDefault="00CB3A51" w:rsidP="00CB3A51">
      <w:pPr>
        <w:pStyle w:val="NormalWeb"/>
      </w:pPr>
      <w:r>
        <w:t>The experiment has now ended. Thank you for your participation!</w:t>
      </w:r>
    </w:p>
    <w:p w14:paraId="2907D447" w14:textId="77777777" w:rsidR="00CB3A51" w:rsidRDefault="00CB3A51">
      <w:pPr>
        <w:rPr>
          <w:rFonts w:eastAsia="Times New Roman" w:cs="Times New Roman"/>
          <w:kern w:val="0"/>
          <w14:ligatures w14:val="none"/>
        </w:rPr>
      </w:pPr>
      <w:r>
        <w:br w:type="page"/>
      </w:r>
    </w:p>
    <w:p w14:paraId="6CEE1388" w14:textId="72FC95C5" w:rsidR="00CB3A51" w:rsidRDefault="00CB3A51" w:rsidP="00CB3A51">
      <w:pPr>
        <w:pStyle w:val="Heading1"/>
      </w:pPr>
      <w:r>
        <w:rPr>
          <w:rFonts w:hint="eastAsia"/>
        </w:rPr>
        <w:lastRenderedPageBreak/>
        <w:t xml:space="preserve">Experiment </w:t>
      </w:r>
      <w:r>
        <w:t>2</w:t>
      </w:r>
      <w:r>
        <w:rPr>
          <w:rFonts w:hint="eastAsia"/>
        </w:rPr>
        <w:t>: Original</w:t>
      </w:r>
      <w:r>
        <w:t xml:space="preserve"> Chinese Materials</w:t>
      </w:r>
    </w:p>
    <w:p w14:paraId="4F152E57" w14:textId="77777777" w:rsidR="00CB3A51" w:rsidRDefault="00CB3A51" w:rsidP="00CB3A51">
      <w:pPr>
        <w:pStyle w:val="Heading1"/>
      </w:pPr>
      <w:r>
        <w:t xml:space="preserve">C1. </w:t>
      </w:r>
      <w:r>
        <w:rPr>
          <w:rFonts w:hint="eastAsia"/>
        </w:rPr>
        <w:t>实验开始说明</w:t>
      </w:r>
    </w:p>
    <w:p w14:paraId="7A9FA5BB" w14:textId="77777777" w:rsidR="00CB3A51" w:rsidRDefault="00CB3A51" w:rsidP="00CB3A51">
      <w:pPr>
        <w:pStyle w:val="NormalWeb"/>
      </w:pPr>
      <w:r>
        <w:rPr>
          <w:rFonts w:ascii="SimSun" w:eastAsia="SimSun" w:hAnsi="SimSun" w:cs="SimSun" w:hint="eastAsia"/>
        </w:rPr>
        <w:t>欢迎参加本次实验！</w:t>
      </w:r>
    </w:p>
    <w:p w14:paraId="59A5E6E0" w14:textId="4491BB1D" w:rsidR="00CB3A51" w:rsidRDefault="00CB3A51" w:rsidP="00CB3A51">
      <w:pPr>
        <w:pStyle w:val="NormalWeb"/>
      </w:pPr>
      <w:r>
        <w:rPr>
          <w:rFonts w:ascii="SimSun" w:eastAsia="SimSun" w:hAnsi="SimSun" w:cs="SimSun" w:hint="eastAsia"/>
        </w:rPr>
        <w:t>这是一个关于</w:t>
      </w:r>
      <w:r>
        <w:t>“</w:t>
      </w:r>
      <w:r>
        <w:rPr>
          <w:rFonts w:ascii="SimSun" w:eastAsia="SimSun" w:hAnsi="SimSun" w:cs="SimSun" w:hint="eastAsia"/>
        </w:rPr>
        <w:t>决策风格</w:t>
      </w:r>
      <w:r>
        <w:t>”</w:t>
      </w:r>
      <w:r>
        <w:rPr>
          <w:rFonts w:ascii="SimSun" w:eastAsia="SimSun" w:hAnsi="SimSun" w:cs="SimSun" w:hint="eastAsia"/>
        </w:rPr>
        <w:t>的两阶段研究。今天您将完成第一部分，大约需要</w:t>
      </w:r>
      <w:r>
        <w:t>15</w:t>
      </w:r>
      <w:r>
        <w:rPr>
          <w:rFonts w:ascii="SimSun" w:eastAsia="SimSun" w:hAnsi="SimSun" w:cs="SimSun" w:hint="eastAsia"/>
        </w:rPr>
        <w:t>分钟。</w:t>
      </w:r>
      <w:r w:rsidR="00EC67F3">
        <w:rPr>
          <w:rFonts w:ascii="SimSun" w:eastAsia="SimSun" w:hAnsi="SimSun" w:cs="SimSun" w:hint="eastAsia"/>
        </w:rPr>
        <w:t>几</w:t>
      </w:r>
      <w:r>
        <w:rPr>
          <w:rFonts w:ascii="SimSun" w:eastAsia="SimSun" w:hAnsi="SimSun" w:cs="SimSun" w:hint="eastAsia"/>
        </w:rPr>
        <w:t>周后，您将受邀完成第二部分。</w:t>
      </w:r>
    </w:p>
    <w:p w14:paraId="4C970773" w14:textId="77777777" w:rsidR="00CB3A51" w:rsidRDefault="00CB3A51" w:rsidP="00CB3A51">
      <w:pPr>
        <w:pStyle w:val="NormalWeb"/>
      </w:pPr>
      <w:r>
        <w:rPr>
          <w:rFonts w:ascii="SimSun" w:eastAsia="SimSun" w:hAnsi="SimSun" w:cs="SimSun" w:hint="eastAsia"/>
        </w:rPr>
        <w:t>按空格键继续。</w:t>
      </w:r>
    </w:p>
    <w:p w14:paraId="5905AC14" w14:textId="77777777" w:rsidR="00CB3A51" w:rsidRDefault="00CB3A51" w:rsidP="00CB3A51">
      <w:pPr>
        <w:pStyle w:val="NormalWeb"/>
      </w:pPr>
      <w:r>
        <w:rPr>
          <w:rFonts w:ascii="SimSun" w:eastAsia="SimSun" w:hAnsi="SimSun" w:cs="SimSun" w:hint="eastAsia"/>
        </w:rPr>
        <w:t>实验即将开始。请在实验过程中保持专注，并确保页面始终处于全屏状态。请勿退出或缩小全屏界面。若中途退出，全程数据将无法保存。准备好后，请点击</w:t>
      </w:r>
      <w:r>
        <w:t>“</w:t>
      </w:r>
      <w:r>
        <w:rPr>
          <w:rFonts w:ascii="SimSun" w:eastAsia="SimSun" w:hAnsi="SimSun" w:cs="SimSun" w:hint="eastAsia"/>
        </w:rPr>
        <w:t>继续</w:t>
      </w:r>
      <w:r>
        <w:t>”</w:t>
      </w:r>
      <w:r>
        <w:rPr>
          <w:rFonts w:ascii="SimSun" w:eastAsia="SimSun" w:hAnsi="SimSun" w:cs="SimSun" w:hint="eastAsia"/>
        </w:rPr>
        <w:t>进入实验。</w:t>
      </w:r>
    </w:p>
    <w:p w14:paraId="49A76B48" w14:textId="77777777" w:rsidR="00CB3A51" w:rsidRDefault="00CB3A51" w:rsidP="00CB3A51">
      <w:pPr>
        <w:pStyle w:val="Heading1"/>
      </w:pPr>
      <w:r>
        <w:t xml:space="preserve">C2. </w:t>
      </w:r>
      <w:r>
        <w:rPr>
          <w:rFonts w:hint="eastAsia"/>
        </w:rPr>
        <w:t>时间银行介绍</w:t>
      </w:r>
    </w:p>
    <w:p w14:paraId="36CB9833" w14:textId="77777777" w:rsidR="00CB3A51" w:rsidRDefault="00CB3A51" w:rsidP="00CB3A51">
      <w:pPr>
        <w:pStyle w:val="NormalWeb"/>
      </w:pPr>
      <w:r>
        <w:rPr>
          <w:rFonts w:ascii="SimSun" w:eastAsia="SimSun" w:hAnsi="SimSun" w:cs="SimSun" w:hint="eastAsia"/>
        </w:rPr>
        <w:t>想象您的社区正在推行一种养老服务时间银行。请您阅读以下一则关于它的介绍：</w:t>
      </w:r>
    </w:p>
    <w:p w14:paraId="3B9ABDB6" w14:textId="77777777" w:rsidR="00CB3A51" w:rsidRDefault="00CB3A51" w:rsidP="00CB3A51">
      <w:pPr>
        <w:pStyle w:val="NormalWeb"/>
      </w:pPr>
      <w:r>
        <w:rPr>
          <w:rFonts w:ascii="SimSun" w:eastAsia="SimSun" w:hAnsi="SimSun" w:cs="SimSun" w:hint="eastAsia"/>
        </w:rPr>
        <w:t>养老服务时间银行是一种面向未来的社区互助服务交换平台。在该时间银行中，您可以通过提供各种社区需要的助老服务，来</w:t>
      </w:r>
      <w:r>
        <w:t>“</w:t>
      </w:r>
      <w:r>
        <w:rPr>
          <w:rFonts w:ascii="SimSun" w:eastAsia="SimSun" w:hAnsi="SimSun" w:cs="SimSun" w:hint="eastAsia"/>
        </w:rPr>
        <w:t>存储</w:t>
      </w:r>
      <w:r>
        <w:t>”</w:t>
      </w:r>
      <w:r>
        <w:rPr>
          <w:rFonts w:ascii="SimSun" w:eastAsia="SimSun" w:hAnsi="SimSun" w:cs="SimSun" w:hint="eastAsia"/>
        </w:rPr>
        <w:t>时间。这些时间将成为您未来的资源，您可以在未来某个时间点，在需要帮助时</w:t>
      </w:r>
      <w:r>
        <w:t>“</w:t>
      </w:r>
      <w:r>
        <w:rPr>
          <w:rFonts w:ascii="SimSun" w:eastAsia="SimSun" w:hAnsi="SimSun" w:cs="SimSun" w:hint="eastAsia"/>
        </w:rPr>
        <w:t>取出</w:t>
      </w:r>
      <w:r>
        <w:t>”</w:t>
      </w:r>
      <w:r>
        <w:rPr>
          <w:rFonts w:ascii="SimSun" w:eastAsia="SimSun" w:hAnsi="SimSun" w:cs="SimSun" w:hint="eastAsia"/>
        </w:rPr>
        <w:t>已存的时间，享受他人回馈给您的社区服务。换句话说，养老服务时间银行帮助您建立一份</w:t>
      </w:r>
      <w:r>
        <w:t>“</w:t>
      </w:r>
      <w:r>
        <w:rPr>
          <w:rFonts w:ascii="SimSun" w:eastAsia="SimSun" w:hAnsi="SimSun" w:cs="SimSun" w:hint="eastAsia"/>
        </w:rPr>
        <w:t>时间储蓄</w:t>
      </w:r>
      <w:r>
        <w:t>”</w:t>
      </w:r>
      <w:r>
        <w:rPr>
          <w:rFonts w:ascii="SimSun" w:eastAsia="SimSun" w:hAnsi="SimSun" w:cs="SimSun" w:hint="eastAsia"/>
        </w:rPr>
        <w:t>，当您日后需要帮助时，社区中的其他成员可以为您提供支持。</w:t>
      </w:r>
    </w:p>
    <w:p w14:paraId="3A6CB926" w14:textId="77777777" w:rsidR="00CB3A51" w:rsidRDefault="00CB3A51" w:rsidP="00CB3A51">
      <w:pPr>
        <w:pStyle w:val="Heading1"/>
      </w:pPr>
      <w:r>
        <w:t xml:space="preserve">C3. </w:t>
      </w:r>
      <w:r>
        <w:rPr>
          <w:rFonts w:hint="eastAsia"/>
        </w:rPr>
        <w:t>时间银行任务指导与练习</w:t>
      </w:r>
    </w:p>
    <w:p w14:paraId="7807ABF6" w14:textId="77777777" w:rsidR="00CB3A51" w:rsidRDefault="00CB3A51" w:rsidP="00CB3A51">
      <w:pPr>
        <w:pStyle w:val="NormalWeb"/>
      </w:pPr>
      <w:r>
        <w:rPr>
          <w:rFonts w:ascii="SimSun" w:eastAsia="SimSun" w:hAnsi="SimSun" w:cs="SimSun" w:hint="eastAsia"/>
        </w:rPr>
        <w:t>在接下来的任务中，您将进行多轮决策。每一轮，请您决定是否进行时间储蓄。每一轮所呈现的情境彼此独立、互不关联。</w:t>
      </w:r>
    </w:p>
    <w:p w14:paraId="595CEF4E" w14:textId="77777777" w:rsidR="00CB3A51" w:rsidRDefault="00CB3A51" w:rsidP="00CB3A51">
      <w:pPr>
        <w:pStyle w:val="NormalWeb"/>
      </w:pPr>
      <w:r>
        <w:rPr>
          <w:rFonts w:ascii="SimSun" w:eastAsia="SimSun" w:hAnsi="SimSun" w:cs="SimSun" w:hint="eastAsia"/>
        </w:rPr>
        <w:t>接下来，请将您的左手食指放在</w:t>
      </w:r>
      <w:r>
        <w:t>F</w:t>
      </w:r>
      <w:r>
        <w:rPr>
          <w:rFonts w:ascii="SimSun" w:eastAsia="SimSun" w:hAnsi="SimSun" w:cs="SimSun" w:hint="eastAsia"/>
        </w:rPr>
        <w:t>键，右手食指放在</w:t>
      </w:r>
      <w:r>
        <w:t>J</w:t>
      </w:r>
      <w:r>
        <w:rPr>
          <w:rFonts w:ascii="SimSun" w:eastAsia="SimSun" w:hAnsi="SimSun" w:cs="SimSun" w:hint="eastAsia"/>
        </w:rPr>
        <w:t>键的位置。您在每轮次中需要根据自己的偏好，尽可能快地做出选择。按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键为选择右侧选项。我们将会为您呈现一个练习的试次。</w:t>
      </w:r>
    </w:p>
    <w:p w14:paraId="5D55759A" w14:textId="77777777" w:rsidR="00CB3A51" w:rsidRDefault="00CB3A51" w:rsidP="00CB3A51">
      <w:pPr>
        <w:pStyle w:val="NormalWeb"/>
      </w:pPr>
      <w:r>
        <w:rPr>
          <w:rFonts w:ascii="SimSun" w:eastAsia="SimSun" w:hAnsi="SimSun" w:cs="SimSun" w:hint="eastAsia"/>
        </w:rPr>
        <w:t>练习试次中，屏幕呈现</w:t>
      </w:r>
      <w:r>
        <w:t>“</w:t>
      </w:r>
      <w:r>
        <w:rPr>
          <w:rFonts w:ascii="SimSun" w:eastAsia="SimSun" w:hAnsi="SimSun" w:cs="SimSun" w:hint="eastAsia"/>
        </w:rPr>
        <w:t>现在为自己储蓄</w:t>
      </w:r>
      <w:r>
        <w:t>100</w:t>
      </w:r>
      <w:r>
        <w:rPr>
          <w:rFonts w:ascii="SimSun" w:eastAsia="SimSun" w:hAnsi="SimSun" w:cs="SimSun" w:hint="eastAsia"/>
        </w:rPr>
        <w:t>小时，</w:t>
      </w:r>
      <w:r>
        <w:t>2</w:t>
      </w:r>
      <w:r>
        <w:rPr>
          <w:rFonts w:ascii="SimSun" w:eastAsia="SimSun" w:hAnsi="SimSun" w:cs="SimSun" w:hint="eastAsia"/>
        </w:rPr>
        <w:t>个月后获得</w:t>
      </w:r>
      <w:r>
        <w:t>100</w:t>
      </w:r>
      <w:r>
        <w:rPr>
          <w:rFonts w:ascii="SimSun" w:eastAsia="SimSun" w:hAnsi="SimSun" w:cs="SimSun" w:hint="eastAsia"/>
        </w:rPr>
        <w:t>小时回报</w:t>
      </w:r>
      <w:r>
        <w:t>”</w:t>
      </w:r>
      <w:r>
        <w:rPr>
          <w:rFonts w:ascii="SimSun" w:eastAsia="SimSun" w:hAnsi="SimSun" w:cs="SimSun" w:hint="eastAsia"/>
        </w:rPr>
        <w:t>，左侧选项为</w:t>
      </w:r>
      <w:r>
        <w:t>“</w:t>
      </w:r>
      <w:r>
        <w:rPr>
          <w:rFonts w:ascii="SimSun" w:eastAsia="SimSun" w:hAnsi="SimSun" w:cs="SimSun" w:hint="eastAsia"/>
        </w:rPr>
        <w:t>不储蓄</w:t>
      </w:r>
      <w:r>
        <w:t>”</w:t>
      </w:r>
      <w:r>
        <w:rPr>
          <w:rFonts w:ascii="SimSun" w:eastAsia="SimSun" w:hAnsi="SimSun" w:cs="SimSun" w:hint="eastAsia"/>
        </w:rPr>
        <w:t>，右侧选项为</w:t>
      </w:r>
      <w:r>
        <w:t>“</w:t>
      </w:r>
      <w:r>
        <w:rPr>
          <w:rFonts w:ascii="SimSun" w:eastAsia="SimSun" w:hAnsi="SimSun" w:cs="SimSun" w:hint="eastAsia"/>
        </w:rPr>
        <w:t>储蓄</w:t>
      </w:r>
      <w:r>
        <w:t>”</w:t>
      </w:r>
      <w:r>
        <w:rPr>
          <w:rFonts w:ascii="SimSun" w:eastAsia="SimSun" w:hAnsi="SimSun" w:cs="SimSun" w:hint="eastAsia"/>
        </w:rPr>
        <w:t>。</w:t>
      </w:r>
    </w:p>
    <w:p w14:paraId="328D6EDC" w14:textId="77777777" w:rsidR="00CB3A51" w:rsidRDefault="00CB3A51" w:rsidP="00CB3A51">
      <w:pPr>
        <w:pStyle w:val="NormalWeb"/>
      </w:pPr>
      <w:r>
        <w:rPr>
          <w:rFonts w:ascii="SimSun" w:eastAsia="SimSun" w:hAnsi="SimSun" w:cs="SimSun" w:hint="eastAsia"/>
        </w:rPr>
        <w:t>练习结束后，参与者看到以下正式任务指导语：</w:t>
      </w:r>
    </w:p>
    <w:p w14:paraId="76E2C68F" w14:textId="77777777" w:rsidR="00CB3A51" w:rsidRDefault="00CB3A51" w:rsidP="00CB3A51">
      <w:pPr>
        <w:pStyle w:val="NormalWeb"/>
      </w:pPr>
      <w:r>
        <w:rPr>
          <w:rFonts w:ascii="SimSun" w:eastAsia="SimSun" w:hAnsi="SimSun" w:cs="SimSun" w:hint="eastAsia"/>
        </w:rPr>
        <w:t>现在，请将您的左手食指放在</w:t>
      </w:r>
      <w:r>
        <w:t>F</w:t>
      </w:r>
      <w:r>
        <w:rPr>
          <w:rFonts w:ascii="SimSun" w:eastAsia="SimSun" w:hAnsi="SimSun" w:cs="SimSun" w:hint="eastAsia"/>
        </w:rPr>
        <w:t>键，右手食指放在</w:t>
      </w:r>
      <w:r>
        <w:t>J</w:t>
      </w:r>
      <w:r>
        <w:rPr>
          <w:rFonts w:ascii="SimSun" w:eastAsia="SimSun" w:hAnsi="SimSun" w:cs="SimSun" w:hint="eastAsia"/>
        </w:rPr>
        <w:t>键的位置。今天的实验共包含两轮决策题目，以及若干简单的问题。每轮之间将有短暂休息提示。请根据屏幕提示，尽可能快</w:t>
      </w:r>
      <w:r>
        <w:rPr>
          <w:rFonts w:ascii="SimSun" w:eastAsia="SimSun" w:hAnsi="SimSun" w:cs="SimSun" w:hint="eastAsia"/>
        </w:rPr>
        <w:lastRenderedPageBreak/>
        <w:t>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键为选择右侧选项。请注意，每一轮选择都没有标准答案，请根据您自己的真实偏好选择。当您准备好后，即将开始正式决策。</w:t>
      </w:r>
    </w:p>
    <w:p w14:paraId="74E85794" w14:textId="77777777" w:rsidR="00CB3A51" w:rsidRDefault="00CB3A51" w:rsidP="00CB3A51">
      <w:pPr>
        <w:pStyle w:val="Heading1"/>
      </w:pPr>
      <w:r>
        <w:t xml:space="preserve">C4. </w:t>
      </w:r>
      <w:r>
        <w:rPr>
          <w:rFonts w:hint="eastAsia"/>
        </w:rPr>
        <w:t>前测时间银行任务</w:t>
      </w:r>
    </w:p>
    <w:p w14:paraId="1074BDBB" w14:textId="77777777" w:rsidR="00CB3A51" w:rsidRDefault="00CB3A51" w:rsidP="00CB3A51">
      <w:pPr>
        <w:pStyle w:val="NormalWeb"/>
      </w:pPr>
      <w:r>
        <w:rPr>
          <w:rFonts w:ascii="SimSun" w:eastAsia="SimSun" w:hAnsi="SimSun" w:cs="SimSun" w:hint="eastAsia"/>
        </w:rPr>
        <w:t>前测时间银行任务使用中性日常生活情境。正式试次开始前，参与者看到：</w:t>
      </w:r>
    </w:p>
    <w:p w14:paraId="699F773D" w14:textId="77777777" w:rsidR="00CB3A51" w:rsidRDefault="00CB3A51" w:rsidP="00CB3A51">
      <w:pPr>
        <w:pStyle w:val="NormalWeb"/>
      </w:pPr>
      <w:r>
        <w:rPr>
          <w:rFonts w:ascii="SimSun" w:eastAsia="SimSun" w:hAnsi="SimSun" w:cs="SimSun" w:hint="eastAsia"/>
        </w:rPr>
        <w:t>日常生活</w:t>
      </w:r>
    </w:p>
    <w:p w14:paraId="25AE43DE" w14:textId="77777777" w:rsidR="00CB3A51" w:rsidRDefault="00CB3A51" w:rsidP="00CB3A51">
      <w:pPr>
        <w:pStyle w:val="NormalWeb"/>
      </w:pPr>
      <w:r>
        <w:rPr>
          <w:rFonts w:ascii="SimSun" w:eastAsia="SimSun" w:hAnsi="SimSun" w:cs="SimSun" w:hint="eastAsia"/>
        </w:rPr>
        <w:t>接下来，请依据您的日常生活情境，根据当前所呈现的信息，结合您真实想法与偏好，自主做出接下来的决策。</w:t>
      </w:r>
    </w:p>
    <w:p w14:paraId="296E53EC" w14:textId="77777777" w:rsidR="00CB3A51" w:rsidRDefault="00CB3A51" w:rsidP="00CB3A51">
      <w:pPr>
        <w:pStyle w:val="NormalWeb"/>
      </w:pPr>
      <w:r>
        <w:rPr>
          <w:rFonts w:ascii="SimSun" w:eastAsia="SimSun" w:hAnsi="SimSun" w:cs="SimSun" w:hint="eastAsia"/>
        </w:rPr>
        <w:t>在每个正式试次中，参与者在</w:t>
      </w:r>
      <w:r>
        <w:t>“</w:t>
      </w:r>
      <w:r>
        <w:rPr>
          <w:rFonts w:ascii="SimSun" w:eastAsia="SimSun" w:hAnsi="SimSun" w:cs="SimSun" w:hint="eastAsia"/>
        </w:rPr>
        <w:t>不储蓄</w:t>
      </w:r>
      <w:r>
        <w:t>”</w:t>
      </w:r>
      <w:r>
        <w:rPr>
          <w:rFonts w:ascii="SimSun" w:eastAsia="SimSun" w:hAnsi="SimSun" w:cs="SimSun" w:hint="eastAsia"/>
        </w:rPr>
        <w:t>和</w:t>
      </w:r>
      <w:r>
        <w:t>“</w:t>
      </w:r>
      <w:r>
        <w:rPr>
          <w:rFonts w:ascii="SimSun" w:eastAsia="SimSun" w:hAnsi="SimSun" w:cs="SimSun" w:hint="eastAsia"/>
        </w:rPr>
        <w:t>储蓄</w:t>
      </w:r>
      <w:r>
        <w:t>”</w:t>
      </w:r>
      <w:r>
        <w:rPr>
          <w:rFonts w:ascii="SimSun" w:eastAsia="SimSun" w:hAnsi="SimSun" w:cs="SimSun" w:hint="eastAsia"/>
        </w:rPr>
        <w:t>两个选项之间进行选择。储蓄选项要求参与者现在为自己储蓄</w:t>
      </w:r>
      <w:r>
        <w:t>100</w:t>
      </w:r>
      <w:r>
        <w:rPr>
          <w:rFonts w:ascii="SimSun" w:eastAsia="SimSun" w:hAnsi="SimSun" w:cs="SimSun" w:hint="eastAsia"/>
        </w:rPr>
        <w:t>小时，并在未来指定时间点获得一定数量的时间回报。</w:t>
      </w:r>
    </w:p>
    <w:p w14:paraId="08964806" w14:textId="77777777" w:rsidR="00CB3A51" w:rsidRDefault="00CB3A51" w:rsidP="00CB3A51">
      <w:pPr>
        <w:pStyle w:val="NormalWeb"/>
      </w:pPr>
      <w:r>
        <w:rPr>
          <w:rFonts w:ascii="SimSun" w:eastAsia="SimSun" w:hAnsi="SimSun" w:cs="SimSun" w:hint="eastAsia"/>
        </w:rPr>
        <w:t>延迟时间共有</w:t>
      </w:r>
      <w:r>
        <w:t>5</w:t>
      </w:r>
      <w:r>
        <w:rPr>
          <w:rFonts w:ascii="SimSun" w:eastAsia="SimSun" w:hAnsi="SimSun" w:cs="SimSun" w:hint="eastAsia"/>
        </w:rPr>
        <w:t>种：</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w:t>
      </w:r>
    </w:p>
    <w:p w14:paraId="0855C601" w14:textId="77777777" w:rsidR="00CB3A51" w:rsidRDefault="00CB3A51" w:rsidP="00CB3A51">
      <w:pPr>
        <w:pStyle w:val="NormalWeb"/>
      </w:pPr>
      <w:r>
        <w:rPr>
          <w:rFonts w:ascii="SimSun" w:eastAsia="SimSun" w:hAnsi="SimSun" w:cs="SimSun" w:hint="eastAsia"/>
        </w:rPr>
        <w:t>时间回报共有</w:t>
      </w:r>
      <w:r>
        <w:t>9</w:t>
      </w:r>
      <w:r>
        <w:rPr>
          <w:rFonts w:ascii="SimSun" w:eastAsia="SimSun" w:hAnsi="SimSun" w:cs="SimSun" w:hint="eastAsia"/>
        </w:rPr>
        <w:t>种：</w:t>
      </w:r>
      <w:r>
        <w:t>40</w:t>
      </w:r>
      <w:r>
        <w:rPr>
          <w:rFonts w:ascii="SimSun" w:eastAsia="SimSun" w:hAnsi="SimSun" w:cs="SimSun" w:hint="eastAsia"/>
        </w:rPr>
        <w:t>小时、</w:t>
      </w:r>
      <w:r>
        <w:t>60</w:t>
      </w:r>
      <w:r>
        <w:rPr>
          <w:rFonts w:ascii="SimSun" w:eastAsia="SimSun" w:hAnsi="SimSun" w:cs="SimSun" w:hint="eastAsia"/>
        </w:rPr>
        <w:t>小时、</w:t>
      </w:r>
      <w:r>
        <w:t>80</w:t>
      </w:r>
      <w:r>
        <w:rPr>
          <w:rFonts w:ascii="SimSun" w:eastAsia="SimSun" w:hAnsi="SimSun" w:cs="SimSun" w:hint="eastAsia"/>
        </w:rPr>
        <w:t>小时、</w:t>
      </w:r>
      <w:r>
        <w:t>100</w:t>
      </w:r>
      <w:r>
        <w:rPr>
          <w:rFonts w:ascii="SimSun" w:eastAsia="SimSun" w:hAnsi="SimSun" w:cs="SimSun" w:hint="eastAsia"/>
        </w:rPr>
        <w:t>小时、</w:t>
      </w:r>
      <w:r>
        <w:t>120</w:t>
      </w:r>
      <w:r>
        <w:rPr>
          <w:rFonts w:ascii="SimSun" w:eastAsia="SimSun" w:hAnsi="SimSun" w:cs="SimSun" w:hint="eastAsia"/>
        </w:rPr>
        <w:t>小时、</w:t>
      </w:r>
      <w:r>
        <w:t>150</w:t>
      </w:r>
      <w:r>
        <w:rPr>
          <w:rFonts w:ascii="SimSun" w:eastAsia="SimSun" w:hAnsi="SimSun" w:cs="SimSun" w:hint="eastAsia"/>
        </w:rPr>
        <w:t>小时、</w:t>
      </w:r>
      <w:r>
        <w:t>200</w:t>
      </w:r>
      <w:r>
        <w:rPr>
          <w:rFonts w:ascii="SimSun" w:eastAsia="SimSun" w:hAnsi="SimSun" w:cs="SimSun" w:hint="eastAsia"/>
        </w:rPr>
        <w:t>小时、</w:t>
      </w:r>
      <w:r>
        <w:t>250</w:t>
      </w:r>
      <w:r>
        <w:rPr>
          <w:rFonts w:ascii="SimSun" w:eastAsia="SimSun" w:hAnsi="SimSun" w:cs="SimSun" w:hint="eastAsia"/>
        </w:rPr>
        <w:t>小时和</w:t>
      </w:r>
      <w:r>
        <w:t>300</w:t>
      </w:r>
      <w:r>
        <w:rPr>
          <w:rFonts w:ascii="SimSun" w:eastAsia="SimSun" w:hAnsi="SimSun" w:cs="SimSun" w:hint="eastAsia"/>
        </w:rPr>
        <w:t>小时。</w:t>
      </w:r>
    </w:p>
    <w:p w14:paraId="5D99D433" w14:textId="77777777" w:rsidR="00CB3A51" w:rsidRDefault="00CB3A51" w:rsidP="00CB3A51">
      <w:pPr>
        <w:pStyle w:val="NormalWeb"/>
      </w:pPr>
      <w:r>
        <w:t>5</w:t>
      </w:r>
      <w:r>
        <w:rPr>
          <w:rFonts w:ascii="SimSun" w:eastAsia="SimSun" w:hAnsi="SimSun" w:cs="SimSun" w:hint="eastAsia"/>
        </w:rPr>
        <w:t>种延迟时间与</w:t>
      </w:r>
      <w:r>
        <w:t>9</w:t>
      </w:r>
      <w:r>
        <w:rPr>
          <w:rFonts w:ascii="SimSun" w:eastAsia="SimSun" w:hAnsi="SimSun" w:cs="SimSun" w:hint="eastAsia"/>
        </w:rPr>
        <w:t>种时间回报完全组合，共形成</w:t>
      </w:r>
      <w:r>
        <w:t>45</w:t>
      </w:r>
      <w:r>
        <w:rPr>
          <w:rFonts w:ascii="SimSun" w:eastAsia="SimSun" w:hAnsi="SimSun" w:cs="SimSun" w:hint="eastAsia"/>
        </w:rPr>
        <w:t>个正式试次。例如，一个试次可以呈现</w:t>
      </w:r>
      <w:r>
        <w:t>“</w:t>
      </w:r>
      <w:r>
        <w:rPr>
          <w:rFonts w:ascii="SimSun" w:eastAsia="SimSun" w:hAnsi="SimSun" w:cs="SimSun" w:hint="eastAsia"/>
        </w:rPr>
        <w:t>现在为自己储蓄</w:t>
      </w:r>
      <w:r>
        <w:t>100</w:t>
      </w:r>
      <w:r>
        <w:rPr>
          <w:rFonts w:ascii="SimSun" w:eastAsia="SimSun" w:hAnsi="SimSun" w:cs="SimSun" w:hint="eastAsia"/>
        </w:rPr>
        <w:t>小时，</w:t>
      </w:r>
      <w:r>
        <w:t>2</w:t>
      </w:r>
      <w:r>
        <w:rPr>
          <w:rFonts w:ascii="SimSun" w:eastAsia="SimSun" w:hAnsi="SimSun" w:cs="SimSun" w:hint="eastAsia"/>
        </w:rPr>
        <w:t>个月后获得</w:t>
      </w:r>
      <w:r>
        <w:t>100</w:t>
      </w:r>
      <w:r>
        <w:rPr>
          <w:rFonts w:ascii="SimSun" w:eastAsia="SimSun" w:hAnsi="SimSun" w:cs="SimSun" w:hint="eastAsia"/>
        </w:rPr>
        <w:t>小时回报</w:t>
      </w:r>
      <w:r>
        <w:t>”</w:t>
      </w:r>
      <w:r>
        <w:rPr>
          <w:rFonts w:ascii="SimSun" w:eastAsia="SimSun" w:hAnsi="SimSun" w:cs="SimSun" w:hint="eastAsia"/>
        </w:rPr>
        <w:t>。</w:t>
      </w:r>
      <w:r>
        <w:t>45</w:t>
      </w:r>
      <w:r>
        <w:rPr>
          <w:rFonts w:ascii="SimSun" w:eastAsia="SimSun" w:hAnsi="SimSun" w:cs="SimSun" w:hint="eastAsia"/>
        </w:rPr>
        <w:t>个试次在时间银行任务内部随机打乱呈现。</w:t>
      </w:r>
    </w:p>
    <w:p w14:paraId="716E9F70" w14:textId="77777777" w:rsidR="00CB3A51" w:rsidRDefault="00CB3A51" w:rsidP="00CB3A51">
      <w:pPr>
        <w:pStyle w:val="NormalWeb"/>
      </w:pPr>
      <w:r>
        <w:rPr>
          <w:rFonts w:ascii="SimSun" w:eastAsia="SimSun" w:hAnsi="SimSun" w:cs="SimSun" w:hint="eastAsia"/>
        </w:rPr>
        <w:t>参与者每个试次均使用</w:t>
      </w:r>
      <w:r>
        <w:t>F</w:t>
      </w:r>
      <w:r>
        <w:rPr>
          <w:rFonts w:ascii="SimSun" w:eastAsia="SimSun" w:hAnsi="SimSun" w:cs="SimSun" w:hint="eastAsia"/>
        </w:rPr>
        <w:t>键选择左侧的</w:t>
      </w:r>
      <w:r>
        <w:t>“</w:t>
      </w:r>
      <w:r>
        <w:rPr>
          <w:rFonts w:ascii="SimSun" w:eastAsia="SimSun" w:hAnsi="SimSun" w:cs="SimSun" w:hint="eastAsia"/>
        </w:rPr>
        <w:t>不储蓄</w:t>
      </w:r>
      <w:r>
        <w:t>”</w:t>
      </w:r>
      <w:r>
        <w:rPr>
          <w:rFonts w:ascii="SimSun" w:eastAsia="SimSun" w:hAnsi="SimSun" w:cs="SimSun" w:hint="eastAsia"/>
        </w:rPr>
        <w:t>选项，或使用</w:t>
      </w:r>
      <w:r>
        <w:t>J</w:t>
      </w:r>
      <w:r>
        <w:rPr>
          <w:rFonts w:ascii="SimSun" w:eastAsia="SimSun" w:hAnsi="SimSun" w:cs="SimSun" w:hint="eastAsia"/>
        </w:rPr>
        <w:t>键选择右侧的</w:t>
      </w:r>
      <w:r>
        <w:t>“</w:t>
      </w:r>
      <w:r>
        <w:rPr>
          <w:rFonts w:ascii="SimSun" w:eastAsia="SimSun" w:hAnsi="SimSun" w:cs="SimSun" w:hint="eastAsia"/>
        </w:rPr>
        <w:t>储蓄</w:t>
      </w:r>
      <w:r>
        <w:t>”</w:t>
      </w:r>
      <w:r>
        <w:rPr>
          <w:rFonts w:ascii="SimSun" w:eastAsia="SimSun" w:hAnsi="SimSun" w:cs="SimSun" w:hint="eastAsia"/>
        </w:rPr>
        <w:t>选项。系统记录每个试次的选择及反应时间。</w:t>
      </w:r>
    </w:p>
    <w:p w14:paraId="3BE76FA4" w14:textId="77777777" w:rsidR="00CB3A51" w:rsidRDefault="00CB3A51" w:rsidP="00CB3A51">
      <w:pPr>
        <w:pStyle w:val="Heading1"/>
      </w:pPr>
      <w:r>
        <w:t xml:space="preserve">C5. </w:t>
      </w:r>
      <w:r>
        <w:rPr>
          <w:rFonts w:hint="eastAsia"/>
        </w:rPr>
        <w:t>两轮决策任务之间的休息</w:t>
      </w:r>
    </w:p>
    <w:p w14:paraId="38B2CC42" w14:textId="77777777" w:rsidR="00CB3A51" w:rsidRDefault="00CB3A51" w:rsidP="00CB3A51">
      <w:pPr>
        <w:pStyle w:val="NormalWeb"/>
      </w:pPr>
      <w:r>
        <w:rPr>
          <w:rFonts w:ascii="SimSun" w:eastAsia="SimSun" w:hAnsi="SimSun" w:cs="SimSun" w:hint="eastAsia"/>
        </w:rPr>
        <w:t>完成时间银行任务后，参与者看到：</w:t>
      </w:r>
    </w:p>
    <w:p w14:paraId="3E52C61C" w14:textId="77777777" w:rsidR="00CB3A51" w:rsidRDefault="00CB3A51" w:rsidP="00CB3A51">
      <w:pPr>
        <w:pStyle w:val="NormalWeb"/>
      </w:pPr>
      <w:r>
        <w:rPr>
          <w:rFonts w:ascii="SimSun" w:eastAsia="SimSun" w:hAnsi="SimSun" w:cs="SimSun" w:hint="eastAsia"/>
        </w:rPr>
        <w:t>感谢您完成第一轮决策任务。</w:t>
      </w:r>
    </w:p>
    <w:p w14:paraId="0886FA9D" w14:textId="77777777" w:rsidR="00CB3A51" w:rsidRDefault="00CB3A51" w:rsidP="00CB3A51">
      <w:pPr>
        <w:pStyle w:val="NormalWeb"/>
      </w:pPr>
      <w:r>
        <w:rPr>
          <w:rFonts w:ascii="SimSun" w:eastAsia="SimSun" w:hAnsi="SimSun" w:cs="SimSun" w:hint="eastAsia"/>
        </w:rPr>
        <w:t>请稍作休息</w:t>
      </w:r>
      <w:r>
        <w:t>15</w:t>
      </w:r>
      <w:r>
        <w:rPr>
          <w:rFonts w:ascii="SimSun" w:eastAsia="SimSun" w:hAnsi="SimSun" w:cs="SimSun" w:hint="eastAsia"/>
        </w:rPr>
        <w:t>秒。</w:t>
      </w:r>
    </w:p>
    <w:p w14:paraId="3D4915BA" w14:textId="77777777" w:rsidR="00CB3A51" w:rsidRDefault="00CB3A51" w:rsidP="00CB3A51">
      <w:pPr>
        <w:pStyle w:val="NormalWeb"/>
      </w:pPr>
      <w:r>
        <w:t>15</w:t>
      </w:r>
      <w:r>
        <w:rPr>
          <w:rFonts w:ascii="SimSun" w:eastAsia="SimSun" w:hAnsi="SimSun" w:cs="SimSun" w:hint="eastAsia"/>
        </w:rPr>
        <w:t>秒休息结束后，进入金钱储蓄任务。</w:t>
      </w:r>
    </w:p>
    <w:p w14:paraId="37D35F5B" w14:textId="77777777" w:rsidR="00CB3A51" w:rsidRDefault="00CB3A51" w:rsidP="00CB3A51">
      <w:pPr>
        <w:pStyle w:val="Heading1"/>
      </w:pPr>
      <w:r>
        <w:t xml:space="preserve">C6. </w:t>
      </w:r>
      <w:r>
        <w:rPr>
          <w:rFonts w:hint="eastAsia"/>
        </w:rPr>
        <w:t>金钱储蓄任务指导与练习</w:t>
      </w:r>
    </w:p>
    <w:p w14:paraId="42FDF748" w14:textId="77777777" w:rsidR="00CB3A51" w:rsidRDefault="00CB3A51" w:rsidP="00CB3A51">
      <w:pPr>
        <w:pStyle w:val="NormalWeb"/>
      </w:pPr>
      <w:r>
        <w:rPr>
          <w:rFonts w:ascii="SimSun" w:eastAsia="SimSun" w:hAnsi="SimSun" w:cs="SimSun" w:hint="eastAsia"/>
        </w:rPr>
        <w:t>进入第二轮任务后，参与者看到：</w:t>
      </w:r>
    </w:p>
    <w:p w14:paraId="24045B1A" w14:textId="77777777" w:rsidR="00CB3A51" w:rsidRDefault="00CB3A51" w:rsidP="00CB3A51">
      <w:pPr>
        <w:pStyle w:val="NormalWeb"/>
      </w:pPr>
      <w:r>
        <w:rPr>
          <w:rFonts w:ascii="SimSun" w:eastAsia="SimSun" w:hAnsi="SimSun" w:cs="SimSun" w:hint="eastAsia"/>
        </w:rPr>
        <w:lastRenderedPageBreak/>
        <w:t>在接下来的任务中，您将进行多轮有关金钱的决策。</w:t>
      </w:r>
    </w:p>
    <w:p w14:paraId="5627B508" w14:textId="77777777" w:rsidR="00CB3A51" w:rsidRDefault="00CB3A51" w:rsidP="00CB3A51">
      <w:pPr>
        <w:pStyle w:val="NormalWeb"/>
      </w:pPr>
      <w:r>
        <w:rPr>
          <w:rFonts w:ascii="SimSun" w:eastAsia="SimSun" w:hAnsi="SimSun" w:cs="SimSun" w:hint="eastAsia"/>
        </w:rPr>
        <w:t>请将您的左手食指放在</w:t>
      </w:r>
      <w:r>
        <w:t>F</w:t>
      </w:r>
      <w:r>
        <w:rPr>
          <w:rFonts w:ascii="SimSun" w:eastAsia="SimSun" w:hAnsi="SimSun" w:cs="SimSun" w:hint="eastAsia"/>
        </w:rPr>
        <w:t>键，右手食指放在</w:t>
      </w:r>
      <w:r>
        <w:t>J</w:t>
      </w:r>
      <w:r>
        <w:rPr>
          <w:rFonts w:ascii="SimSun" w:eastAsia="SimSun" w:hAnsi="SimSun" w:cs="SimSun" w:hint="eastAsia"/>
        </w:rPr>
        <w:t>键的位置。您在每轮次中需要根据自己的偏好，尽可能快地做出选择。按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键为选择右侧选项。我们将会为您呈现一个练习的试次。</w:t>
      </w:r>
    </w:p>
    <w:p w14:paraId="4C58E3C6" w14:textId="77777777" w:rsidR="00CB3A51" w:rsidRDefault="00CB3A51" w:rsidP="00CB3A51">
      <w:pPr>
        <w:pStyle w:val="NormalWeb"/>
      </w:pPr>
      <w:r>
        <w:rPr>
          <w:rFonts w:ascii="SimSun" w:eastAsia="SimSun" w:hAnsi="SimSun" w:cs="SimSun" w:hint="eastAsia"/>
        </w:rPr>
        <w:t>练习试次中，屏幕呈现</w:t>
      </w:r>
      <w:r>
        <w:t>“</w:t>
      </w:r>
      <w:r>
        <w:rPr>
          <w:rFonts w:ascii="SimSun" w:eastAsia="SimSun" w:hAnsi="SimSun" w:cs="SimSun" w:hint="eastAsia"/>
        </w:rPr>
        <w:t>现在为自己储蓄</w:t>
      </w:r>
      <w:r>
        <w:t>1000</w:t>
      </w:r>
      <w:r>
        <w:rPr>
          <w:rFonts w:ascii="SimSun" w:eastAsia="SimSun" w:hAnsi="SimSun" w:cs="SimSun" w:hint="eastAsia"/>
        </w:rPr>
        <w:t>元，</w:t>
      </w:r>
      <w:r>
        <w:t>2</w:t>
      </w:r>
      <w:r>
        <w:rPr>
          <w:rFonts w:ascii="SimSun" w:eastAsia="SimSun" w:hAnsi="SimSun" w:cs="SimSun" w:hint="eastAsia"/>
        </w:rPr>
        <w:t>个月后获得</w:t>
      </w:r>
      <w:r>
        <w:t>1000</w:t>
      </w:r>
      <w:r>
        <w:rPr>
          <w:rFonts w:ascii="SimSun" w:eastAsia="SimSun" w:hAnsi="SimSun" w:cs="SimSun" w:hint="eastAsia"/>
        </w:rPr>
        <w:t>元回报</w:t>
      </w:r>
      <w:r>
        <w:t>”</w:t>
      </w:r>
      <w:r>
        <w:rPr>
          <w:rFonts w:ascii="SimSun" w:eastAsia="SimSun" w:hAnsi="SimSun" w:cs="SimSun" w:hint="eastAsia"/>
        </w:rPr>
        <w:t>，左侧选项为</w:t>
      </w:r>
      <w:r>
        <w:t>“</w:t>
      </w:r>
      <w:r>
        <w:rPr>
          <w:rFonts w:ascii="SimSun" w:eastAsia="SimSun" w:hAnsi="SimSun" w:cs="SimSun" w:hint="eastAsia"/>
        </w:rPr>
        <w:t>不储蓄</w:t>
      </w:r>
      <w:r>
        <w:t>”</w:t>
      </w:r>
      <w:r>
        <w:rPr>
          <w:rFonts w:ascii="SimSun" w:eastAsia="SimSun" w:hAnsi="SimSun" w:cs="SimSun" w:hint="eastAsia"/>
        </w:rPr>
        <w:t>，右侧选项为</w:t>
      </w:r>
      <w:r>
        <w:t>“</w:t>
      </w:r>
      <w:r>
        <w:rPr>
          <w:rFonts w:ascii="SimSun" w:eastAsia="SimSun" w:hAnsi="SimSun" w:cs="SimSun" w:hint="eastAsia"/>
        </w:rPr>
        <w:t>储蓄</w:t>
      </w:r>
      <w:r>
        <w:t>”</w:t>
      </w:r>
      <w:r>
        <w:rPr>
          <w:rFonts w:ascii="SimSun" w:eastAsia="SimSun" w:hAnsi="SimSun" w:cs="SimSun" w:hint="eastAsia"/>
        </w:rPr>
        <w:t>。</w:t>
      </w:r>
    </w:p>
    <w:p w14:paraId="0927040A" w14:textId="77777777" w:rsidR="00CB3A51" w:rsidRDefault="00CB3A51" w:rsidP="00CB3A51">
      <w:pPr>
        <w:pStyle w:val="NormalWeb"/>
      </w:pPr>
      <w:r>
        <w:rPr>
          <w:rFonts w:ascii="SimSun" w:eastAsia="SimSun" w:hAnsi="SimSun" w:cs="SimSun" w:hint="eastAsia"/>
        </w:rPr>
        <w:t>练习结束后，参与者再次看到正式决策指导语：</w:t>
      </w:r>
    </w:p>
    <w:p w14:paraId="38D2B6B2" w14:textId="77777777" w:rsidR="00CB3A51" w:rsidRDefault="00CB3A51" w:rsidP="00CB3A51">
      <w:pPr>
        <w:pStyle w:val="NormalWeb"/>
      </w:pPr>
      <w:r>
        <w:rPr>
          <w:rFonts w:ascii="SimSun" w:eastAsia="SimSun" w:hAnsi="SimSun" w:cs="SimSun" w:hint="eastAsia"/>
        </w:rPr>
        <w:t>现在，请将您的左手食指放在</w:t>
      </w:r>
      <w:r>
        <w:t>F</w:t>
      </w:r>
      <w:r>
        <w:rPr>
          <w:rFonts w:ascii="SimSun" w:eastAsia="SimSun" w:hAnsi="SimSun" w:cs="SimSun" w:hint="eastAsia"/>
        </w:rPr>
        <w:t>键，右手食指放在</w:t>
      </w:r>
      <w:r>
        <w:t>J</w:t>
      </w:r>
      <w:r>
        <w:rPr>
          <w:rFonts w:ascii="SimSun" w:eastAsia="SimSun" w:hAnsi="SimSun" w:cs="SimSun" w:hint="eastAsia"/>
        </w:rPr>
        <w:t>键的位置。请根据屏幕提示，尽可能快地做出选择。按</w:t>
      </w:r>
      <w:r>
        <w:t>F</w:t>
      </w:r>
      <w:r>
        <w:rPr>
          <w:rFonts w:ascii="SimSun" w:eastAsia="SimSun" w:hAnsi="SimSun" w:cs="SimSun" w:hint="eastAsia"/>
        </w:rPr>
        <w:t>键为选择左侧选项，按</w:t>
      </w:r>
      <w:r>
        <w:t>J</w:t>
      </w:r>
      <w:r>
        <w:rPr>
          <w:rFonts w:ascii="SimSun" w:eastAsia="SimSun" w:hAnsi="SimSun" w:cs="SimSun" w:hint="eastAsia"/>
        </w:rPr>
        <w:t>键为选择右侧选项。请注意，每一轮选择都没有标准答案，请根据您自己的真实偏好选择。当您准备好后，即将开始正式决策。</w:t>
      </w:r>
    </w:p>
    <w:p w14:paraId="06B793F3" w14:textId="77777777" w:rsidR="00CB3A51" w:rsidRDefault="00CB3A51" w:rsidP="00CB3A51">
      <w:pPr>
        <w:pStyle w:val="Heading1"/>
      </w:pPr>
      <w:r>
        <w:t xml:space="preserve">C7. </w:t>
      </w:r>
      <w:r>
        <w:rPr>
          <w:rFonts w:hint="eastAsia"/>
        </w:rPr>
        <w:t>前测金钱储蓄任务</w:t>
      </w:r>
    </w:p>
    <w:p w14:paraId="4BB3771E" w14:textId="77777777" w:rsidR="00CB3A51" w:rsidRDefault="00CB3A51" w:rsidP="00CB3A51">
      <w:pPr>
        <w:pStyle w:val="NormalWeb"/>
      </w:pPr>
      <w:r>
        <w:rPr>
          <w:rFonts w:ascii="SimSun" w:eastAsia="SimSun" w:hAnsi="SimSun" w:cs="SimSun" w:hint="eastAsia"/>
        </w:rPr>
        <w:t>前测金钱储蓄任务同样使用中性日常生活情境。正式试次开始前，参与者看到：</w:t>
      </w:r>
    </w:p>
    <w:p w14:paraId="3EED8953" w14:textId="77777777" w:rsidR="00CB3A51" w:rsidRDefault="00CB3A51" w:rsidP="00CB3A51">
      <w:pPr>
        <w:pStyle w:val="NormalWeb"/>
      </w:pPr>
      <w:r>
        <w:rPr>
          <w:rFonts w:ascii="SimSun" w:eastAsia="SimSun" w:hAnsi="SimSun" w:cs="SimSun" w:hint="eastAsia"/>
        </w:rPr>
        <w:t>日常生活</w:t>
      </w:r>
    </w:p>
    <w:p w14:paraId="39B9FD4F" w14:textId="77777777" w:rsidR="00CB3A51" w:rsidRDefault="00CB3A51" w:rsidP="00CB3A51">
      <w:pPr>
        <w:pStyle w:val="NormalWeb"/>
      </w:pPr>
      <w:r>
        <w:rPr>
          <w:rFonts w:ascii="SimSun" w:eastAsia="SimSun" w:hAnsi="SimSun" w:cs="SimSun" w:hint="eastAsia"/>
        </w:rPr>
        <w:t>接下来，请依据您的日常生活情境，根据当前所呈现的信息，结合您真实想法与偏好，自主做出接下来的决策。</w:t>
      </w:r>
    </w:p>
    <w:p w14:paraId="2F379678" w14:textId="77777777" w:rsidR="00CB3A51" w:rsidRDefault="00CB3A51" w:rsidP="00CB3A51">
      <w:pPr>
        <w:pStyle w:val="NormalWeb"/>
      </w:pPr>
      <w:r>
        <w:rPr>
          <w:rFonts w:ascii="SimSun" w:eastAsia="SimSun" w:hAnsi="SimSun" w:cs="SimSun" w:hint="eastAsia"/>
        </w:rPr>
        <w:t>在每个正式试次中，参与者在</w:t>
      </w:r>
      <w:r>
        <w:t>“</w:t>
      </w:r>
      <w:r>
        <w:rPr>
          <w:rFonts w:ascii="SimSun" w:eastAsia="SimSun" w:hAnsi="SimSun" w:cs="SimSun" w:hint="eastAsia"/>
        </w:rPr>
        <w:t>不储蓄</w:t>
      </w:r>
      <w:r>
        <w:t>”</w:t>
      </w:r>
      <w:r>
        <w:rPr>
          <w:rFonts w:ascii="SimSun" w:eastAsia="SimSun" w:hAnsi="SimSun" w:cs="SimSun" w:hint="eastAsia"/>
        </w:rPr>
        <w:t>和</w:t>
      </w:r>
      <w:r>
        <w:t>“</w:t>
      </w:r>
      <w:r>
        <w:rPr>
          <w:rFonts w:ascii="SimSun" w:eastAsia="SimSun" w:hAnsi="SimSun" w:cs="SimSun" w:hint="eastAsia"/>
        </w:rPr>
        <w:t>储蓄</w:t>
      </w:r>
      <w:r>
        <w:t>”</w:t>
      </w:r>
      <w:r>
        <w:rPr>
          <w:rFonts w:ascii="SimSun" w:eastAsia="SimSun" w:hAnsi="SimSun" w:cs="SimSun" w:hint="eastAsia"/>
        </w:rPr>
        <w:t>两个选项之间进行选择。储蓄选项要求参与者现在为自己储蓄</w:t>
      </w:r>
      <w:r>
        <w:t>1000</w:t>
      </w:r>
      <w:r>
        <w:rPr>
          <w:rFonts w:ascii="SimSun" w:eastAsia="SimSun" w:hAnsi="SimSun" w:cs="SimSun" w:hint="eastAsia"/>
        </w:rPr>
        <w:t>元，并在未来指定时间点获得一定数量的金钱回报。</w:t>
      </w:r>
    </w:p>
    <w:p w14:paraId="02943A1C" w14:textId="77777777" w:rsidR="00CB3A51" w:rsidRDefault="00CB3A51" w:rsidP="00CB3A51">
      <w:pPr>
        <w:pStyle w:val="NormalWeb"/>
      </w:pPr>
      <w:r>
        <w:rPr>
          <w:rFonts w:ascii="SimSun" w:eastAsia="SimSun" w:hAnsi="SimSun" w:cs="SimSun" w:hint="eastAsia"/>
        </w:rPr>
        <w:t>延迟时间共有</w:t>
      </w:r>
      <w:r>
        <w:t>5</w:t>
      </w:r>
      <w:r>
        <w:rPr>
          <w:rFonts w:ascii="SimSun" w:eastAsia="SimSun" w:hAnsi="SimSun" w:cs="SimSun" w:hint="eastAsia"/>
        </w:rPr>
        <w:t>种：</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w:t>
      </w:r>
    </w:p>
    <w:p w14:paraId="0B8606B6" w14:textId="77777777" w:rsidR="00CB3A51" w:rsidRDefault="00CB3A51" w:rsidP="00CB3A51">
      <w:pPr>
        <w:pStyle w:val="NormalWeb"/>
      </w:pPr>
      <w:r>
        <w:rPr>
          <w:rFonts w:ascii="SimSun" w:eastAsia="SimSun" w:hAnsi="SimSun" w:cs="SimSun" w:hint="eastAsia"/>
        </w:rPr>
        <w:t>金钱回报共有</w:t>
      </w:r>
      <w:r>
        <w:t>9</w:t>
      </w:r>
      <w:r>
        <w:rPr>
          <w:rFonts w:ascii="SimSun" w:eastAsia="SimSun" w:hAnsi="SimSun" w:cs="SimSun" w:hint="eastAsia"/>
        </w:rPr>
        <w:t>种：</w:t>
      </w:r>
      <w:r>
        <w:t>400</w:t>
      </w:r>
      <w:r>
        <w:rPr>
          <w:rFonts w:ascii="SimSun" w:eastAsia="SimSun" w:hAnsi="SimSun" w:cs="SimSun" w:hint="eastAsia"/>
        </w:rPr>
        <w:t>元、</w:t>
      </w:r>
      <w:r>
        <w:t>600</w:t>
      </w:r>
      <w:r>
        <w:rPr>
          <w:rFonts w:ascii="SimSun" w:eastAsia="SimSun" w:hAnsi="SimSun" w:cs="SimSun" w:hint="eastAsia"/>
        </w:rPr>
        <w:t>元、</w:t>
      </w:r>
      <w:r>
        <w:t>800</w:t>
      </w:r>
      <w:r>
        <w:rPr>
          <w:rFonts w:ascii="SimSun" w:eastAsia="SimSun" w:hAnsi="SimSun" w:cs="SimSun" w:hint="eastAsia"/>
        </w:rPr>
        <w:t>元、</w:t>
      </w:r>
      <w:r>
        <w:t>1000</w:t>
      </w:r>
      <w:r>
        <w:rPr>
          <w:rFonts w:ascii="SimSun" w:eastAsia="SimSun" w:hAnsi="SimSun" w:cs="SimSun" w:hint="eastAsia"/>
        </w:rPr>
        <w:t>元、</w:t>
      </w:r>
      <w:r>
        <w:t>1200</w:t>
      </w:r>
      <w:r>
        <w:rPr>
          <w:rFonts w:ascii="SimSun" w:eastAsia="SimSun" w:hAnsi="SimSun" w:cs="SimSun" w:hint="eastAsia"/>
        </w:rPr>
        <w:t>元、</w:t>
      </w:r>
      <w:r>
        <w:t>1500</w:t>
      </w:r>
      <w:r>
        <w:rPr>
          <w:rFonts w:ascii="SimSun" w:eastAsia="SimSun" w:hAnsi="SimSun" w:cs="SimSun" w:hint="eastAsia"/>
        </w:rPr>
        <w:t>元、</w:t>
      </w:r>
      <w:r>
        <w:t>2000</w:t>
      </w:r>
      <w:r>
        <w:rPr>
          <w:rFonts w:ascii="SimSun" w:eastAsia="SimSun" w:hAnsi="SimSun" w:cs="SimSun" w:hint="eastAsia"/>
        </w:rPr>
        <w:t>元、</w:t>
      </w:r>
      <w:r>
        <w:t>2500</w:t>
      </w:r>
      <w:r>
        <w:rPr>
          <w:rFonts w:ascii="SimSun" w:eastAsia="SimSun" w:hAnsi="SimSun" w:cs="SimSun" w:hint="eastAsia"/>
        </w:rPr>
        <w:t>元和</w:t>
      </w:r>
      <w:r>
        <w:t>3000</w:t>
      </w:r>
      <w:r>
        <w:rPr>
          <w:rFonts w:ascii="SimSun" w:eastAsia="SimSun" w:hAnsi="SimSun" w:cs="SimSun" w:hint="eastAsia"/>
        </w:rPr>
        <w:t>元。</w:t>
      </w:r>
    </w:p>
    <w:p w14:paraId="2FBC32FC" w14:textId="77777777" w:rsidR="00CB3A51" w:rsidRDefault="00CB3A51" w:rsidP="00CB3A51">
      <w:pPr>
        <w:pStyle w:val="NormalWeb"/>
      </w:pPr>
      <w:r>
        <w:t>5</w:t>
      </w:r>
      <w:r>
        <w:rPr>
          <w:rFonts w:ascii="SimSun" w:eastAsia="SimSun" w:hAnsi="SimSun" w:cs="SimSun" w:hint="eastAsia"/>
        </w:rPr>
        <w:t>种延迟时间与</w:t>
      </w:r>
      <w:r>
        <w:t>9</w:t>
      </w:r>
      <w:r>
        <w:rPr>
          <w:rFonts w:ascii="SimSun" w:eastAsia="SimSun" w:hAnsi="SimSun" w:cs="SimSun" w:hint="eastAsia"/>
        </w:rPr>
        <w:t>种金钱回报完全组合，共形成</w:t>
      </w:r>
      <w:r>
        <w:t>45</w:t>
      </w:r>
      <w:r>
        <w:rPr>
          <w:rFonts w:ascii="SimSun" w:eastAsia="SimSun" w:hAnsi="SimSun" w:cs="SimSun" w:hint="eastAsia"/>
        </w:rPr>
        <w:t>个正式试次。例如，一个试次可以呈现</w:t>
      </w:r>
      <w:r>
        <w:t>“</w:t>
      </w:r>
      <w:r>
        <w:rPr>
          <w:rFonts w:ascii="SimSun" w:eastAsia="SimSun" w:hAnsi="SimSun" w:cs="SimSun" w:hint="eastAsia"/>
        </w:rPr>
        <w:t>现在为自己储蓄</w:t>
      </w:r>
      <w:r>
        <w:t>1000</w:t>
      </w:r>
      <w:r>
        <w:rPr>
          <w:rFonts w:ascii="SimSun" w:eastAsia="SimSun" w:hAnsi="SimSun" w:cs="SimSun" w:hint="eastAsia"/>
        </w:rPr>
        <w:t>元，</w:t>
      </w:r>
      <w:r>
        <w:t>2</w:t>
      </w:r>
      <w:r>
        <w:rPr>
          <w:rFonts w:ascii="SimSun" w:eastAsia="SimSun" w:hAnsi="SimSun" w:cs="SimSun" w:hint="eastAsia"/>
        </w:rPr>
        <w:t>个月后获得</w:t>
      </w:r>
      <w:r>
        <w:t>1000</w:t>
      </w:r>
      <w:r>
        <w:rPr>
          <w:rFonts w:ascii="SimSun" w:eastAsia="SimSun" w:hAnsi="SimSun" w:cs="SimSun" w:hint="eastAsia"/>
        </w:rPr>
        <w:t>元回报</w:t>
      </w:r>
      <w:r>
        <w:t>”</w:t>
      </w:r>
      <w:r>
        <w:rPr>
          <w:rFonts w:ascii="SimSun" w:eastAsia="SimSun" w:hAnsi="SimSun" w:cs="SimSun" w:hint="eastAsia"/>
        </w:rPr>
        <w:t>。</w:t>
      </w:r>
      <w:r>
        <w:t>45</w:t>
      </w:r>
      <w:r>
        <w:rPr>
          <w:rFonts w:ascii="SimSun" w:eastAsia="SimSun" w:hAnsi="SimSun" w:cs="SimSun" w:hint="eastAsia"/>
        </w:rPr>
        <w:t>个试次在金钱储蓄任务内部随机打乱呈现。</w:t>
      </w:r>
    </w:p>
    <w:p w14:paraId="61FCC73A" w14:textId="77777777" w:rsidR="00CB3A51" w:rsidRDefault="00CB3A51" w:rsidP="00CB3A51">
      <w:pPr>
        <w:pStyle w:val="NormalWeb"/>
      </w:pPr>
      <w:r>
        <w:rPr>
          <w:rFonts w:ascii="SimSun" w:eastAsia="SimSun" w:hAnsi="SimSun" w:cs="SimSun" w:hint="eastAsia"/>
        </w:rPr>
        <w:t>参与者每个试次均使用</w:t>
      </w:r>
      <w:r>
        <w:t>F</w:t>
      </w:r>
      <w:r>
        <w:rPr>
          <w:rFonts w:ascii="SimSun" w:eastAsia="SimSun" w:hAnsi="SimSun" w:cs="SimSun" w:hint="eastAsia"/>
        </w:rPr>
        <w:t>键选择左侧的</w:t>
      </w:r>
      <w:r>
        <w:t>“</w:t>
      </w:r>
      <w:r>
        <w:rPr>
          <w:rFonts w:ascii="SimSun" w:eastAsia="SimSun" w:hAnsi="SimSun" w:cs="SimSun" w:hint="eastAsia"/>
        </w:rPr>
        <w:t>不储蓄</w:t>
      </w:r>
      <w:r>
        <w:t>”</w:t>
      </w:r>
      <w:r>
        <w:rPr>
          <w:rFonts w:ascii="SimSun" w:eastAsia="SimSun" w:hAnsi="SimSun" w:cs="SimSun" w:hint="eastAsia"/>
        </w:rPr>
        <w:t>选项，或使用</w:t>
      </w:r>
      <w:r>
        <w:t>J</w:t>
      </w:r>
      <w:r>
        <w:rPr>
          <w:rFonts w:ascii="SimSun" w:eastAsia="SimSun" w:hAnsi="SimSun" w:cs="SimSun" w:hint="eastAsia"/>
        </w:rPr>
        <w:t>键选择右侧的</w:t>
      </w:r>
      <w:r>
        <w:t>“</w:t>
      </w:r>
      <w:r>
        <w:rPr>
          <w:rFonts w:ascii="SimSun" w:eastAsia="SimSun" w:hAnsi="SimSun" w:cs="SimSun" w:hint="eastAsia"/>
        </w:rPr>
        <w:t>储蓄</w:t>
      </w:r>
      <w:r>
        <w:t>”</w:t>
      </w:r>
      <w:r>
        <w:rPr>
          <w:rFonts w:ascii="SimSun" w:eastAsia="SimSun" w:hAnsi="SimSun" w:cs="SimSun" w:hint="eastAsia"/>
        </w:rPr>
        <w:t>选项。系统记录每个试次的选择及反应时间。</w:t>
      </w:r>
    </w:p>
    <w:p w14:paraId="3973D6EC" w14:textId="77777777" w:rsidR="00CB3A51" w:rsidRDefault="00CB3A51" w:rsidP="00CB3A51">
      <w:pPr>
        <w:pStyle w:val="NormalWeb"/>
      </w:pPr>
      <w:r>
        <w:rPr>
          <w:rFonts w:ascii="SimSun" w:eastAsia="SimSun" w:hAnsi="SimSun" w:cs="SimSun" w:hint="eastAsia"/>
        </w:rPr>
        <w:t>因此，前测共包含</w:t>
      </w:r>
      <w:r>
        <w:t>90</w:t>
      </w:r>
      <w:r>
        <w:rPr>
          <w:rFonts w:ascii="SimSun" w:eastAsia="SimSun" w:hAnsi="SimSun" w:cs="SimSun" w:hint="eastAsia"/>
        </w:rPr>
        <w:t>个正式决策试次，其中时间银行任务</w:t>
      </w:r>
      <w:r>
        <w:t>45</w:t>
      </w:r>
      <w:r>
        <w:rPr>
          <w:rFonts w:ascii="SimSun" w:eastAsia="SimSun" w:hAnsi="SimSun" w:cs="SimSun" w:hint="eastAsia"/>
        </w:rPr>
        <w:t>个，随后为金钱储蓄任务</w:t>
      </w:r>
      <w:r>
        <w:t>45</w:t>
      </w:r>
      <w:r>
        <w:rPr>
          <w:rFonts w:ascii="SimSun" w:eastAsia="SimSun" w:hAnsi="SimSun" w:cs="SimSun" w:hint="eastAsia"/>
        </w:rPr>
        <w:t>个。</w:t>
      </w:r>
    </w:p>
    <w:p w14:paraId="2C08EB9C" w14:textId="77777777" w:rsidR="00CB3A51" w:rsidRDefault="00CB3A51" w:rsidP="00CB3A51">
      <w:pPr>
        <w:pStyle w:val="Heading1"/>
      </w:pPr>
      <w:r>
        <w:lastRenderedPageBreak/>
        <w:t xml:space="preserve">C8. </w:t>
      </w:r>
      <w:r>
        <w:rPr>
          <w:rFonts w:hint="eastAsia"/>
        </w:rPr>
        <w:t>后测任务结构</w:t>
      </w:r>
    </w:p>
    <w:p w14:paraId="6D438B46" w14:textId="77777777" w:rsidR="00CB3A51" w:rsidRDefault="00CB3A51" w:rsidP="00CB3A51">
      <w:pPr>
        <w:pStyle w:val="NormalWeb"/>
      </w:pPr>
      <w:r>
        <w:rPr>
          <w:rFonts w:ascii="SimSun" w:eastAsia="SimSun" w:hAnsi="SimSun" w:cs="SimSun" w:hint="eastAsia"/>
        </w:rPr>
        <w:t>第二阶段实验中，每位参与者仅接受其被随机分配到的一个实验条件：中性对照条件、死亡不确定风险条件、生命有限性风险条件、政策风险条件或经济风险条件。</w:t>
      </w:r>
    </w:p>
    <w:p w14:paraId="5342E0D5" w14:textId="77777777" w:rsidR="00CB3A51" w:rsidRDefault="00CB3A51" w:rsidP="00CB3A51">
      <w:pPr>
        <w:pStyle w:val="NormalWeb"/>
      </w:pPr>
      <w:r>
        <w:rPr>
          <w:rFonts w:ascii="SimSun" w:eastAsia="SimSun" w:hAnsi="SimSun" w:cs="SimSun" w:hint="eastAsia"/>
        </w:rPr>
        <w:t>后测仍先完成时间银行任务，再完成金钱储蓄任务。两个任务的按键方式和试次结构与前测相同。</w:t>
      </w:r>
    </w:p>
    <w:p w14:paraId="47B83481" w14:textId="77777777" w:rsidR="00CB3A51" w:rsidRDefault="00CB3A51" w:rsidP="00CB3A51">
      <w:pPr>
        <w:pStyle w:val="NormalWeb"/>
      </w:pPr>
      <w:r>
        <w:rPr>
          <w:rFonts w:ascii="SimSun" w:eastAsia="SimSun" w:hAnsi="SimSun" w:cs="SimSun" w:hint="eastAsia"/>
        </w:rPr>
        <w:t>后测时间银行任务仍以现在储蓄</w:t>
      </w:r>
      <w:r>
        <w:t>100</w:t>
      </w:r>
      <w:r>
        <w:rPr>
          <w:rFonts w:ascii="SimSun" w:eastAsia="SimSun" w:hAnsi="SimSun" w:cs="SimSun" w:hint="eastAsia"/>
        </w:rPr>
        <w:t>小时为基础，使用</w:t>
      </w:r>
      <w:r>
        <w:t>5</w:t>
      </w:r>
      <w:r>
        <w:rPr>
          <w:rFonts w:ascii="SimSun" w:eastAsia="SimSun" w:hAnsi="SimSun" w:cs="SimSun" w:hint="eastAsia"/>
        </w:rPr>
        <w:t>种延迟时间：</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年；以及</w:t>
      </w:r>
      <w:r>
        <w:t>9</w:t>
      </w:r>
      <w:r>
        <w:rPr>
          <w:rFonts w:ascii="SimSun" w:eastAsia="SimSun" w:hAnsi="SimSun" w:cs="SimSun" w:hint="eastAsia"/>
        </w:rPr>
        <w:t>种时间回报：</w:t>
      </w:r>
      <w:r>
        <w:t>40</w:t>
      </w:r>
      <w:r>
        <w:rPr>
          <w:rFonts w:ascii="SimSun" w:eastAsia="SimSun" w:hAnsi="SimSun" w:cs="SimSun" w:hint="eastAsia"/>
        </w:rPr>
        <w:t>小时、</w:t>
      </w:r>
      <w:r>
        <w:t>60</w:t>
      </w:r>
      <w:r>
        <w:rPr>
          <w:rFonts w:ascii="SimSun" w:eastAsia="SimSun" w:hAnsi="SimSun" w:cs="SimSun" w:hint="eastAsia"/>
        </w:rPr>
        <w:t>小时、</w:t>
      </w:r>
      <w:r>
        <w:t>80</w:t>
      </w:r>
      <w:r>
        <w:rPr>
          <w:rFonts w:ascii="SimSun" w:eastAsia="SimSun" w:hAnsi="SimSun" w:cs="SimSun" w:hint="eastAsia"/>
        </w:rPr>
        <w:t>小时、</w:t>
      </w:r>
      <w:r>
        <w:t>100</w:t>
      </w:r>
      <w:r>
        <w:rPr>
          <w:rFonts w:ascii="SimSun" w:eastAsia="SimSun" w:hAnsi="SimSun" w:cs="SimSun" w:hint="eastAsia"/>
        </w:rPr>
        <w:t>小时、</w:t>
      </w:r>
      <w:r>
        <w:t>120</w:t>
      </w:r>
      <w:r>
        <w:rPr>
          <w:rFonts w:ascii="SimSun" w:eastAsia="SimSun" w:hAnsi="SimSun" w:cs="SimSun" w:hint="eastAsia"/>
        </w:rPr>
        <w:t>小时、</w:t>
      </w:r>
      <w:r>
        <w:t>150</w:t>
      </w:r>
      <w:r>
        <w:rPr>
          <w:rFonts w:ascii="SimSun" w:eastAsia="SimSun" w:hAnsi="SimSun" w:cs="SimSun" w:hint="eastAsia"/>
        </w:rPr>
        <w:t>小时、</w:t>
      </w:r>
      <w:r>
        <w:t>200</w:t>
      </w:r>
      <w:r>
        <w:rPr>
          <w:rFonts w:ascii="SimSun" w:eastAsia="SimSun" w:hAnsi="SimSun" w:cs="SimSun" w:hint="eastAsia"/>
        </w:rPr>
        <w:t>小时、</w:t>
      </w:r>
      <w:r>
        <w:t>250</w:t>
      </w:r>
      <w:r>
        <w:rPr>
          <w:rFonts w:ascii="SimSun" w:eastAsia="SimSun" w:hAnsi="SimSun" w:cs="SimSun" w:hint="eastAsia"/>
        </w:rPr>
        <w:t>小时和</w:t>
      </w:r>
      <w:r>
        <w:t>300</w:t>
      </w:r>
      <w:r>
        <w:rPr>
          <w:rFonts w:ascii="SimSun" w:eastAsia="SimSun" w:hAnsi="SimSun" w:cs="SimSun" w:hint="eastAsia"/>
        </w:rPr>
        <w:t>小时。</w:t>
      </w:r>
      <w:r>
        <w:t>5 × 9</w:t>
      </w:r>
      <w:r>
        <w:rPr>
          <w:rFonts w:ascii="SimSun" w:eastAsia="SimSun" w:hAnsi="SimSun" w:cs="SimSun" w:hint="eastAsia"/>
        </w:rPr>
        <w:t>形成</w:t>
      </w:r>
      <w:r>
        <w:t>45</w:t>
      </w:r>
      <w:r>
        <w:rPr>
          <w:rFonts w:ascii="SimSun" w:eastAsia="SimSun" w:hAnsi="SimSun" w:cs="SimSun" w:hint="eastAsia"/>
        </w:rPr>
        <w:t>个正式试次，</w:t>
      </w:r>
      <w:r>
        <w:t>45</w:t>
      </w:r>
      <w:r>
        <w:rPr>
          <w:rFonts w:ascii="SimSun" w:eastAsia="SimSun" w:hAnsi="SimSun" w:cs="SimSun" w:hint="eastAsia"/>
        </w:rPr>
        <w:t>个试次在时间银行</w:t>
      </w:r>
      <w:r>
        <w:t xml:space="preserve"> block </w:t>
      </w:r>
      <w:r>
        <w:rPr>
          <w:rFonts w:ascii="SimSun" w:eastAsia="SimSun" w:hAnsi="SimSun" w:cs="SimSun" w:hint="eastAsia"/>
        </w:rPr>
        <w:t>内随机打乱呈现。</w:t>
      </w:r>
    </w:p>
    <w:p w14:paraId="00C30CA3" w14:textId="77777777" w:rsidR="00CB3A51" w:rsidRDefault="00CB3A51" w:rsidP="00CB3A51">
      <w:pPr>
        <w:pStyle w:val="NormalWeb"/>
      </w:pPr>
      <w:r>
        <w:rPr>
          <w:rFonts w:ascii="SimSun" w:eastAsia="SimSun" w:hAnsi="SimSun" w:cs="SimSun" w:hint="eastAsia"/>
        </w:rPr>
        <w:t>后测金钱储蓄任务仍以现在储蓄</w:t>
      </w:r>
      <w:r>
        <w:t>1000</w:t>
      </w:r>
      <w:r>
        <w:rPr>
          <w:rFonts w:ascii="SimSun" w:eastAsia="SimSun" w:hAnsi="SimSun" w:cs="SimSun" w:hint="eastAsia"/>
        </w:rPr>
        <w:t>元为基础，使用相同的</w:t>
      </w:r>
      <w:r>
        <w:t>5</w:t>
      </w:r>
      <w:r>
        <w:rPr>
          <w:rFonts w:ascii="SimSun" w:eastAsia="SimSun" w:hAnsi="SimSun" w:cs="SimSun" w:hint="eastAsia"/>
        </w:rPr>
        <w:t>种延迟时间：</w:t>
      </w:r>
      <w:r>
        <w:t>2</w:t>
      </w:r>
      <w:r>
        <w:rPr>
          <w:rFonts w:ascii="SimSun" w:eastAsia="SimSun" w:hAnsi="SimSun" w:cs="SimSun" w:hint="eastAsia"/>
        </w:rPr>
        <w:t>个月、</w:t>
      </w:r>
      <w:r>
        <w:t>1</w:t>
      </w:r>
      <w:r>
        <w:rPr>
          <w:rFonts w:ascii="SimSun" w:eastAsia="SimSun" w:hAnsi="SimSun" w:cs="SimSun" w:hint="eastAsia"/>
        </w:rPr>
        <w:t>年、</w:t>
      </w:r>
      <w:r>
        <w:t>5</w:t>
      </w:r>
      <w:r>
        <w:rPr>
          <w:rFonts w:ascii="SimSun" w:eastAsia="SimSun" w:hAnsi="SimSun" w:cs="SimSun" w:hint="eastAsia"/>
        </w:rPr>
        <w:t>年、</w:t>
      </w:r>
      <w:r>
        <w:t>10</w:t>
      </w:r>
      <w:r>
        <w:rPr>
          <w:rFonts w:ascii="SimSun" w:eastAsia="SimSun" w:hAnsi="SimSun" w:cs="SimSun" w:hint="eastAsia"/>
        </w:rPr>
        <w:t>年和</w:t>
      </w:r>
      <w:r>
        <w:t>30</w:t>
      </w:r>
      <w:r>
        <w:rPr>
          <w:rFonts w:ascii="SimSun" w:eastAsia="SimSun" w:hAnsi="SimSun" w:cs="SimSun" w:hint="eastAsia"/>
        </w:rPr>
        <w:t>年；以及</w:t>
      </w:r>
      <w:r>
        <w:t>9</w:t>
      </w:r>
      <w:r>
        <w:rPr>
          <w:rFonts w:ascii="SimSun" w:eastAsia="SimSun" w:hAnsi="SimSun" w:cs="SimSun" w:hint="eastAsia"/>
        </w:rPr>
        <w:t>种金钱回报：</w:t>
      </w:r>
      <w:r>
        <w:t>400</w:t>
      </w:r>
      <w:r>
        <w:rPr>
          <w:rFonts w:ascii="SimSun" w:eastAsia="SimSun" w:hAnsi="SimSun" w:cs="SimSun" w:hint="eastAsia"/>
        </w:rPr>
        <w:t>元、</w:t>
      </w:r>
      <w:r>
        <w:t>600</w:t>
      </w:r>
      <w:r>
        <w:rPr>
          <w:rFonts w:ascii="SimSun" w:eastAsia="SimSun" w:hAnsi="SimSun" w:cs="SimSun" w:hint="eastAsia"/>
        </w:rPr>
        <w:t>元、</w:t>
      </w:r>
      <w:r>
        <w:t>800</w:t>
      </w:r>
      <w:r>
        <w:rPr>
          <w:rFonts w:ascii="SimSun" w:eastAsia="SimSun" w:hAnsi="SimSun" w:cs="SimSun" w:hint="eastAsia"/>
        </w:rPr>
        <w:t>元、</w:t>
      </w:r>
      <w:r>
        <w:t>1000</w:t>
      </w:r>
      <w:r>
        <w:rPr>
          <w:rFonts w:ascii="SimSun" w:eastAsia="SimSun" w:hAnsi="SimSun" w:cs="SimSun" w:hint="eastAsia"/>
        </w:rPr>
        <w:t>元、</w:t>
      </w:r>
      <w:r>
        <w:t>1200</w:t>
      </w:r>
      <w:r>
        <w:rPr>
          <w:rFonts w:ascii="SimSun" w:eastAsia="SimSun" w:hAnsi="SimSun" w:cs="SimSun" w:hint="eastAsia"/>
        </w:rPr>
        <w:t>元、</w:t>
      </w:r>
      <w:r>
        <w:t>1500</w:t>
      </w:r>
      <w:r>
        <w:rPr>
          <w:rFonts w:ascii="SimSun" w:eastAsia="SimSun" w:hAnsi="SimSun" w:cs="SimSun" w:hint="eastAsia"/>
        </w:rPr>
        <w:t>元、</w:t>
      </w:r>
      <w:r>
        <w:t>2000</w:t>
      </w:r>
      <w:r>
        <w:rPr>
          <w:rFonts w:ascii="SimSun" w:eastAsia="SimSun" w:hAnsi="SimSun" w:cs="SimSun" w:hint="eastAsia"/>
        </w:rPr>
        <w:t>元、</w:t>
      </w:r>
      <w:r>
        <w:t>2500</w:t>
      </w:r>
      <w:r>
        <w:rPr>
          <w:rFonts w:ascii="SimSun" w:eastAsia="SimSun" w:hAnsi="SimSun" w:cs="SimSun" w:hint="eastAsia"/>
        </w:rPr>
        <w:t>元和</w:t>
      </w:r>
      <w:r>
        <w:t>3000</w:t>
      </w:r>
      <w:r>
        <w:rPr>
          <w:rFonts w:ascii="SimSun" w:eastAsia="SimSun" w:hAnsi="SimSun" w:cs="SimSun" w:hint="eastAsia"/>
        </w:rPr>
        <w:t>元。</w:t>
      </w:r>
      <w:r>
        <w:t>5 × 9</w:t>
      </w:r>
      <w:r>
        <w:rPr>
          <w:rFonts w:ascii="SimSun" w:eastAsia="SimSun" w:hAnsi="SimSun" w:cs="SimSun" w:hint="eastAsia"/>
        </w:rPr>
        <w:t>形成</w:t>
      </w:r>
      <w:r>
        <w:t>45</w:t>
      </w:r>
      <w:r>
        <w:rPr>
          <w:rFonts w:ascii="SimSun" w:eastAsia="SimSun" w:hAnsi="SimSun" w:cs="SimSun" w:hint="eastAsia"/>
        </w:rPr>
        <w:t>个正式试次，</w:t>
      </w:r>
      <w:r>
        <w:t>45</w:t>
      </w:r>
      <w:r>
        <w:rPr>
          <w:rFonts w:ascii="SimSun" w:eastAsia="SimSun" w:hAnsi="SimSun" w:cs="SimSun" w:hint="eastAsia"/>
        </w:rPr>
        <w:t>个试次在金钱储蓄</w:t>
      </w:r>
      <w:r>
        <w:t xml:space="preserve"> block </w:t>
      </w:r>
      <w:r>
        <w:rPr>
          <w:rFonts w:ascii="SimSun" w:eastAsia="SimSun" w:hAnsi="SimSun" w:cs="SimSun" w:hint="eastAsia"/>
        </w:rPr>
        <w:t>内随机打乱呈现。</w:t>
      </w:r>
    </w:p>
    <w:p w14:paraId="55C87F89" w14:textId="77777777" w:rsidR="00CB3A51" w:rsidRDefault="00CB3A51" w:rsidP="00CB3A51">
      <w:pPr>
        <w:pStyle w:val="NormalWeb"/>
      </w:pPr>
      <w:r>
        <w:rPr>
          <w:rFonts w:ascii="SimSun" w:eastAsia="SimSun" w:hAnsi="SimSun" w:cs="SimSun" w:hint="eastAsia"/>
        </w:rPr>
        <w:t>因此，每位参与者在后测中同样完成</w:t>
      </w:r>
      <w:r>
        <w:t>90</w:t>
      </w:r>
      <w:r>
        <w:rPr>
          <w:rFonts w:ascii="SimSun" w:eastAsia="SimSun" w:hAnsi="SimSun" w:cs="SimSun" w:hint="eastAsia"/>
        </w:rPr>
        <w:t>个正式决策试次。其所属的不确定性条件在后测期间保持不变。</w:t>
      </w:r>
    </w:p>
    <w:p w14:paraId="07D19F10" w14:textId="77777777" w:rsidR="00CB3A51" w:rsidRDefault="00CB3A51" w:rsidP="00CB3A51">
      <w:pPr>
        <w:pStyle w:val="Heading1"/>
      </w:pPr>
      <w:r>
        <w:t xml:space="preserve">C9. </w:t>
      </w:r>
      <w:r>
        <w:rPr>
          <w:rFonts w:hint="eastAsia"/>
        </w:rPr>
        <w:t>后测情境材料</w:t>
      </w:r>
    </w:p>
    <w:p w14:paraId="0FCFE429" w14:textId="77777777" w:rsidR="00CB3A51" w:rsidRDefault="00CB3A51" w:rsidP="00CB3A51">
      <w:pPr>
        <w:pStyle w:val="NormalWeb"/>
      </w:pPr>
      <w:r>
        <w:rPr>
          <w:rFonts w:ascii="SimSun" w:eastAsia="SimSun" w:hAnsi="SimSun" w:cs="SimSun" w:hint="eastAsia"/>
        </w:rPr>
        <w:t>中性对照条件：</w:t>
      </w:r>
    </w:p>
    <w:p w14:paraId="3570A6FA" w14:textId="77777777" w:rsidR="00CB3A51" w:rsidRDefault="00CB3A51" w:rsidP="00CB3A51">
      <w:pPr>
        <w:pStyle w:val="NormalWeb"/>
      </w:pPr>
      <w:r>
        <w:rPr>
          <w:rFonts w:ascii="SimSun" w:eastAsia="SimSun" w:hAnsi="SimSun" w:cs="SimSun" w:hint="eastAsia"/>
        </w:rPr>
        <w:t>日常生活</w:t>
      </w:r>
    </w:p>
    <w:p w14:paraId="3DC2937F" w14:textId="77777777" w:rsidR="00CB3A51" w:rsidRDefault="00CB3A51" w:rsidP="00CB3A51">
      <w:pPr>
        <w:pStyle w:val="NormalWeb"/>
      </w:pPr>
      <w:r>
        <w:rPr>
          <w:rFonts w:ascii="SimSun" w:eastAsia="SimSun" w:hAnsi="SimSun" w:cs="SimSun" w:hint="eastAsia"/>
        </w:rPr>
        <w:t>接下来，请依据您的日常生活情境，根据当前所呈现的信息，结合您真实的想法与偏好，自主做出接下来的决策。</w:t>
      </w:r>
    </w:p>
    <w:p w14:paraId="6CA13E55" w14:textId="77777777" w:rsidR="00CB3A51" w:rsidRDefault="00CB3A51" w:rsidP="00CB3A51">
      <w:pPr>
        <w:pStyle w:val="NormalWeb"/>
      </w:pPr>
      <w:r>
        <w:rPr>
          <w:rFonts w:ascii="SimSun" w:eastAsia="SimSun" w:hAnsi="SimSun" w:cs="SimSun" w:hint="eastAsia"/>
        </w:rPr>
        <w:t>死亡不确定风险条件：</w:t>
      </w:r>
    </w:p>
    <w:p w14:paraId="00E142DC" w14:textId="77777777" w:rsidR="00CB3A51" w:rsidRDefault="00CB3A51" w:rsidP="00CB3A51">
      <w:pPr>
        <w:pStyle w:val="NormalWeb"/>
      </w:pPr>
      <w:r>
        <w:rPr>
          <w:rFonts w:ascii="SimSun" w:eastAsia="SimSun" w:hAnsi="SimSun" w:cs="SimSun" w:hint="eastAsia"/>
        </w:rPr>
        <w:t>时间银行版本：人生存在不可预知的突发意外风险。在从</w:t>
      </w:r>
      <w:r>
        <w:t>“</w:t>
      </w:r>
      <w:r>
        <w:rPr>
          <w:rFonts w:ascii="SimSun" w:eastAsia="SimSun" w:hAnsi="SimSun" w:cs="SimSun" w:hint="eastAsia"/>
        </w:rPr>
        <w:t>现在</w:t>
      </w:r>
      <w:r>
        <w:t>”</w:t>
      </w:r>
      <w:r>
        <w:rPr>
          <w:rFonts w:ascii="SimSun" w:eastAsia="SimSun" w:hAnsi="SimSun" w:cs="SimSun" w:hint="eastAsia"/>
        </w:rPr>
        <w:t>到</w:t>
      </w:r>
      <w:r>
        <w:t>“</w:t>
      </w:r>
      <w:r>
        <w:rPr>
          <w:rFonts w:ascii="SimSun" w:eastAsia="SimSun" w:hAnsi="SimSun" w:cs="SimSun" w:hint="eastAsia"/>
        </w:rPr>
        <w:t>未来</w:t>
      </w:r>
      <w:r>
        <w:t>”</w:t>
      </w:r>
      <w:r>
        <w:rPr>
          <w:rFonts w:ascii="SimSun" w:eastAsia="SimSun" w:hAnsi="SimSun" w:cs="SimSun" w:hint="eastAsia"/>
        </w:rPr>
        <w:t>的期间，您可能遭遇无法提前预料的重大变故。例如，突发事故、急性疾病的突然发生，都可能导致您失去自主生活能力甚至死亡，从而无法提取并使用</w:t>
      </w:r>
      <w:r>
        <w:t>“</w:t>
      </w:r>
      <w:r>
        <w:rPr>
          <w:rFonts w:ascii="SimSun" w:eastAsia="SimSun" w:hAnsi="SimSun" w:cs="SimSun" w:hint="eastAsia"/>
        </w:rPr>
        <w:t>时间银行</w:t>
      </w:r>
      <w:r>
        <w:t>”</w:t>
      </w:r>
      <w:r>
        <w:rPr>
          <w:rFonts w:ascii="SimSun" w:eastAsia="SimSun" w:hAnsi="SimSun" w:cs="SimSun" w:hint="eastAsia"/>
        </w:rPr>
        <w:t>中部分或者全部的积蓄，这可能会影响您对时间安排与储蓄的考虑。在这样的死亡不确定风险背景下，请您做出接下来的决策。</w:t>
      </w:r>
    </w:p>
    <w:p w14:paraId="5CCEAEB0" w14:textId="77777777" w:rsidR="00CB3A51" w:rsidRDefault="00CB3A51" w:rsidP="00CB3A51">
      <w:pPr>
        <w:pStyle w:val="NormalWeb"/>
      </w:pPr>
      <w:r>
        <w:rPr>
          <w:rFonts w:ascii="SimSun" w:eastAsia="SimSun" w:hAnsi="SimSun" w:cs="SimSun" w:hint="eastAsia"/>
        </w:rPr>
        <w:t>金钱版本：人生存在不可预知的突发意外风险。在从</w:t>
      </w:r>
      <w:r>
        <w:t>“</w:t>
      </w:r>
      <w:r>
        <w:rPr>
          <w:rFonts w:ascii="SimSun" w:eastAsia="SimSun" w:hAnsi="SimSun" w:cs="SimSun" w:hint="eastAsia"/>
        </w:rPr>
        <w:t>现在</w:t>
      </w:r>
      <w:r>
        <w:t>”</w:t>
      </w:r>
      <w:r>
        <w:rPr>
          <w:rFonts w:ascii="SimSun" w:eastAsia="SimSun" w:hAnsi="SimSun" w:cs="SimSun" w:hint="eastAsia"/>
        </w:rPr>
        <w:t>到</w:t>
      </w:r>
      <w:r>
        <w:t>“</w:t>
      </w:r>
      <w:r>
        <w:rPr>
          <w:rFonts w:ascii="SimSun" w:eastAsia="SimSun" w:hAnsi="SimSun" w:cs="SimSun" w:hint="eastAsia"/>
        </w:rPr>
        <w:t>未来</w:t>
      </w:r>
      <w:r>
        <w:t>”</w:t>
      </w:r>
      <w:r>
        <w:rPr>
          <w:rFonts w:ascii="SimSun" w:eastAsia="SimSun" w:hAnsi="SimSun" w:cs="SimSun" w:hint="eastAsia"/>
        </w:rPr>
        <w:t>的期间，您可能遭遇无法提前预料的重大变故。例如，突发事故、急性疾病的突然发生，都可能导致您失去自主生活能力甚至死亡，从而无法提取并使用个人账户中部分或者全部的积蓄，这可能会影</w:t>
      </w:r>
      <w:r>
        <w:rPr>
          <w:rFonts w:ascii="SimSun" w:eastAsia="SimSun" w:hAnsi="SimSun" w:cs="SimSun" w:hint="eastAsia"/>
        </w:rPr>
        <w:lastRenderedPageBreak/>
        <w:t>响您对金钱安排与储蓄的考虑。在这样的死亡不确定风险背景下，请您做出接下来的决策。</w:t>
      </w:r>
    </w:p>
    <w:p w14:paraId="00107BB2" w14:textId="77777777" w:rsidR="00CB3A51" w:rsidRDefault="00CB3A51" w:rsidP="00CB3A51">
      <w:pPr>
        <w:pStyle w:val="NormalWeb"/>
      </w:pPr>
      <w:r>
        <w:rPr>
          <w:rFonts w:ascii="SimSun" w:eastAsia="SimSun" w:hAnsi="SimSun" w:cs="SimSun" w:hint="eastAsia"/>
        </w:rPr>
        <w:t>生命有限性风险条件：</w:t>
      </w:r>
    </w:p>
    <w:p w14:paraId="13660DDE" w14:textId="77777777" w:rsidR="00CB3A51" w:rsidRDefault="00CB3A51" w:rsidP="00CB3A51">
      <w:pPr>
        <w:pStyle w:val="NormalWeb"/>
      </w:pPr>
      <w:r>
        <w:rPr>
          <w:rFonts w:ascii="SimSun" w:eastAsia="SimSun" w:hAnsi="SimSun" w:cs="SimSun" w:hint="eastAsia"/>
        </w:rPr>
        <w:t>时间银行版本：人的生命必然经历衰老和死亡。在人生的某个阶段，您的身体机能会逐渐下降，也许会需要他人协助与照料。每个人的生命都终将走向终点，这一不可避免的事实，意味着人生整体时间是有限的，您在人生不同阶段拥有和需要的事物也有所不同，这可能会影响您对时间安排与储蓄的考虑。在这样的生命有限性风险背景下，请您做出接下来的决策。</w:t>
      </w:r>
    </w:p>
    <w:p w14:paraId="4D2ECBF3" w14:textId="77777777" w:rsidR="00CB3A51" w:rsidRDefault="00CB3A51" w:rsidP="00CB3A51">
      <w:pPr>
        <w:pStyle w:val="NormalWeb"/>
      </w:pPr>
      <w:r>
        <w:rPr>
          <w:rFonts w:ascii="SimSun" w:eastAsia="SimSun" w:hAnsi="SimSun" w:cs="SimSun" w:hint="eastAsia"/>
        </w:rPr>
        <w:t>金钱版本：人的生命必然经历衰老和死亡。在人生的某个阶段，您的身体机能会逐渐下降，也许会需要他人协助与照料。每个人的生命都终将走向终点，这一不可避免的事实，意味着人生整体时间是有限的，您在人生不同阶段拥有和需要的事物也有所不同，这可能会影响您对金钱安排与储蓄的考虑。在这样的生命有限性风险背景下，请您做出接下来的决策。</w:t>
      </w:r>
    </w:p>
    <w:p w14:paraId="175309A8" w14:textId="77777777" w:rsidR="00CB3A51" w:rsidRDefault="00CB3A51" w:rsidP="00CB3A51">
      <w:pPr>
        <w:pStyle w:val="NormalWeb"/>
      </w:pPr>
      <w:r>
        <w:rPr>
          <w:rFonts w:ascii="SimSun" w:eastAsia="SimSun" w:hAnsi="SimSun" w:cs="SimSun" w:hint="eastAsia"/>
        </w:rPr>
        <w:t>政策风险条件：</w:t>
      </w:r>
    </w:p>
    <w:p w14:paraId="67A63444" w14:textId="77777777" w:rsidR="00CB3A51" w:rsidRDefault="00CB3A51" w:rsidP="00CB3A51">
      <w:pPr>
        <w:pStyle w:val="NormalWeb"/>
      </w:pPr>
      <w:r>
        <w:rPr>
          <w:rFonts w:ascii="SimSun" w:eastAsia="SimSun" w:hAnsi="SimSun" w:cs="SimSun" w:hint="eastAsia"/>
        </w:rPr>
        <w:t>时间银行版本：时间银行依赖政府政策与制度框架运行，而制度可能因外部环境变化而调整。例如，地方政府因预算削减而暂停时间银行项目，地方服务规则的更改，都可能导致时间银行无法持续运转，从而无法提取并使用</w:t>
      </w:r>
      <w:r>
        <w:t>“</w:t>
      </w:r>
      <w:r>
        <w:rPr>
          <w:rFonts w:ascii="SimSun" w:eastAsia="SimSun" w:hAnsi="SimSun" w:cs="SimSun" w:hint="eastAsia"/>
        </w:rPr>
        <w:t>时间银行</w:t>
      </w:r>
      <w:r>
        <w:t>”</w:t>
      </w:r>
      <w:r>
        <w:rPr>
          <w:rFonts w:ascii="SimSun" w:eastAsia="SimSun" w:hAnsi="SimSun" w:cs="SimSun" w:hint="eastAsia"/>
        </w:rPr>
        <w:t>中部分或者全部的积蓄，这可能会影响您对时间安排与储蓄的考虑。在这样的政策风险背景下，请您做出接下来的决策。</w:t>
      </w:r>
    </w:p>
    <w:p w14:paraId="6E30046B" w14:textId="77777777" w:rsidR="00CB3A51" w:rsidRDefault="00CB3A51" w:rsidP="00CB3A51">
      <w:pPr>
        <w:pStyle w:val="NormalWeb"/>
      </w:pPr>
      <w:r>
        <w:rPr>
          <w:rFonts w:ascii="SimSun" w:eastAsia="SimSun" w:hAnsi="SimSun" w:cs="SimSun" w:hint="eastAsia"/>
        </w:rPr>
        <w:t>金钱版本：个人储蓄与金融体系运行密切相关，而制度可能因外部环境变化而调整。例如，金融政策收紧、银行制度调整，都可能导致您的储蓄受到限制，从而无法自由提取或使用部分或者全部的积蓄，这可能会影响您对金钱安排与储蓄的考虑。在这样的政策风险背景下，请您做出接下来的决策。</w:t>
      </w:r>
    </w:p>
    <w:p w14:paraId="43267668" w14:textId="77777777" w:rsidR="00CB3A51" w:rsidRDefault="00CB3A51" w:rsidP="00CB3A51">
      <w:pPr>
        <w:pStyle w:val="NormalWeb"/>
      </w:pPr>
      <w:r>
        <w:rPr>
          <w:rFonts w:ascii="SimSun" w:eastAsia="SimSun" w:hAnsi="SimSun" w:cs="SimSun" w:hint="eastAsia"/>
        </w:rPr>
        <w:t>经济风险条件：</w:t>
      </w:r>
    </w:p>
    <w:p w14:paraId="35993F16" w14:textId="77777777" w:rsidR="00CB3A51" w:rsidRDefault="00CB3A51" w:rsidP="00CB3A51">
      <w:pPr>
        <w:pStyle w:val="NormalWeb"/>
      </w:pPr>
      <w:r>
        <w:rPr>
          <w:rFonts w:ascii="SimSun" w:eastAsia="SimSun" w:hAnsi="SimSun" w:cs="SimSun" w:hint="eastAsia"/>
        </w:rPr>
        <w:t>时间银行版本：未来经济环境有不确定性。宏观与微观因素的变化，可能会影响您的经济状况，影响未来生活质量。例如，急速通货膨胀或经济衰退，个人的突然失业，都可能导致您更难通过金钱购买来自他人的服务。但是，时间银行账户中的时间储蓄本身并不会直接因经济因素减少，这可能会影响您对时间安排与储蓄的考虑。在这样的金钱风险背景下，请您做出接下来的决策。</w:t>
      </w:r>
    </w:p>
    <w:p w14:paraId="5315F786" w14:textId="77777777" w:rsidR="00CB3A51" w:rsidRDefault="00CB3A51" w:rsidP="00CB3A51">
      <w:pPr>
        <w:pStyle w:val="NormalWeb"/>
      </w:pPr>
      <w:r>
        <w:rPr>
          <w:rFonts w:ascii="SimSun" w:eastAsia="SimSun" w:hAnsi="SimSun" w:cs="SimSun" w:hint="eastAsia"/>
        </w:rPr>
        <w:t>金钱版本：未来经济环境有不确定性。宏观与微观因素的变化，可能会影响您的经济状况，影响未来生活质量。例如，急速通货膨胀或经济衰退，个人的突然失业，都可能导致您的储蓄或储蓄的实际购买力下降，这可能会影响您对金钱安排与储蓄的考虑。在这样的金钱风险背景下，请您做出接下来的决策。</w:t>
      </w:r>
    </w:p>
    <w:p w14:paraId="0CC5A2EE" w14:textId="77777777" w:rsidR="00CB3A51" w:rsidRDefault="00CB3A51" w:rsidP="00CB3A51">
      <w:pPr>
        <w:pStyle w:val="Heading1"/>
      </w:pPr>
      <w:r>
        <w:lastRenderedPageBreak/>
        <w:t xml:space="preserve">C10. </w:t>
      </w:r>
      <w:r>
        <w:rPr>
          <w:rFonts w:ascii="SimSun" w:hAnsi="SimSun" w:cs="SimSun" w:hint="eastAsia"/>
        </w:rPr>
        <w:t>实验结束</w:t>
      </w:r>
    </w:p>
    <w:p w14:paraId="1508305F" w14:textId="77777777" w:rsidR="00CB3A51" w:rsidRDefault="00CB3A51" w:rsidP="00CB3A51">
      <w:pPr>
        <w:pStyle w:val="NormalWeb"/>
      </w:pPr>
      <w:r>
        <w:rPr>
          <w:rFonts w:ascii="SimSun" w:eastAsia="SimSun" w:hAnsi="SimSun" w:cs="SimSun" w:hint="eastAsia"/>
        </w:rPr>
        <w:t>完成所有决策后，参与者看到：</w:t>
      </w:r>
    </w:p>
    <w:p w14:paraId="763470EB" w14:textId="77777777" w:rsidR="00CB3A51" w:rsidRDefault="00CB3A51" w:rsidP="00CB3A51">
      <w:pPr>
        <w:pStyle w:val="NormalWeb"/>
      </w:pPr>
      <w:r>
        <w:rPr>
          <w:rFonts w:ascii="SimSun" w:eastAsia="SimSun" w:hAnsi="SimSun" w:cs="SimSun" w:hint="eastAsia"/>
        </w:rPr>
        <w:t>实验到此结束，感谢您的参与！</w:t>
      </w:r>
    </w:p>
    <w:p w14:paraId="54DCE15A" w14:textId="77777777" w:rsidR="00CB3A51" w:rsidRDefault="00CB3A51" w:rsidP="00CB3A51"/>
    <w:p w14:paraId="41254D59" w14:textId="77777777" w:rsidR="00CB3A51" w:rsidRPr="00CB3A51" w:rsidRDefault="00CB3A51" w:rsidP="00CB3A51"/>
    <w:p w14:paraId="20CAF6EF" w14:textId="77777777" w:rsidR="00CB3A51" w:rsidRDefault="00CB3A51" w:rsidP="00CB3A51"/>
    <w:p w14:paraId="7BE00959" w14:textId="77777777" w:rsidR="00CB3A51" w:rsidRPr="00CB3A51" w:rsidRDefault="00CB3A51" w:rsidP="00CB3A51"/>
    <w:p w14:paraId="6F0A5336" w14:textId="77777777" w:rsidR="00604FD2" w:rsidRDefault="00604FD2" w:rsidP="00604FD2"/>
    <w:p w14:paraId="2F1F479B" w14:textId="0B37F600" w:rsidR="00B07D05" w:rsidRDefault="00B07D05"/>
    <w:sectPr w:rsidR="00B07D0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A01C75" w14:textId="77777777" w:rsidR="00F06E18" w:rsidRDefault="00F06E18" w:rsidP="00301F40">
      <w:pPr>
        <w:spacing w:after="0" w:line="240" w:lineRule="auto"/>
      </w:pPr>
      <w:r>
        <w:separator/>
      </w:r>
    </w:p>
  </w:endnote>
  <w:endnote w:type="continuationSeparator" w:id="0">
    <w:p w14:paraId="00E67996" w14:textId="77777777" w:rsidR="00F06E18" w:rsidRDefault="00F06E18" w:rsidP="00301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ongti SC">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4339313"/>
      <w:docPartObj>
        <w:docPartGallery w:val="Page Numbers (Bottom of Page)"/>
        <w:docPartUnique/>
      </w:docPartObj>
    </w:sdtPr>
    <w:sdtContent>
      <w:p w14:paraId="7F6E7310" w14:textId="1CED5546" w:rsidR="00301F40" w:rsidRDefault="00301F40" w:rsidP="00301F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E4110A" w14:textId="77777777" w:rsidR="00301F40" w:rsidRDefault="00301F40" w:rsidP="00301F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70565437"/>
      <w:docPartObj>
        <w:docPartGallery w:val="Page Numbers (Bottom of Page)"/>
        <w:docPartUnique/>
      </w:docPartObj>
    </w:sdtPr>
    <w:sdtContent>
      <w:p w14:paraId="7223D5BB" w14:textId="0568CAA4" w:rsidR="00301F40" w:rsidRDefault="00301F40" w:rsidP="00301F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784CB8" w14:textId="77777777" w:rsidR="00301F40" w:rsidRDefault="00301F40" w:rsidP="00301F4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0EED27" w14:textId="77777777" w:rsidR="00F06E18" w:rsidRDefault="00F06E18" w:rsidP="00301F40">
      <w:pPr>
        <w:spacing w:after="0" w:line="240" w:lineRule="auto"/>
      </w:pPr>
      <w:r>
        <w:separator/>
      </w:r>
    </w:p>
  </w:footnote>
  <w:footnote w:type="continuationSeparator" w:id="0">
    <w:p w14:paraId="24279616" w14:textId="77777777" w:rsidR="00F06E18" w:rsidRDefault="00F06E18" w:rsidP="00301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32AA2"/>
    <w:multiLevelType w:val="multilevel"/>
    <w:tmpl w:val="AC84BE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73D93"/>
    <w:multiLevelType w:val="multilevel"/>
    <w:tmpl w:val="DB40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C4CBC"/>
    <w:multiLevelType w:val="multilevel"/>
    <w:tmpl w:val="26EE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E1F79"/>
    <w:multiLevelType w:val="multilevel"/>
    <w:tmpl w:val="50A42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56876">
    <w:abstractNumId w:val="1"/>
  </w:num>
  <w:num w:numId="2" w16cid:durableId="1675063814">
    <w:abstractNumId w:val="3"/>
  </w:num>
  <w:num w:numId="3" w16cid:durableId="538006282">
    <w:abstractNumId w:val="2"/>
  </w:num>
  <w:num w:numId="4" w16cid:durableId="14032184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D44"/>
    <w:rsid w:val="00006F1A"/>
    <w:rsid w:val="000131E7"/>
    <w:rsid w:val="000168C0"/>
    <w:rsid w:val="00024671"/>
    <w:rsid w:val="0002779F"/>
    <w:rsid w:val="00031AC1"/>
    <w:rsid w:val="00031B54"/>
    <w:rsid w:val="00036BF1"/>
    <w:rsid w:val="0004203F"/>
    <w:rsid w:val="000462E4"/>
    <w:rsid w:val="00047D7E"/>
    <w:rsid w:val="00051B39"/>
    <w:rsid w:val="0005634E"/>
    <w:rsid w:val="00056F45"/>
    <w:rsid w:val="00065DDE"/>
    <w:rsid w:val="00070F38"/>
    <w:rsid w:val="0007143C"/>
    <w:rsid w:val="000727C2"/>
    <w:rsid w:val="00076122"/>
    <w:rsid w:val="00080C80"/>
    <w:rsid w:val="000810DC"/>
    <w:rsid w:val="000823D8"/>
    <w:rsid w:val="00082A96"/>
    <w:rsid w:val="00084605"/>
    <w:rsid w:val="00086052"/>
    <w:rsid w:val="000860C2"/>
    <w:rsid w:val="000B2C79"/>
    <w:rsid w:val="000B3F4C"/>
    <w:rsid w:val="000B45D2"/>
    <w:rsid w:val="000C2FCA"/>
    <w:rsid w:val="000D78E1"/>
    <w:rsid w:val="000E33D7"/>
    <w:rsid w:val="000F050E"/>
    <w:rsid w:val="000F2AC9"/>
    <w:rsid w:val="000F372E"/>
    <w:rsid w:val="0010265D"/>
    <w:rsid w:val="0010613C"/>
    <w:rsid w:val="00111C61"/>
    <w:rsid w:val="00112F93"/>
    <w:rsid w:val="00120512"/>
    <w:rsid w:val="001301BE"/>
    <w:rsid w:val="001313A5"/>
    <w:rsid w:val="001327CC"/>
    <w:rsid w:val="0013436D"/>
    <w:rsid w:val="001359EE"/>
    <w:rsid w:val="0013601D"/>
    <w:rsid w:val="001444A7"/>
    <w:rsid w:val="00152FE7"/>
    <w:rsid w:val="00156D4F"/>
    <w:rsid w:val="001605DB"/>
    <w:rsid w:val="001712E7"/>
    <w:rsid w:val="00173B7A"/>
    <w:rsid w:val="00175582"/>
    <w:rsid w:val="00175A3E"/>
    <w:rsid w:val="00197A0E"/>
    <w:rsid w:val="001A387E"/>
    <w:rsid w:val="001A6596"/>
    <w:rsid w:val="001B23EC"/>
    <w:rsid w:val="001C3126"/>
    <w:rsid w:val="001D4E6F"/>
    <w:rsid w:val="001E2087"/>
    <w:rsid w:val="001E650A"/>
    <w:rsid w:val="001F5C77"/>
    <w:rsid w:val="001F5E5C"/>
    <w:rsid w:val="001F6B96"/>
    <w:rsid w:val="00202E4B"/>
    <w:rsid w:val="002103B3"/>
    <w:rsid w:val="00216929"/>
    <w:rsid w:val="00222922"/>
    <w:rsid w:val="00222C49"/>
    <w:rsid w:val="0022667D"/>
    <w:rsid w:val="002303B3"/>
    <w:rsid w:val="0023042D"/>
    <w:rsid w:val="00235509"/>
    <w:rsid w:val="0024504A"/>
    <w:rsid w:val="00251C14"/>
    <w:rsid w:val="00252D98"/>
    <w:rsid w:val="002536CA"/>
    <w:rsid w:val="00254D9A"/>
    <w:rsid w:val="00255500"/>
    <w:rsid w:val="0026696A"/>
    <w:rsid w:val="002764BE"/>
    <w:rsid w:val="00290F58"/>
    <w:rsid w:val="002926E8"/>
    <w:rsid w:val="00294AAA"/>
    <w:rsid w:val="0029556A"/>
    <w:rsid w:val="002B22E9"/>
    <w:rsid w:val="002B5FE8"/>
    <w:rsid w:val="002B7A7B"/>
    <w:rsid w:val="002D1752"/>
    <w:rsid w:val="002F0057"/>
    <w:rsid w:val="002F0D5F"/>
    <w:rsid w:val="002F1C23"/>
    <w:rsid w:val="002F31F6"/>
    <w:rsid w:val="002F7EB3"/>
    <w:rsid w:val="00300BCB"/>
    <w:rsid w:val="00301738"/>
    <w:rsid w:val="00301F40"/>
    <w:rsid w:val="00302373"/>
    <w:rsid w:val="003048C2"/>
    <w:rsid w:val="00304E97"/>
    <w:rsid w:val="00320C77"/>
    <w:rsid w:val="00323352"/>
    <w:rsid w:val="0032765D"/>
    <w:rsid w:val="00331731"/>
    <w:rsid w:val="00334DA2"/>
    <w:rsid w:val="00341DC9"/>
    <w:rsid w:val="0034363F"/>
    <w:rsid w:val="0034640D"/>
    <w:rsid w:val="003635F6"/>
    <w:rsid w:val="00370191"/>
    <w:rsid w:val="003720F8"/>
    <w:rsid w:val="00376E01"/>
    <w:rsid w:val="003872B2"/>
    <w:rsid w:val="00392647"/>
    <w:rsid w:val="003955AA"/>
    <w:rsid w:val="003A4E0B"/>
    <w:rsid w:val="003A51A5"/>
    <w:rsid w:val="003A67CA"/>
    <w:rsid w:val="003B65FD"/>
    <w:rsid w:val="003C3392"/>
    <w:rsid w:val="003C7322"/>
    <w:rsid w:val="003C7C92"/>
    <w:rsid w:val="003D12CE"/>
    <w:rsid w:val="003D389F"/>
    <w:rsid w:val="003D72C5"/>
    <w:rsid w:val="003E1C7B"/>
    <w:rsid w:val="003F60D6"/>
    <w:rsid w:val="0040328E"/>
    <w:rsid w:val="00406A12"/>
    <w:rsid w:val="00416D12"/>
    <w:rsid w:val="004247CD"/>
    <w:rsid w:val="00425FB9"/>
    <w:rsid w:val="004332B9"/>
    <w:rsid w:val="004442F2"/>
    <w:rsid w:val="004451F1"/>
    <w:rsid w:val="00445B12"/>
    <w:rsid w:val="00445FA8"/>
    <w:rsid w:val="0044715B"/>
    <w:rsid w:val="004536FA"/>
    <w:rsid w:val="00454E93"/>
    <w:rsid w:val="00455637"/>
    <w:rsid w:val="0045757F"/>
    <w:rsid w:val="00460C0E"/>
    <w:rsid w:val="00461F50"/>
    <w:rsid w:val="00462C96"/>
    <w:rsid w:val="00474B9D"/>
    <w:rsid w:val="00477072"/>
    <w:rsid w:val="004857DB"/>
    <w:rsid w:val="00485D1C"/>
    <w:rsid w:val="00492A92"/>
    <w:rsid w:val="00494B8E"/>
    <w:rsid w:val="004A16A9"/>
    <w:rsid w:val="004A1B41"/>
    <w:rsid w:val="004A30A2"/>
    <w:rsid w:val="004B0C4E"/>
    <w:rsid w:val="004B1125"/>
    <w:rsid w:val="004B780E"/>
    <w:rsid w:val="004C5C92"/>
    <w:rsid w:val="004C5E8C"/>
    <w:rsid w:val="004C711F"/>
    <w:rsid w:val="004D2B41"/>
    <w:rsid w:val="004D5DDA"/>
    <w:rsid w:val="004E090C"/>
    <w:rsid w:val="004E2F74"/>
    <w:rsid w:val="004E75D7"/>
    <w:rsid w:val="004F0B46"/>
    <w:rsid w:val="004F4FD2"/>
    <w:rsid w:val="004F587F"/>
    <w:rsid w:val="004F771A"/>
    <w:rsid w:val="005026AD"/>
    <w:rsid w:val="00503296"/>
    <w:rsid w:val="005037C8"/>
    <w:rsid w:val="0050484E"/>
    <w:rsid w:val="005054B5"/>
    <w:rsid w:val="00513F87"/>
    <w:rsid w:val="00514CC0"/>
    <w:rsid w:val="0051673C"/>
    <w:rsid w:val="00526B3E"/>
    <w:rsid w:val="00526BC4"/>
    <w:rsid w:val="00537726"/>
    <w:rsid w:val="00542748"/>
    <w:rsid w:val="00556353"/>
    <w:rsid w:val="0055709B"/>
    <w:rsid w:val="0056371C"/>
    <w:rsid w:val="00573497"/>
    <w:rsid w:val="0057424C"/>
    <w:rsid w:val="005755E1"/>
    <w:rsid w:val="00576FC5"/>
    <w:rsid w:val="00577ABB"/>
    <w:rsid w:val="00584C5A"/>
    <w:rsid w:val="00585B44"/>
    <w:rsid w:val="0058662E"/>
    <w:rsid w:val="00587205"/>
    <w:rsid w:val="00593F33"/>
    <w:rsid w:val="005A1A15"/>
    <w:rsid w:val="005B1944"/>
    <w:rsid w:val="005B4F1C"/>
    <w:rsid w:val="005D166F"/>
    <w:rsid w:val="005E5462"/>
    <w:rsid w:val="005E7F12"/>
    <w:rsid w:val="005F18A3"/>
    <w:rsid w:val="005F4F39"/>
    <w:rsid w:val="005F5B44"/>
    <w:rsid w:val="006016BE"/>
    <w:rsid w:val="00604FD2"/>
    <w:rsid w:val="00606937"/>
    <w:rsid w:val="0061738C"/>
    <w:rsid w:val="00621866"/>
    <w:rsid w:val="00625D53"/>
    <w:rsid w:val="00627CA7"/>
    <w:rsid w:val="00633263"/>
    <w:rsid w:val="006345D8"/>
    <w:rsid w:val="00637668"/>
    <w:rsid w:val="00642DD0"/>
    <w:rsid w:val="00645945"/>
    <w:rsid w:val="00651467"/>
    <w:rsid w:val="00660D87"/>
    <w:rsid w:val="00663871"/>
    <w:rsid w:val="006668FF"/>
    <w:rsid w:val="00667489"/>
    <w:rsid w:val="006701A9"/>
    <w:rsid w:val="006777F8"/>
    <w:rsid w:val="00684C07"/>
    <w:rsid w:val="006949EC"/>
    <w:rsid w:val="00695740"/>
    <w:rsid w:val="00696DD9"/>
    <w:rsid w:val="0069703A"/>
    <w:rsid w:val="006A1D77"/>
    <w:rsid w:val="006A24D0"/>
    <w:rsid w:val="006B0ED9"/>
    <w:rsid w:val="006C05D8"/>
    <w:rsid w:val="006C36D9"/>
    <w:rsid w:val="006D3804"/>
    <w:rsid w:val="006E623F"/>
    <w:rsid w:val="006E6EB4"/>
    <w:rsid w:val="006F4FE1"/>
    <w:rsid w:val="00700D7F"/>
    <w:rsid w:val="0070630F"/>
    <w:rsid w:val="007124E4"/>
    <w:rsid w:val="00721651"/>
    <w:rsid w:val="00722061"/>
    <w:rsid w:val="0072460F"/>
    <w:rsid w:val="00727F72"/>
    <w:rsid w:val="007300A4"/>
    <w:rsid w:val="00730C1D"/>
    <w:rsid w:val="0073553C"/>
    <w:rsid w:val="00736725"/>
    <w:rsid w:val="00740205"/>
    <w:rsid w:val="00742993"/>
    <w:rsid w:val="00745A6F"/>
    <w:rsid w:val="00750AFF"/>
    <w:rsid w:val="00756CE5"/>
    <w:rsid w:val="00762751"/>
    <w:rsid w:val="007650D0"/>
    <w:rsid w:val="007658E2"/>
    <w:rsid w:val="007746CB"/>
    <w:rsid w:val="00780DD5"/>
    <w:rsid w:val="007816EF"/>
    <w:rsid w:val="00782AF8"/>
    <w:rsid w:val="00784E6C"/>
    <w:rsid w:val="0078636F"/>
    <w:rsid w:val="007B1741"/>
    <w:rsid w:val="007B213E"/>
    <w:rsid w:val="007C03A6"/>
    <w:rsid w:val="007C0991"/>
    <w:rsid w:val="007C3617"/>
    <w:rsid w:val="007C50F5"/>
    <w:rsid w:val="007D2E5A"/>
    <w:rsid w:val="007D743F"/>
    <w:rsid w:val="007D75BC"/>
    <w:rsid w:val="007E1449"/>
    <w:rsid w:val="007E407B"/>
    <w:rsid w:val="007E711E"/>
    <w:rsid w:val="007E7121"/>
    <w:rsid w:val="008036F8"/>
    <w:rsid w:val="00807C3E"/>
    <w:rsid w:val="0081033D"/>
    <w:rsid w:val="008149A7"/>
    <w:rsid w:val="008162F9"/>
    <w:rsid w:val="00823996"/>
    <w:rsid w:val="00823FAC"/>
    <w:rsid w:val="00825871"/>
    <w:rsid w:val="00827B81"/>
    <w:rsid w:val="00831452"/>
    <w:rsid w:val="00831C83"/>
    <w:rsid w:val="00832DC9"/>
    <w:rsid w:val="00836827"/>
    <w:rsid w:val="0084245D"/>
    <w:rsid w:val="008504EB"/>
    <w:rsid w:val="008528CE"/>
    <w:rsid w:val="0086349C"/>
    <w:rsid w:val="00867663"/>
    <w:rsid w:val="0087117A"/>
    <w:rsid w:val="00871209"/>
    <w:rsid w:val="0087187E"/>
    <w:rsid w:val="00872BD7"/>
    <w:rsid w:val="00873030"/>
    <w:rsid w:val="0087328F"/>
    <w:rsid w:val="00876410"/>
    <w:rsid w:val="00877975"/>
    <w:rsid w:val="0088041A"/>
    <w:rsid w:val="00883F16"/>
    <w:rsid w:val="00883F55"/>
    <w:rsid w:val="0088466D"/>
    <w:rsid w:val="008857B0"/>
    <w:rsid w:val="00885E06"/>
    <w:rsid w:val="00886C7E"/>
    <w:rsid w:val="00886FB9"/>
    <w:rsid w:val="00890475"/>
    <w:rsid w:val="00892E6A"/>
    <w:rsid w:val="0089321A"/>
    <w:rsid w:val="008A1146"/>
    <w:rsid w:val="008A164F"/>
    <w:rsid w:val="008A4C8A"/>
    <w:rsid w:val="008A7716"/>
    <w:rsid w:val="008C50D3"/>
    <w:rsid w:val="008D1967"/>
    <w:rsid w:val="008D3D26"/>
    <w:rsid w:val="008D6601"/>
    <w:rsid w:val="008D7A27"/>
    <w:rsid w:val="008E38B8"/>
    <w:rsid w:val="008E481B"/>
    <w:rsid w:val="008E7600"/>
    <w:rsid w:val="0090055A"/>
    <w:rsid w:val="00901E71"/>
    <w:rsid w:val="00911E58"/>
    <w:rsid w:val="00913FE8"/>
    <w:rsid w:val="009142B3"/>
    <w:rsid w:val="00916C8C"/>
    <w:rsid w:val="00920E7B"/>
    <w:rsid w:val="00923BCE"/>
    <w:rsid w:val="00926C1A"/>
    <w:rsid w:val="009337A3"/>
    <w:rsid w:val="009349EC"/>
    <w:rsid w:val="009402F5"/>
    <w:rsid w:val="00942953"/>
    <w:rsid w:val="00943D03"/>
    <w:rsid w:val="0094765A"/>
    <w:rsid w:val="009634AC"/>
    <w:rsid w:val="00964DF0"/>
    <w:rsid w:val="009664A2"/>
    <w:rsid w:val="009726E4"/>
    <w:rsid w:val="009807B0"/>
    <w:rsid w:val="00981FE9"/>
    <w:rsid w:val="00982958"/>
    <w:rsid w:val="009833C1"/>
    <w:rsid w:val="009848EE"/>
    <w:rsid w:val="00987EFD"/>
    <w:rsid w:val="00993654"/>
    <w:rsid w:val="0099543D"/>
    <w:rsid w:val="009965BC"/>
    <w:rsid w:val="009972F9"/>
    <w:rsid w:val="009A0688"/>
    <w:rsid w:val="009A129B"/>
    <w:rsid w:val="009A6345"/>
    <w:rsid w:val="009A75AF"/>
    <w:rsid w:val="009B6012"/>
    <w:rsid w:val="009C4399"/>
    <w:rsid w:val="009D0F34"/>
    <w:rsid w:val="009D4D38"/>
    <w:rsid w:val="009D5989"/>
    <w:rsid w:val="009E585C"/>
    <w:rsid w:val="009F2F06"/>
    <w:rsid w:val="009F4577"/>
    <w:rsid w:val="00A016A0"/>
    <w:rsid w:val="00A06E34"/>
    <w:rsid w:val="00A07A69"/>
    <w:rsid w:val="00A07E69"/>
    <w:rsid w:val="00A151C8"/>
    <w:rsid w:val="00A22D41"/>
    <w:rsid w:val="00A33D76"/>
    <w:rsid w:val="00A34ED0"/>
    <w:rsid w:val="00A36457"/>
    <w:rsid w:val="00A42464"/>
    <w:rsid w:val="00A50111"/>
    <w:rsid w:val="00A51469"/>
    <w:rsid w:val="00A52C0B"/>
    <w:rsid w:val="00A5447D"/>
    <w:rsid w:val="00A547C9"/>
    <w:rsid w:val="00A61607"/>
    <w:rsid w:val="00A631B3"/>
    <w:rsid w:val="00A65157"/>
    <w:rsid w:val="00A657DD"/>
    <w:rsid w:val="00A65A25"/>
    <w:rsid w:val="00A707C5"/>
    <w:rsid w:val="00A85A62"/>
    <w:rsid w:val="00A90E69"/>
    <w:rsid w:val="00A93E1D"/>
    <w:rsid w:val="00A942C2"/>
    <w:rsid w:val="00A94F61"/>
    <w:rsid w:val="00A95FB5"/>
    <w:rsid w:val="00A961C9"/>
    <w:rsid w:val="00AA0A7B"/>
    <w:rsid w:val="00AA6AFD"/>
    <w:rsid w:val="00AC01C1"/>
    <w:rsid w:val="00AC3D73"/>
    <w:rsid w:val="00AD0909"/>
    <w:rsid w:val="00AD1B9A"/>
    <w:rsid w:val="00AE27B2"/>
    <w:rsid w:val="00AF0043"/>
    <w:rsid w:val="00AF0B8B"/>
    <w:rsid w:val="00AF3263"/>
    <w:rsid w:val="00AF3AA4"/>
    <w:rsid w:val="00AF6944"/>
    <w:rsid w:val="00B07D05"/>
    <w:rsid w:val="00B160C7"/>
    <w:rsid w:val="00B17382"/>
    <w:rsid w:val="00B17993"/>
    <w:rsid w:val="00B218E4"/>
    <w:rsid w:val="00B22081"/>
    <w:rsid w:val="00B25443"/>
    <w:rsid w:val="00B25D9B"/>
    <w:rsid w:val="00B30A95"/>
    <w:rsid w:val="00B3135C"/>
    <w:rsid w:val="00B34EB0"/>
    <w:rsid w:val="00B3745A"/>
    <w:rsid w:val="00B40D39"/>
    <w:rsid w:val="00B41456"/>
    <w:rsid w:val="00B4337F"/>
    <w:rsid w:val="00B44EEA"/>
    <w:rsid w:val="00B47A79"/>
    <w:rsid w:val="00B55F8F"/>
    <w:rsid w:val="00B61F02"/>
    <w:rsid w:val="00B62B8C"/>
    <w:rsid w:val="00B6683D"/>
    <w:rsid w:val="00B7059A"/>
    <w:rsid w:val="00B70C44"/>
    <w:rsid w:val="00B734FC"/>
    <w:rsid w:val="00B77FA1"/>
    <w:rsid w:val="00B82207"/>
    <w:rsid w:val="00B85D62"/>
    <w:rsid w:val="00B85E27"/>
    <w:rsid w:val="00B95F51"/>
    <w:rsid w:val="00BA69FA"/>
    <w:rsid w:val="00BB3937"/>
    <w:rsid w:val="00BC0F23"/>
    <w:rsid w:val="00BC18C2"/>
    <w:rsid w:val="00BD3935"/>
    <w:rsid w:val="00BE0358"/>
    <w:rsid w:val="00BE07EC"/>
    <w:rsid w:val="00BE11BC"/>
    <w:rsid w:val="00BE4EAA"/>
    <w:rsid w:val="00BE7858"/>
    <w:rsid w:val="00BF387D"/>
    <w:rsid w:val="00BF4DD1"/>
    <w:rsid w:val="00BF58A7"/>
    <w:rsid w:val="00C11AD3"/>
    <w:rsid w:val="00C141E7"/>
    <w:rsid w:val="00C14B7F"/>
    <w:rsid w:val="00C16044"/>
    <w:rsid w:val="00C21825"/>
    <w:rsid w:val="00C3449D"/>
    <w:rsid w:val="00C34FDD"/>
    <w:rsid w:val="00C37831"/>
    <w:rsid w:val="00C41422"/>
    <w:rsid w:val="00C4150E"/>
    <w:rsid w:val="00C42EBF"/>
    <w:rsid w:val="00C52C5F"/>
    <w:rsid w:val="00C54494"/>
    <w:rsid w:val="00C554F5"/>
    <w:rsid w:val="00C5699C"/>
    <w:rsid w:val="00C56E42"/>
    <w:rsid w:val="00C57589"/>
    <w:rsid w:val="00C62F3F"/>
    <w:rsid w:val="00C70585"/>
    <w:rsid w:val="00C756B3"/>
    <w:rsid w:val="00C84878"/>
    <w:rsid w:val="00C96475"/>
    <w:rsid w:val="00C96FE5"/>
    <w:rsid w:val="00CA3530"/>
    <w:rsid w:val="00CA47B8"/>
    <w:rsid w:val="00CB27D2"/>
    <w:rsid w:val="00CB3A51"/>
    <w:rsid w:val="00CC0FC1"/>
    <w:rsid w:val="00CC10D3"/>
    <w:rsid w:val="00CD4FFF"/>
    <w:rsid w:val="00CE4DF7"/>
    <w:rsid w:val="00CE7B50"/>
    <w:rsid w:val="00CF576A"/>
    <w:rsid w:val="00D025B8"/>
    <w:rsid w:val="00D147D9"/>
    <w:rsid w:val="00D2142F"/>
    <w:rsid w:val="00D22D7D"/>
    <w:rsid w:val="00D245E9"/>
    <w:rsid w:val="00D32494"/>
    <w:rsid w:val="00D344CB"/>
    <w:rsid w:val="00D34B0C"/>
    <w:rsid w:val="00D4764D"/>
    <w:rsid w:val="00D507E0"/>
    <w:rsid w:val="00D5146B"/>
    <w:rsid w:val="00D544F0"/>
    <w:rsid w:val="00D552E3"/>
    <w:rsid w:val="00D5609E"/>
    <w:rsid w:val="00D570E3"/>
    <w:rsid w:val="00D607C6"/>
    <w:rsid w:val="00D61234"/>
    <w:rsid w:val="00D61744"/>
    <w:rsid w:val="00D721AA"/>
    <w:rsid w:val="00D72717"/>
    <w:rsid w:val="00D73E61"/>
    <w:rsid w:val="00D76ADF"/>
    <w:rsid w:val="00D93FE6"/>
    <w:rsid w:val="00DA3ABF"/>
    <w:rsid w:val="00DB0D98"/>
    <w:rsid w:val="00DB6DB0"/>
    <w:rsid w:val="00DC0AD2"/>
    <w:rsid w:val="00DC6C5C"/>
    <w:rsid w:val="00DC7FDE"/>
    <w:rsid w:val="00DE43E9"/>
    <w:rsid w:val="00DE5AAE"/>
    <w:rsid w:val="00DE6622"/>
    <w:rsid w:val="00DE7BB7"/>
    <w:rsid w:val="00E004F4"/>
    <w:rsid w:val="00E01F55"/>
    <w:rsid w:val="00E030D3"/>
    <w:rsid w:val="00E10860"/>
    <w:rsid w:val="00E12A4F"/>
    <w:rsid w:val="00E2103F"/>
    <w:rsid w:val="00E22F7C"/>
    <w:rsid w:val="00E236B4"/>
    <w:rsid w:val="00E26479"/>
    <w:rsid w:val="00E2735A"/>
    <w:rsid w:val="00E3399E"/>
    <w:rsid w:val="00E42413"/>
    <w:rsid w:val="00E4613C"/>
    <w:rsid w:val="00E51180"/>
    <w:rsid w:val="00E51AD9"/>
    <w:rsid w:val="00E57B26"/>
    <w:rsid w:val="00E607AD"/>
    <w:rsid w:val="00E67617"/>
    <w:rsid w:val="00E7503B"/>
    <w:rsid w:val="00E7598C"/>
    <w:rsid w:val="00E75ED0"/>
    <w:rsid w:val="00E763BC"/>
    <w:rsid w:val="00E92A54"/>
    <w:rsid w:val="00E9746E"/>
    <w:rsid w:val="00EA11C9"/>
    <w:rsid w:val="00EA3C62"/>
    <w:rsid w:val="00EA4B3A"/>
    <w:rsid w:val="00EA6099"/>
    <w:rsid w:val="00EB391B"/>
    <w:rsid w:val="00EC3507"/>
    <w:rsid w:val="00EC4839"/>
    <w:rsid w:val="00EC5857"/>
    <w:rsid w:val="00EC67F3"/>
    <w:rsid w:val="00EC7B58"/>
    <w:rsid w:val="00ED6815"/>
    <w:rsid w:val="00EE0E6E"/>
    <w:rsid w:val="00EE7FA5"/>
    <w:rsid w:val="00EF2635"/>
    <w:rsid w:val="00EF3838"/>
    <w:rsid w:val="00EF697C"/>
    <w:rsid w:val="00F002A1"/>
    <w:rsid w:val="00F04D8B"/>
    <w:rsid w:val="00F06E18"/>
    <w:rsid w:val="00F11D55"/>
    <w:rsid w:val="00F1216A"/>
    <w:rsid w:val="00F15811"/>
    <w:rsid w:val="00F1683E"/>
    <w:rsid w:val="00F24FEA"/>
    <w:rsid w:val="00F27249"/>
    <w:rsid w:val="00F306EA"/>
    <w:rsid w:val="00F355EA"/>
    <w:rsid w:val="00F43DAE"/>
    <w:rsid w:val="00F54423"/>
    <w:rsid w:val="00F56860"/>
    <w:rsid w:val="00F61E04"/>
    <w:rsid w:val="00F62367"/>
    <w:rsid w:val="00F64420"/>
    <w:rsid w:val="00F674D2"/>
    <w:rsid w:val="00F73C67"/>
    <w:rsid w:val="00F805F5"/>
    <w:rsid w:val="00F808B1"/>
    <w:rsid w:val="00F82529"/>
    <w:rsid w:val="00F9061F"/>
    <w:rsid w:val="00F91D44"/>
    <w:rsid w:val="00F93537"/>
    <w:rsid w:val="00F952DB"/>
    <w:rsid w:val="00FA1A23"/>
    <w:rsid w:val="00FA4691"/>
    <w:rsid w:val="00FB507D"/>
    <w:rsid w:val="00FC1774"/>
    <w:rsid w:val="00FC69CD"/>
    <w:rsid w:val="00FD05B4"/>
    <w:rsid w:val="00FE07AA"/>
    <w:rsid w:val="00FE5F0C"/>
    <w:rsid w:val="00FF31F6"/>
    <w:rsid w:val="00FF48DC"/>
    <w:rsid w:val="00FF7784"/>
    <w:rsid w:val="00FF7BF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47FE"/>
  <w15:chartTrackingRefBased/>
  <w15:docId w15:val="{47A09368-1976-6E4A-ADEF-6655094A0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ongti SC"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FD2"/>
    <w:rPr>
      <w:rFonts w:ascii="Times New Roman" w:hAnsi="Times New Roman"/>
    </w:rPr>
  </w:style>
  <w:style w:type="paragraph" w:styleId="Heading1">
    <w:name w:val="heading 1"/>
    <w:basedOn w:val="Normal"/>
    <w:next w:val="Normal"/>
    <w:link w:val="Heading1Char"/>
    <w:uiPriority w:val="9"/>
    <w:qFormat/>
    <w:rsid w:val="00F91D44"/>
    <w:pPr>
      <w:keepNext/>
      <w:keepLines/>
      <w:spacing w:before="360" w:after="80"/>
      <w:outlineLvl w:val="0"/>
    </w:pPr>
    <w:rPr>
      <w:rFonts w:eastAsia="SimSun" w:cstheme="majorBidi"/>
      <w:b/>
      <w:color w:val="000000" w:themeColor="text1"/>
      <w:sz w:val="32"/>
      <w:szCs w:val="40"/>
    </w:rPr>
  </w:style>
  <w:style w:type="paragraph" w:styleId="Heading2">
    <w:name w:val="heading 2"/>
    <w:basedOn w:val="Normal"/>
    <w:next w:val="Normal"/>
    <w:link w:val="Heading2Char"/>
    <w:uiPriority w:val="9"/>
    <w:unhideWhenUsed/>
    <w:qFormat/>
    <w:rsid w:val="00F91D44"/>
    <w:pPr>
      <w:keepNext/>
      <w:keepLines/>
      <w:spacing w:before="160" w:after="80"/>
      <w:outlineLvl w:val="1"/>
    </w:pPr>
    <w:rPr>
      <w:rFonts w:eastAsia="SimSun" w:cstheme="majorBidi"/>
      <w:b/>
      <w:szCs w:val="32"/>
    </w:rPr>
  </w:style>
  <w:style w:type="paragraph" w:styleId="Heading3">
    <w:name w:val="heading 3"/>
    <w:basedOn w:val="Normal"/>
    <w:next w:val="Normal"/>
    <w:link w:val="Heading3Char"/>
    <w:uiPriority w:val="9"/>
    <w:semiHidden/>
    <w:unhideWhenUsed/>
    <w:qFormat/>
    <w:rsid w:val="00F91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D44"/>
    <w:rPr>
      <w:rFonts w:ascii="Times New Roman" w:eastAsia="SimSun" w:hAnsi="Times New Roman" w:cstheme="majorBidi"/>
      <w:b/>
      <w:color w:val="000000" w:themeColor="text1"/>
      <w:sz w:val="32"/>
      <w:szCs w:val="40"/>
    </w:rPr>
  </w:style>
  <w:style w:type="character" w:styleId="PlaceholderText">
    <w:name w:val="Placeholder Text"/>
    <w:basedOn w:val="DefaultParagraphFont"/>
    <w:uiPriority w:val="99"/>
    <w:semiHidden/>
    <w:rsid w:val="00173B7A"/>
    <w:rPr>
      <w:color w:val="666666"/>
    </w:rPr>
  </w:style>
  <w:style w:type="paragraph" w:styleId="Revision">
    <w:name w:val="Revision"/>
    <w:hidden/>
    <w:uiPriority w:val="99"/>
    <w:semiHidden/>
    <w:rsid w:val="004F4FD2"/>
    <w:pPr>
      <w:spacing w:after="0" w:line="240" w:lineRule="auto"/>
    </w:pPr>
  </w:style>
  <w:style w:type="character" w:customStyle="1" w:styleId="Heading2Char">
    <w:name w:val="Heading 2 Char"/>
    <w:basedOn w:val="DefaultParagraphFont"/>
    <w:link w:val="Heading2"/>
    <w:uiPriority w:val="9"/>
    <w:rsid w:val="00F91D44"/>
    <w:rPr>
      <w:rFonts w:ascii="Times New Roman" w:eastAsia="SimSun" w:hAnsi="Times New Roman" w:cstheme="majorBidi"/>
      <w:b/>
      <w:szCs w:val="32"/>
    </w:rPr>
  </w:style>
  <w:style w:type="character" w:customStyle="1" w:styleId="Heading3Char">
    <w:name w:val="Heading 3 Char"/>
    <w:basedOn w:val="DefaultParagraphFont"/>
    <w:link w:val="Heading3"/>
    <w:uiPriority w:val="9"/>
    <w:semiHidden/>
    <w:rsid w:val="00F91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D44"/>
    <w:rPr>
      <w:rFonts w:eastAsiaTheme="majorEastAsia" w:cstheme="majorBidi"/>
      <w:color w:val="272727" w:themeColor="text1" w:themeTint="D8"/>
    </w:rPr>
  </w:style>
  <w:style w:type="paragraph" w:styleId="Title">
    <w:name w:val="Title"/>
    <w:basedOn w:val="Normal"/>
    <w:next w:val="Normal"/>
    <w:link w:val="TitleChar"/>
    <w:uiPriority w:val="10"/>
    <w:qFormat/>
    <w:rsid w:val="00F91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D44"/>
    <w:pPr>
      <w:spacing w:before="160"/>
      <w:jc w:val="center"/>
    </w:pPr>
    <w:rPr>
      <w:i/>
      <w:iCs/>
      <w:color w:val="404040" w:themeColor="text1" w:themeTint="BF"/>
    </w:rPr>
  </w:style>
  <w:style w:type="character" w:customStyle="1" w:styleId="QuoteChar">
    <w:name w:val="Quote Char"/>
    <w:basedOn w:val="DefaultParagraphFont"/>
    <w:link w:val="Quote"/>
    <w:uiPriority w:val="29"/>
    <w:rsid w:val="00F91D44"/>
    <w:rPr>
      <w:i/>
      <w:iCs/>
      <w:color w:val="404040" w:themeColor="text1" w:themeTint="BF"/>
    </w:rPr>
  </w:style>
  <w:style w:type="paragraph" w:styleId="ListParagraph">
    <w:name w:val="List Paragraph"/>
    <w:basedOn w:val="Normal"/>
    <w:uiPriority w:val="34"/>
    <w:qFormat/>
    <w:rsid w:val="00F91D44"/>
    <w:pPr>
      <w:ind w:left="720"/>
      <w:contextualSpacing/>
    </w:pPr>
  </w:style>
  <w:style w:type="character" w:styleId="IntenseEmphasis">
    <w:name w:val="Intense Emphasis"/>
    <w:basedOn w:val="DefaultParagraphFont"/>
    <w:uiPriority w:val="21"/>
    <w:qFormat/>
    <w:rsid w:val="00F91D44"/>
    <w:rPr>
      <w:i/>
      <w:iCs/>
      <w:color w:val="0F4761" w:themeColor="accent1" w:themeShade="BF"/>
    </w:rPr>
  </w:style>
  <w:style w:type="paragraph" w:styleId="IntenseQuote">
    <w:name w:val="Intense Quote"/>
    <w:basedOn w:val="Normal"/>
    <w:next w:val="Normal"/>
    <w:link w:val="IntenseQuoteChar"/>
    <w:uiPriority w:val="30"/>
    <w:qFormat/>
    <w:rsid w:val="00F91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D44"/>
    <w:rPr>
      <w:i/>
      <w:iCs/>
      <w:color w:val="0F4761" w:themeColor="accent1" w:themeShade="BF"/>
    </w:rPr>
  </w:style>
  <w:style w:type="character" w:styleId="IntenseReference">
    <w:name w:val="Intense Reference"/>
    <w:basedOn w:val="DefaultParagraphFont"/>
    <w:uiPriority w:val="32"/>
    <w:qFormat/>
    <w:rsid w:val="00F91D44"/>
    <w:rPr>
      <w:b/>
      <w:bCs/>
      <w:smallCaps/>
      <w:color w:val="0F4761" w:themeColor="accent1" w:themeShade="BF"/>
      <w:spacing w:val="5"/>
    </w:rPr>
  </w:style>
  <w:style w:type="paragraph" w:styleId="NormalWeb">
    <w:name w:val="Normal (Web)"/>
    <w:basedOn w:val="Normal"/>
    <w:uiPriority w:val="99"/>
    <w:unhideWhenUsed/>
    <w:rsid w:val="00F91D44"/>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semiHidden/>
    <w:unhideWhenUsed/>
    <w:rsid w:val="00F91D44"/>
    <w:rPr>
      <w:color w:val="0000FF"/>
      <w:u w:val="single"/>
    </w:rPr>
  </w:style>
  <w:style w:type="character" w:styleId="Strong">
    <w:name w:val="Strong"/>
    <w:basedOn w:val="DefaultParagraphFont"/>
    <w:uiPriority w:val="22"/>
    <w:qFormat/>
    <w:rsid w:val="00D32494"/>
    <w:rPr>
      <w:b/>
      <w:bCs/>
    </w:rPr>
  </w:style>
  <w:style w:type="paragraph" w:styleId="NoSpacing">
    <w:name w:val="No Spacing"/>
    <w:uiPriority w:val="1"/>
    <w:qFormat/>
    <w:rsid w:val="00604FD2"/>
    <w:pPr>
      <w:spacing w:after="0" w:line="240" w:lineRule="auto"/>
    </w:pPr>
    <w:rPr>
      <w:rFonts w:ascii="Times New Roman" w:hAnsi="Times New Roman"/>
    </w:rPr>
  </w:style>
  <w:style w:type="paragraph" w:styleId="Footer">
    <w:name w:val="footer"/>
    <w:basedOn w:val="Normal"/>
    <w:link w:val="FooterChar"/>
    <w:uiPriority w:val="99"/>
    <w:unhideWhenUsed/>
    <w:rsid w:val="00301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F40"/>
    <w:rPr>
      <w:rFonts w:ascii="Times New Roman" w:hAnsi="Times New Roman"/>
    </w:rPr>
  </w:style>
  <w:style w:type="character" w:styleId="PageNumber">
    <w:name w:val="page number"/>
    <w:basedOn w:val="DefaultParagraphFont"/>
    <w:uiPriority w:val="99"/>
    <w:semiHidden/>
    <w:unhideWhenUsed/>
    <w:rsid w:val="00301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syethics@cuhk.edu.cn" TargetMode="External"/><Relationship Id="rId5" Type="http://schemas.openxmlformats.org/officeDocument/2006/relationships/webSettings" Target="webSettings.xml"/><Relationship Id="rId10" Type="http://schemas.openxmlformats.org/officeDocument/2006/relationships/hyperlink" Target="mailto:psyethics@cuhk.edu.cn"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1B22D-16D9-1C4D-8E7C-64EB93983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27</Pages>
  <Words>4817</Words>
  <Characters>29775</Characters>
  <Application>Microsoft Office Word</Application>
  <DocSecurity>0</DocSecurity>
  <Lines>551</Lines>
  <Paragraphs>144</Paragraphs>
  <ScaleCrop>false</ScaleCrop>
  <Company/>
  <LinksUpToDate>false</LinksUpToDate>
  <CharactersWithSpaces>34448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Zhihao Yang (HSS,123090737)</dc:creator>
  <cp:keywords/>
  <dc:description/>
  <cp:lastModifiedBy>Zhihao Yang (HSS,123090737)</cp:lastModifiedBy>
  <cp:revision>22</cp:revision>
  <dcterms:created xsi:type="dcterms:W3CDTF">2026-10-03T15:16:00Z</dcterms:created>
  <dcterms:modified xsi:type="dcterms:W3CDTF">2026-10-23T07:22:00Z</dcterms:modified>
</cp:coreProperties>
</file>