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Project Selection: Instacart Market Basket Analysis</w:t>
      </w:r>
    </w:p>
    <w:p>
      <w:pPr>
        <w:spacing w:line="240" w:lineRule="auto"/>
        <w:rPr>
          <w:rFonts w:hint="default" w:ascii="Times New Roman" w:hAnsi="Times New Roman" w:cs="Times New Roman"/>
          <w:b/>
          <w:bCs/>
          <w:sz w:val="22"/>
          <w:szCs w:val="22"/>
        </w:rPr>
      </w:pPr>
      <w:r>
        <w:rPr>
          <w:rFonts w:hint="default" w:ascii="Times New Roman" w:hAnsi="Times New Roman" w:eastAsia="宋体" w:cs="Times New Roman"/>
          <w:sz w:val="22"/>
          <w:szCs w:val="22"/>
        </w:rPr>
        <w:fldChar w:fldCharType="begin"/>
      </w:r>
      <w:r>
        <w:rPr>
          <w:rFonts w:hint="default" w:ascii="Times New Roman" w:hAnsi="Times New Roman" w:eastAsia="宋体" w:cs="Times New Roman"/>
          <w:sz w:val="22"/>
          <w:szCs w:val="22"/>
        </w:rPr>
        <w:instrText xml:space="preserve"> HYPERLINK "https://www.kaggle.com/c/instacart-market-basket-analysis/overview" </w:instrText>
      </w:r>
      <w:r>
        <w:rPr>
          <w:rFonts w:hint="default" w:ascii="Times New Roman" w:hAnsi="Times New Roman" w:eastAsia="宋体" w:cs="Times New Roman"/>
          <w:sz w:val="22"/>
          <w:szCs w:val="22"/>
        </w:rPr>
        <w:fldChar w:fldCharType="separate"/>
      </w:r>
      <w:r>
        <w:rPr>
          <w:rStyle w:val="3"/>
          <w:rFonts w:hint="default" w:ascii="Times New Roman" w:hAnsi="Times New Roman" w:eastAsia="宋体" w:cs="Times New Roman"/>
          <w:sz w:val="22"/>
          <w:szCs w:val="22"/>
        </w:rPr>
        <w:t>https://www.kaggle.com/c/instacart-market-basket-analysis/overview</w:t>
      </w:r>
      <w:r>
        <w:rPr>
          <w:rFonts w:hint="default" w:ascii="Times New Roman" w:hAnsi="Times New Roman" w:eastAsia="宋体" w:cs="Times New Roman"/>
          <w:sz w:val="22"/>
          <w:szCs w:val="22"/>
        </w:rPr>
        <w:fldChar w:fldCharType="end"/>
      </w:r>
    </w:p>
    <w:p>
      <w:pPr>
        <w:spacing w:line="240" w:lineRule="auto"/>
        <w:rPr>
          <w:rFonts w:hint="default" w:ascii="Times New Roman" w:hAnsi="Times New Roman" w:cs="Times New Roman"/>
          <w:b/>
          <w:bCs/>
          <w:sz w:val="22"/>
          <w:szCs w:val="22"/>
        </w:rPr>
      </w:pPr>
    </w:p>
    <w:p>
      <w:pPr>
        <w:spacing w:line="240" w:lineRule="auto"/>
        <w:rPr>
          <w:rFonts w:hint="default" w:ascii="Times New Roman" w:hAnsi="Times New Roman" w:cs="Times New Roman"/>
          <w:b/>
          <w:bCs/>
          <w:sz w:val="22"/>
          <w:szCs w:val="22"/>
        </w:rPr>
      </w:pPr>
      <w:r>
        <w:rPr>
          <w:rFonts w:hint="default" w:ascii="Times New Roman" w:hAnsi="Times New Roman" w:cs="Times New Roman"/>
          <w:b/>
          <w:bCs/>
          <w:sz w:val="22"/>
          <w:szCs w:val="22"/>
        </w:rPr>
        <w:t>Section 1: Executive summary.</w:t>
      </w:r>
    </w:p>
    <w:p>
      <w:pPr>
        <w:spacing w:line="240" w:lineRule="auto"/>
        <w:rPr>
          <w:rFonts w:hint="default" w:ascii="Times New Roman" w:hAnsi="Times New Roman" w:cs="Times New Roman"/>
          <w:sz w:val="22"/>
          <w:szCs w:val="22"/>
          <w:lang w:val="en-US" w:eastAsia="zh-CN"/>
        </w:rPr>
      </w:pPr>
    </w:p>
    <w:p>
      <w:r>
        <w:t>This should be a summary in your own words of the problem, data, and findings.</w:t>
      </w:r>
    </w:p>
    <w:p>
      <w:pPr>
        <w:spacing w:line="240" w:lineRule="auto"/>
        <w:rPr>
          <w:rFonts w:hint="default" w:ascii="Times New Roman" w:hAnsi="Times New Roman" w:cs="Times New Roman"/>
          <w:sz w:val="22"/>
          <w:szCs w:val="22"/>
          <w:lang w:val="en-US" w:eastAsia="zh-CN"/>
        </w:rPr>
      </w:pPr>
    </w:p>
    <w:p>
      <w:pPr>
        <w:spacing w:line="240" w:lineRule="auto"/>
        <w:rPr>
          <w:rFonts w:hint="eastAsia"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I chose the Instacart Market Basket Analysis competition as my project because I use Instacart sometimes and found it really convenient especially during this COVID-19 time. Therefore, I think it</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s interesting to see if there exists pattern or there exists model that can predict the products in someone</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s next order based on he or her previous orders.</w:t>
      </w:r>
    </w:p>
    <w:p>
      <w:pPr>
        <w:spacing w:line="240" w:lineRule="auto"/>
        <w:rPr>
          <w:rFonts w:hint="default" w:ascii="Times New Roman" w:hAnsi="Times New Roman" w:cs="Times New Roman"/>
          <w:sz w:val="22"/>
          <w:szCs w:val="22"/>
          <w:lang w:val="en-US" w:eastAsia="zh-CN"/>
        </w:rPr>
      </w:pPr>
    </w:p>
    <w:p>
      <w:pPr>
        <w:spacing w:line="240" w:lineRule="auto"/>
        <w:rPr>
          <w:rFonts w:hint="eastAsia" w:ascii="Times New Roman" w:hAnsi="Times New Roman"/>
          <w:sz w:val="22"/>
          <w:szCs w:val="22"/>
          <w:lang w:val="en-US" w:eastAsia="zh-CN"/>
        </w:rPr>
      </w:pPr>
      <w:r>
        <w:rPr>
          <w:rFonts w:hint="default" w:ascii="Times New Roman" w:hAnsi="Times New Roman" w:cs="Times New Roman"/>
          <w:sz w:val="22"/>
          <w:szCs w:val="22"/>
          <w:lang w:val="en-US" w:eastAsia="zh-CN"/>
        </w:rPr>
        <w:t>In this competition, the problem is to use the provided anonymize data on large amounts of customer orders over time to predict which previously purchased products will more likely to be in the user</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 xml:space="preserve">s next order. </w:t>
      </w:r>
      <w:r>
        <w:rPr>
          <w:rFonts w:hint="eastAsia" w:ascii="Times New Roman" w:hAnsi="Times New Roman" w:cs="Times New Roman"/>
          <w:sz w:val="22"/>
          <w:szCs w:val="22"/>
          <w:lang w:val="en-US" w:eastAsia="zh-CN"/>
        </w:rPr>
        <w:t xml:space="preserve">According to the descriptions about the Data for the competition: the datasets are </w:t>
      </w:r>
      <w:r>
        <w:rPr>
          <w:rFonts w:hint="eastAsia" w:ascii="Times New Roman" w:hAnsi="Times New Roman"/>
          <w:sz w:val="22"/>
          <w:szCs w:val="22"/>
          <w:lang w:val="en-US" w:eastAsia="zh-CN"/>
        </w:rPr>
        <w:t xml:space="preserve">a sample of over 3 million grocery orders from more than 200,000 Instacart users. For each user, there are between 4 and 100 of their orders, and the data also includes the sequence of products purchased in each order. </w:t>
      </w:r>
    </w:p>
    <w:p>
      <w:pPr>
        <w:spacing w:line="240" w:lineRule="auto"/>
        <w:rPr>
          <w:rFonts w:hint="eastAsia" w:ascii="Times New Roman" w:hAnsi="Times New Roman"/>
          <w:sz w:val="22"/>
          <w:szCs w:val="22"/>
          <w:lang w:val="en-US" w:eastAsia="zh-CN"/>
        </w:rPr>
      </w:pPr>
    </w:p>
    <w:p>
      <w:pPr>
        <w:spacing w:line="240" w:lineRule="auto"/>
        <w:rPr>
          <w:rFonts w:hint="eastAsia"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There are mainly six datasets provided. The first one is aisles.csv which</w:t>
      </w:r>
      <w:r>
        <w:rPr>
          <w:rFonts w:hint="eastAsia" w:ascii="Times New Roman" w:hAnsi="Times New Roman" w:cs="Times New Roman"/>
          <w:sz w:val="22"/>
          <w:szCs w:val="22"/>
          <w:lang w:val="en-US" w:eastAsia="zh-CN"/>
        </w:rPr>
        <w:t xml:space="preserve"> has two attributes, numeric number aisle_id and categorical variables aisle.</w:t>
      </w:r>
    </w:p>
    <w:p>
      <w:pPr>
        <w:spacing w:line="240" w:lineRule="auto"/>
        <w:rPr>
          <w:rFonts w:hint="default" w:ascii="Times New Roman" w:hAnsi="Times New Roman" w:cs="Times New Roman"/>
          <w:sz w:val="22"/>
          <w:szCs w:val="22"/>
          <w:lang w:val="en-US" w:eastAsia="zh-CN"/>
        </w:rPr>
      </w:pPr>
    </w:p>
    <w:p>
      <w:pPr>
        <w:spacing w:line="240" w:lineRule="auto"/>
        <w:rPr>
          <w:rFonts w:hint="eastAsia"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 second one is departments.csv which</w:t>
      </w:r>
      <w:r>
        <w:rPr>
          <w:rFonts w:hint="eastAsia" w:ascii="Times New Roman" w:hAnsi="Times New Roman" w:cs="Times New Roman"/>
          <w:sz w:val="22"/>
          <w:szCs w:val="22"/>
          <w:lang w:val="en-US" w:eastAsia="zh-CN"/>
        </w:rPr>
        <w:t xml:space="preserve"> also has two attributes. The first column are numeric values department_id, and the second column are categorical values department.</w:t>
      </w:r>
    </w:p>
    <w:p>
      <w:pPr>
        <w:spacing w:line="240" w:lineRule="auto"/>
        <w:rPr>
          <w:rFonts w:hint="default" w:ascii="Times New Roman" w:hAnsi="Times New Roman" w:cs="Times New Roman"/>
          <w:sz w:val="22"/>
          <w:szCs w:val="22"/>
          <w:lang w:val="en-US" w:eastAsia="zh-CN"/>
        </w:rPr>
      </w:pP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The third one </w:t>
      </w:r>
      <w:r>
        <w:rPr>
          <w:rFonts w:hint="eastAsia" w:ascii="Times New Roman" w:hAnsi="Times New Roman" w:cs="Times New Roman"/>
          <w:sz w:val="22"/>
          <w:szCs w:val="22"/>
          <w:lang w:val="en-US" w:eastAsia="zh-CN"/>
        </w:rPr>
        <w:t>i</w:t>
      </w:r>
      <w:r>
        <w:rPr>
          <w:rFonts w:hint="default" w:ascii="Times New Roman" w:hAnsi="Times New Roman" w:cs="Times New Roman"/>
          <w:sz w:val="22"/>
          <w:szCs w:val="22"/>
          <w:lang w:val="en-US" w:eastAsia="zh-CN"/>
        </w:rPr>
        <w:t>s order_products_prior.csv</w:t>
      </w:r>
      <w:r>
        <w:rPr>
          <w:rFonts w:hint="eastAsia" w:ascii="Times New Roman" w:hAnsi="Times New Roman" w:cs="Times New Roman"/>
          <w:sz w:val="22"/>
          <w:szCs w:val="22"/>
          <w:lang w:val="en-US" w:eastAsia="zh-CN"/>
        </w:rPr>
        <w:t xml:space="preserve"> which contains previous order contents for all customers. It includes fields</w:t>
      </w:r>
      <w:r>
        <w:rPr>
          <w:rFonts w:hint="default" w:ascii="Times New Roman" w:hAnsi="Times New Roman" w:cs="Times New Roman"/>
          <w:sz w:val="22"/>
          <w:szCs w:val="22"/>
          <w:lang w:val="en-US" w:eastAsia="zh-CN"/>
        </w:rPr>
        <w:t xml:space="preserve"> order_id, product_id, add_to_cart_order, and binary column reordered where 1 represents the product has been ordered before and 0 represents the product has not been ordered before. </w:t>
      </w:r>
    </w:p>
    <w:p>
      <w:pPr>
        <w:spacing w:line="240" w:lineRule="auto"/>
        <w:rPr>
          <w:rFonts w:hint="default" w:ascii="Times New Roman" w:hAnsi="Times New Roman" w:cs="Times New Roman"/>
          <w:sz w:val="22"/>
          <w:szCs w:val="22"/>
          <w:lang w:val="en-US" w:eastAsia="zh-CN"/>
        </w:rPr>
      </w:pP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The fourth one is order_products_train.csv which </w:t>
      </w:r>
      <w:r>
        <w:rPr>
          <w:rFonts w:hint="eastAsia" w:ascii="Times New Roman" w:hAnsi="Times New Roman" w:cs="Times New Roman"/>
          <w:sz w:val="22"/>
          <w:szCs w:val="22"/>
          <w:lang w:val="en-US" w:eastAsia="zh-CN"/>
        </w:rPr>
        <w:t>has the same fields as the order_products_prior, and it</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s dataset for training model. Differences between the order_products_prior and the order_products_train is that order_products_train only contains the last order of each user and the order_products_prior contains all orders except the last order of users.</w:t>
      </w:r>
    </w:p>
    <w:p>
      <w:pPr>
        <w:spacing w:line="240" w:lineRule="auto"/>
        <w:rPr>
          <w:rFonts w:hint="default" w:ascii="Times New Roman" w:hAnsi="Times New Roman" w:cs="Times New Roman"/>
          <w:sz w:val="22"/>
          <w:szCs w:val="22"/>
          <w:lang w:val="en-US" w:eastAsia="zh-CN"/>
        </w:rPr>
      </w:pPr>
    </w:p>
    <w:p>
      <w:pPr>
        <w:spacing w:line="240" w:lineRule="auto"/>
        <w:rPr>
          <w:rFonts w:hint="eastAsia"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 fifth one is orders.csv</w:t>
      </w:r>
      <w:r>
        <w:rPr>
          <w:rFonts w:hint="eastAsia" w:ascii="Times New Roman" w:hAnsi="Times New Roman" w:cs="Times New Roman"/>
          <w:sz w:val="22"/>
          <w:szCs w:val="22"/>
          <w:lang w:val="en-US" w:eastAsia="zh-CN"/>
        </w:rPr>
        <w:t xml:space="preserve">, and there are seven fields in this dataset, which are order_id, user_id, eval_set, order_number, order_dow, order_hour_of_day, and days_since_prior_order. Eval_set tells which set (prior, train, test) an order belongs. Records with </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test</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sets are the records used to predict the reordered items. Order_dow is the order day of week.</w:t>
      </w:r>
    </w:p>
    <w:p>
      <w:pPr>
        <w:spacing w:line="240" w:lineRule="auto"/>
        <w:rPr>
          <w:rFonts w:hint="default" w:ascii="Times New Roman" w:hAnsi="Times New Roman" w:cs="Times New Roman"/>
          <w:sz w:val="22"/>
          <w:szCs w:val="22"/>
          <w:lang w:val="en-US" w:eastAsia="zh-CN"/>
        </w:rPr>
      </w:pP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The last one is products.csv, which includes details about each product like product_id, product_name, aisle_id, and department_id.</w:t>
      </w:r>
    </w:p>
    <w:p>
      <w:pPr>
        <w:spacing w:line="240" w:lineRule="auto"/>
        <w:rPr>
          <w:rFonts w:hint="default" w:ascii="Times New Roman" w:hAnsi="Times New Roman" w:cs="Times New Roman"/>
          <w:sz w:val="22"/>
          <w:szCs w:val="22"/>
          <w:lang w:val="en-US" w:eastAsia="zh-CN"/>
        </w:rPr>
      </w:pPr>
    </w:p>
    <w:p>
      <w:pPr>
        <w:spacing w:line="240" w:lineRule="auto"/>
        <w:rPr>
          <w:rFonts w:hint="default" w:ascii="Times New Roman" w:hAnsi="Times New Roman" w:cs="Times New Roman"/>
          <w:sz w:val="22"/>
          <w:szCs w:val="22"/>
          <w:lang w:val="en-US" w:eastAsia="zh-CN"/>
        </w:rPr>
      </w:pPr>
      <w:r>
        <w:rPr>
          <w:rFonts w:hint="eastAsia" w:ascii="Times New Roman" w:hAnsi="Times New Roman" w:cs="Times New Roman"/>
          <w:sz w:val="22"/>
          <w:szCs w:val="22"/>
          <w:lang w:val="en-US" w:eastAsia="zh-CN"/>
        </w:rPr>
        <w:t>The sample_submission.csv is a sample dataset about what the submission file should looks like. It includes too fields which are the order_id and predicted products for this order.</w:t>
      </w:r>
    </w:p>
    <w:p>
      <w:pPr>
        <w:spacing w:line="240" w:lineRule="auto"/>
        <w:rPr>
          <w:rFonts w:hint="default" w:ascii="Times New Roman" w:hAnsi="Times New Roman" w:cs="Times New Roman"/>
          <w:sz w:val="22"/>
          <w:szCs w:val="22"/>
          <w:lang w:val="en-US" w:eastAsia="zh-CN"/>
        </w:rPr>
      </w:pP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By looking through the dataset</w:t>
      </w:r>
      <w:r>
        <w:rPr>
          <w:rFonts w:hint="eastAsia" w:ascii="Times New Roman" w:hAnsi="Times New Roman" w:cs="Times New Roman"/>
          <w:sz w:val="22"/>
          <w:szCs w:val="22"/>
          <w:lang w:val="en-US" w:eastAsia="zh-CN"/>
        </w:rPr>
        <w:t>s</w:t>
      </w:r>
      <w:r>
        <w:rPr>
          <w:rFonts w:hint="default" w:ascii="Times New Roman" w:hAnsi="Times New Roman" w:cs="Times New Roman"/>
          <w:sz w:val="22"/>
          <w:szCs w:val="22"/>
          <w:lang w:val="en-US" w:eastAsia="zh-CN"/>
        </w:rPr>
        <w:t>,</w:t>
      </w:r>
      <w:r>
        <w:rPr>
          <w:rFonts w:hint="eastAsia" w:ascii="Times New Roman" w:hAnsi="Times New Roman" w:cs="Times New Roman"/>
          <w:sz w:val="22"/>
          <w:szCs w:val="22"/>
          <w:lang w:val="en-US" w:eastAsia="zh-CN"/>
        </w:rPr>
        <w:t xml:space="preserve"> I think the orders dataset is the most important dataset which contains the most information about each order.</w:t>
      </w:r>
      <w:r>
        <w:rPr>
          <w:rFonts w:hint="default" w:ascii="Times New Roman" w:hAnsi="Times New Roman" w:cs="Times New Roman"/>
          <w:sz w:val="22"/>
          <w:szCs w:val="22"/>
          <w:lang w:val="en-US" w:eastAsia="zh-CN"/>
        </w:rPr>
        <w:t xml:space="preserve"> I found out that because there are multiple of them, so I may </w:t>
      </w:r>
      <w:r>
        <w:rPr>
          <w:rFonts w:hint="eastAsia" w:ascii="Times New Roman" w:hAnsi="Times New Roman" w:cs="Times New Roman"/>
          <w:sz w:val="22"/>
          <w:szCs w:val="22"/>
          <w:lang w:val="en-US" w:eastAsia="zh-CN"/>
        </w:rPr>
        <w:t>be able</w:t>
      </w:r>
      <w:r>
        <w:rPr>
          <w:rFonts w:hint="default" w:ascii="Times New Roman" w:hAnsi="Times New Roman" w:cs="Times New Roman"/>
          <w:sz w:val="22"/>
          <w:szCs w:val="22"/>
          <w:lang w:val="en-US" w:eastAsia="zh-CN"/>
        </w:rPr>
        <w:t xml:space="preserve"> to combine </w:t>
      </w:r>
      <w:r>
        <w:rPr>
          <w:rFonts w:hint="eastAsia" w:ascii="Times New Roman" w:hAnsi="Times New Roman" w:cs="Times New Roman"/>
          <w:sz w:val="22"/>
          <w:szCs w:val="22"/>
          <w:lang w:val="en-US" w:eastAsia="zh-CN"/>
        </w:rPr>
        <w:t xml:space="preserve">some of them </w:t>
      </w:r>
      <w:r>
        <w:rPr>
          <w:rFonts w:hint="default" w:ascii="Times New Roman" w:hAnsi="Times New Roman" w:cs="Times New Roman"/>
          <w:sz w:val="22"/>
          <w:szCs w:val="22"/>
          <w:lang w:val="en-US" w:eastAsia="zh-CN"/>
        </w:rPr>
        <w:t>with specified columns</w:t>
      </w:r>
      <w:r>
        <w:rPr>
          <w:rFonts w:hint="eastAsia" w:ascii="Times New Roman" w:hAnsi="Times New Roman" w:cs="Times New Roman"/>
          <w:sz w:val="22"/>
          <w:szCs w:val="22"/>
          <w:lang w:val="en-US" w:eastAsia="zh-CN"/>
        </w:rPr>
        <w:t>. For example, I can combine orders in the orders dataset based on the user_id and the order_id. So I can check how many orders each user has or find the day of the week where the user has most orders.</w:t>
      </w:r>
      <w:r>
        <w:rPr>
          <w:rFonts w:hint="default" w:ascii="Times New Roman" w:hAnsi="Times New Roman" w:cs="Times New Roman"/>
          <w:sz w:val="22"/>
          <w:szCs w:val="22"/>
          <w:lang w:val="en-US" w:eastAsia="zh-CN"/>
        </w:rPr>
        <w:t xml:space="preserve"> </w:t>
      </w:r>
      <w:r>
        <w:rPr>
          <w:rFonts w:hint="eastAsia" w:ascii="Times New Roman" w:hAnsi="Times New Roman" w:cs="Times New Roman"/>
          <w:sz w:val="22"/>
          <w:szCs w:val="22"/>
          <w:lang w:val="en-US" w:eastAsia="zh-CN"/>
        </w:rPr>
        <w:t>I can also combine datasets order_products_prior with products dataset on product_id, then combine the aisles dataset on the aisle_id, as well as the departments dataset on department_id. So I may be able to check frequency of each product, occurrences of the aisle, or the distribution of these orders based on the departments. With all these combination or merging, I may able to create a new dataset with more useful features that are being filtered, selected, or created. Because there are lots of categorical variables,</w:t>
      </w:r>
      <w:r>
        <w:rPr>
          <w:rFonts w:hint="default" w:ascii="Times New Roman" w:hAnsi="Times New Roman" w:cs="Times New Roman"/>
          <w:sz w:val="22"/>
          <w:szCs w:val="22"/>
          <w:lang w:val="en-US" w:eastAsia="zh-CN"/>
        </w:rPr>
        <w:t xml:space="preserve"> I think the problem can be solved using multiclass classification or cluster based on these attributes. </w:t>
      </w:r>
      <w:r>
        <w:rPr>
          <w:rFonts w:hint="eastAsia" w:ascii="Times New Roman" w:hAnsi="Times New Roman" w:cs="Times New Roman"/>
          <w:sz w:val="22"/>
          <w:szCs w:val="22"/>
          <w:lang w:val="en-US" w:eastAsia="zh-CN"/>
        </w:rPr>
        <w:t>After merging all feature with the user dataframe and product dataframe, the new dataframe can be splited into train and test dataframes based on the evel_set attribute in the orders dataframe. Then I can apply different kinds of classification models such as k-means, RandomForest, or XGBOOST models to the train dataset and then predict and see how different models work.</w:t>
      </w:r>
    </w:p>
    <w:p>
      <w:pPr>
        <w:spacing w:line="240" w:lineRule="auto"/>
        <w:rPr>
          <w:rFonts w:hint="default" w:ascii="Times New Roman" w:hAnsi="Times New Roman" w:cs="Times New Roman"/>
          <w:sz w:val="22"/>
          <w:szCs w:val="22"/>
          <w:lang w:val="en-US" w:eastAsia="zh-CN"/>
        </w:rPr>
      </w:pPr>
    </w:p>
    <w:p>
      <w:pPr>
        <w:spacing w:line="240" w:lineRule="auto"/>
        <w:rPr>
          <w:rFonts w:hint="default" w:ascii="Times New Roman" w:hAnsi="Times New Roman" w:cs="Times New Roman"/>
          <w:sz w:val="22"/>
          <w:szCs w:val="22"/>
        </w:rPr>
      </w:pPr>
    </w:p>
    <w:p>
      <w:pPr>
        <w:spacing w:line="240" w:lineRule="auto"/>
        <w:rPr>
          <w:rFonts w:hint="default" w:ascii="Times New Roman" w:hAnsi="Times New Roman" w:cs="Times New Roman"/>
          <w:sz w:val="22"/>
          <w:szCs w:val="22"/>
        </w:rPr>
      </w:pPr>
    </w:p>
    <w:p>
      <w:pPr>
        <w:spacing w:line="240" w:lineRule="auto"/>
        <w:rPr>
          <w:rFonts w:hint="default" w:ascii="Times New Roman" w:hAnsi="Times New Roman" w:cs="Times New Roman"/>
          <w:b/>
          <w:bCs/>
          <w:sz w:val="22"/>
          <w:szCs w:val="22"/>
        </w:rPr>
      </w:pPr>
      <w:r>
        <w:rPr>
          <w:rFonts w:hint="default" w:ascii="Times New Roman" w:hAnsi="Times New Roman" w:cs="Times New Roman"/>
          <w:b/>
          <w:bCs/>
          <w:sz w:val="22"/>
          <w:szCs w:val="22"/>
        </w:rPr>
        <w:t>Section 2: Benchmarking of Other Solutions</w:t>
      </w:r>
    </w:p>
    <w:tbl>
      <w:tblPr>
        <w:tblStyle w:val="5"/>
        <w:tblW w:w="10476" w:type="dxa"/>
        <w:tblInd w:w="-6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4380"/>
        <w:gridCol w:w="2604"/>
        <w:gridCol w:w="15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tcPr>
          <w:p>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Notebook Name</w:t>
            </w:r>
          </w:p>
        </w:tc>
        <w:tc>
          <w:tcPr>
            <w:tcW w:w="4380" w:type="dxa"/>
          </w:tcPr>
          <w:p>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Feature Approach</w:t>
            </w:r>
          </w:p>
        </w:tc>
        <w:tc>
          <w:tcPr>
            <w:tcW w:w="2604" w:type="dxa"/>
          </w:tcPr>
          <w:p>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Model Approach</w:t>
            </w:r>
          </w:p>
        </w:tc>
        <w:tc>
          <w:tcPr>
            <w:tcW w:w="1512" w:type="dxa"/>
          </w:tcPr>
          <w:p>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Train/Test Perf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0" w:hRule="atLeast"/>
        </w:trPr>
        <w:tc>
          <w:tcPr>
            <w:tcW w:w="1980" w:type="dxa"/>
          </w:tcPr>
          <w:p>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instacart ML-xgboost-last5</w:t>
            </w:r>
          </w:p>
          <w:p>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"https://www.kaggle.com/" </w:instrText>
            </w:r>
            <w:r>
              <w:rPr>
                <w:rFonts w:hint="default" w:ascii="Times New Roman" w:hAnsi="Times New Roman" w:cs="Times New Roman"/>
                <w:sz w:val="22"/>
                <w:szCs w:val="22"/>
              </w:rPr>
              <w:fldChar w:fldCharType="separate"/>
            </w:r>
            <w:r>
              <w:rPr>
                <w:rStyle w:val="3"/>
                <w:rFonts w:hint="default" w:ascii="Times New Roman" w:hAnsi="Times New Roman" w:cs="Times New Roman"/>
                <w:sz w:val="22"/>
                <w:szCs w:val="22"/>
              </w:rPr>
              <w:t>https://www.kaggle.com/</w:t>
            </w:r>
            <w:r>
              <w:rPr>
                <w:rFonts w:hint="default" w:ascii="Times New Roman" w:hAnsi="Times New Roman" w:cs="Times New Roman"/>
                <w:sz w:val="22"/>
                <w:szCs w:val="22"/>
              </w:rPr>
              <w:fldChar w:fldCharType="end"/>
            </w:r>
          </w:p>
          <w:p>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dimosraptis/</w:t>
            </w:r>
          </w:p>
          <w:p>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instacart-ml-xgboost-last5</w:t>
            </w:r>
          </w:p>
        </w:tc>
        <w:tc>
          <w:tcPr>
            <w:tcW w:w="4380" w:type="dxa"/>
          </w:tcPr>
          <w:p>
            <w:pPr>
              <w:numPr>
                <w:ilvl w:val="0"/>
                <w:numId w:val="1"/>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 xml:space="preserve">Convert character variables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aisle</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department</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eval_set</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 xml:space="preserve">, and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product_name</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 xml:space="preserve"> into category.</w:t>
            </w:r>
          </w:p>
          <w:p>
            <w:pPr>
              <w:numPr>
                <w:ilvl w:val="0"/>
                <w:numId w:val="1"/>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Merge the orders DataFrame with order_products_prior by their order_id, keep only these rows with order_id that they are appear in both DataFrames.</w:t>
            </w:r>
          </w:p>
          <w:p>
            <w:pPr>
              <w:numPr>
                <w:ilvl w:val="0"/>
                <w:numId w:val="1"/>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Create User predictors with number of orders per customer and how frequent a customer has reordered products.</w:t>
            </w:r>
          </w:p>
          <w:p>
            <w:pPr>
              <w:numPr>
                <w:ilvl w:val="0"/>
                <w:numId w:val="1"/>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Create Product predictors with number of purchases for each product and the mean of reorders of products that have more than 40 purchases.</w:t>
            </w:r>
          </w:p>
          <w:p>
            <w:pPr>
              <w:numPr>
                <w:ilvl w:val="0"/>
                <w:numId w:val="1"/>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Create distinct groups for each combination of user and product, count orders, and save the result for each user X product to a new DataFrame.</w:t>
            </w:r>
          </w:p>
          <w:p>
            <w:pPr>
              <w:numPr>
                <w:ilvl w:val="0"/>
                <w:numId w:val="1"/>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Create DataFrame for the last five orders and the last five orders ratio group by user id and product id.</w:t>
            </w:r>
          </w:p>
          <w:p>
            <w:pPr>
              <w:numPr>
                <w:ilvl w:val="0"/>
                <w:numId w:val="1"/>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Create feature of how frequently a customer bought a product after its first purchases:</w:t>
            </w:r>
          </w:p>
          <w:p>
            <w:pPr>
              <w:numPr>
                <w:ilvl w:val="1"/>
                <w:numId w:val="1"/>
              </w:num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Calculate the numerator - How many time a customer bought a product</w:t>
            </w:r>
          </w:p>
          <w:p>
            <w:pPr>
              <w:numPr>
                <w:ilvl w:val="1"/>
                <w:numId w:val="1"/>
              </w:num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Calculate the denumerator </w:t>
            </w:r>
          </w:p>
          <w:p>
            <w:pPr>
              <w:numPr>
                <w:ilvl w:val="2"/>
                <w:numId w:val="1"/>
              </w:numPr>
              <w:spacing w:line="240" w:lineRule="auto"/>
              <w:ind w:left="0" w:leftChars="0" w:firstLine="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Calculate the total number of orders for each customer</w:t>
            </w:r>
          </w:p>
          <w:p>
            <w:pPr>
              <w:numPr>
                <w:ilvl w:val="2"/>
                <w:numId w:val="1"/>
              </w:numPr>
              <w:spacing w:line="240" w:lineRule="auto"/>
              <w:ind w:left="0" w:leftChars="0" w:firstLine="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Get the order number where the customer bought a product for first time</w:t>
            </w:r>
          </w:p>
          <w:p>
            <w:pPr>
              <w:numPr>
                <w:ilvl w:val="2"/>
                <w:numId w:val="1"/>
              </w:numPr>
              <w:spacing w:line="240" w:lineRule="auto"/>
              <w:ind w:left="0" w:leftChars="0" w:firstLine="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For each product get the total orders placed since its first order</w:t>
            </w:r>
          </w:p>
          <w:p>
            <w:pPr>
              <w:numPr>
                <w:ilvl w:val="2"/>
                <w:numId w:val="1"/>
              </w:numPr>
              <w:spacing w:line="240" w:lineRule="auto"/>
              <w:ind w:left="0" w:leftChars="0" w:firstLine="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Divide the numerator by the denumerator</w:t>
            </w:r>
          </w:p>
        </w:tc>
        <w:tc>
          <w:tcPr>
            <w:tcW w:w="2604" w:type="dxa"/>
          </w:tcPr>
          <w:p>
            <w:pPr>
              <w:numPr>
                <w:ilvl w:val="0"/>
                <w:numId w:val="2"/>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Merge all features created or extracted or selected from the Feature Approach.</w:t>
            </w:r>
          </w:p>
          <w:p>
            <w:pPr>
              <w:numPr>
                <w:ilvl w:val="0"/>
                <w:numId w:val="2"/>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Merge these features with the User DataFrame and Product DataFrame.</w:t>
            </w:r>
          </w:p>
          <w:p>
            <w:pPr>
              <w:numPr>
                <w:ilvl w:val="0"/>
                <w:numId w:val="2"/>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Create train and test DataFrames based on the evel_set attribute in the orders DataFrame.</w:t>
            </w:r>
          </w:p>
          <w:p>
            <w:pPr>
              <w:numPr>
                <w:ilvl w:val="0"/>
                <w:numId w:val="2"/>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 xml:space="preserve">Apply the xgboost model to the train </w:t>
            </w:r>
            <w:r>
              <w:rPr>
                <w:rFonts w:hint="default" w:ascii="Times New Roman" w:hAnsi="Times New Roman" w:cs="Times New Roman"/>
                <w:sz w:val="22"/>
                <w:szCs w:val="22"/>
                <w:lang w:val="en-US" w:eastAsia="zh-CN"/>
              </w:rPr>
              <w:t>DataFrame.</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xgb_params = {</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 xml:space="preserve">    "objective"         : "reg:logistic"</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 xml:space="preserve">    ,"eval_metric"      : "logloss"</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 xml:space="preserve">    ,"eta"              : 0.1</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 xml:space="preserve">    ,"max_depth"        : 6</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 xml:space="preserve">    ,"min_child_weight" :10</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 xml:space="preserve">    ,"gamma"            :0.70</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 xml:space="preserve">    ,"subsample"        :0.76</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 xml:space="preserve">    ,"colsample_bytree" :0.95</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 xml:space="preserve">    ,"alpha"            :2e-05</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 xml:space="preserve">    ,"lambda"           :10</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w:t>
            </w:r>
          </w:p>
          <w:p>
            <w:pPr>
              <w:numPr>
                <w:ilvl w:val="0"/>
                <w:numId w:val="0"/>
              </w:numPr>
              <w:spacing w:line="240" w:lineRule="auto"/>
              <w:rPr>
                <w:rFonts w:hint="default" w:ascii="Times New Roman" w:hAnsi="Times New Roman" w:cs="Times New Roman" w:eastAsiaTheme="minorEastAsia"/>
                <w:sz w:val="22"/>
                <w:szCs w:val="22"/>
                <w:lang w:val="en-US" w:eastAsia="zh-CN"/>
              </w:rPr>
            </w:pP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watchlist= [(d_train, "train")]</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bst = xgboost.train(params=xgb_params, dtrain=d_train, num_boost_round=80, evals=watchlist, verbose_eval=10)</w:t>
            </w:r>
          </w:p>
        </w:tc>
        <w:tc>
          <w:tcPr>
            <w:tcW w:w="1512" w:type="dxa"/>
          </w:tcPr>
          <w:p>
            <w:p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0.37674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6" w:hRule="atLeast"/>
        </w:trPr>
        <w:tc>
          <w:tcPr>
            <w:tcW w:w="1980" w:type="dxa"/>
          </w:tcPr>
          <w:p>
            <w:pPr>
              <w:spacing w:line="240" w:lineRule="auto"/>
              <w:rPr>
                <w:rFonts w:hint="default" w:ascii="Times New Roman" w:hAnsi="Times New Roman" w:cs="Times New Roman"/>
                <w:sz w:val="22"/>
                <w:szCs w:val="22"/>
              </w:rPr>
            </w:pPr>
          </w:p>
          <w:p>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LightGBM benchmark Implementation</w:t>
            </w:r>
          </w:p>
          <w:p>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"https://www.kaggle.com/mandan/lightgbm-benchmark-implementation" </w:instrText>
            </w:r>
            <w:r>
              <w:rPr>
                <w:rFonts w:hint="default" w:ascii="Times New Roman" w:hAnsi="Times New Roman" w:cs="Times New Roman"/>
                <w:sz w:val="22"/>
                <w:szCs w:val="22"/>
              </w:rPr>
              <w:fldChar w:fldCharType="separate"/>
            </w:r>
            <w:r>
              <w:rPr>
                <w:rStyle w:val="3"/>
                <w:rFonts w:hint="default" w:ascii="Times New Roman" w:hAnsi="Times New Roman" w:cs="Times New Roman"/>
                <w:sz w:val="22"/>
                <w:szCs w:val="22"/>
              </w:rPr>
              <w:t>https://www.kaggle.com/mandan/lightgbm-benchmark-implementation</w:t>
            </w:r>
            <w:r>
              <w:rPr>
                <w:rFonts w:hint="default" w:ascii="Times New Roman" w:hAnsi="Times New Roman" w:cs="Times New Roman"/>
                <w:sz w:val="22"/>
                <w:szCs w:val="22"/>
              </w:rPr>
              <w:fldChar w:fldCharType="end"/>
            </w:r>
          </w:p>
        </w:tc>
        <w:tc>
          <w:tcPr>
            <w:tcW w:w="4380" w:type="dxa"/>
          </w:tcPr>
          <w:p>
            <w:pPr>
              <w:numPr>
                <w:ilvl w:val="0"/>
                <w:numId w:val="3"/>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Add three new columns to the product DataFrame that are orders, reorders, and reorder_rate by grouping together the product_id in the order_products_prior DataFrame.</w:t>
            </w:r>
          </w:p>
          <w:p>
            <w:pPr>
              <w:numPr>
                <w:ilvl w:val="0"/>
                <w:numId w:val="3"/>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Merge the order_products_prior DataFrame with the orders DataFrame.</w:t>
            </w:r>
          </w:p>
          <w:p>
            <w:pPr>
              <w:numPr>
                <w:ilvl w:val="0"/>
                <w:numId w:val="3"/>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Computing User Features</w:t>
            </w:r>
          </w:p>
          <w:p>
            <w:pPr>
              <w:numPr>
                <w:ilvl w:val="1"/>
                <w:numId w:val="3"/>
              </w:num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Compute the average days between orders group by user id and the total number of orders group by user id.</w:t>
            </w:r>
          </w:p>
          <w:p>
            <w:pPr>
              <w:numPr>
                <w:ilvl w:val="1"/>
                <w:numId w:val="3"/>
              </w:num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Creating features from the customer buying patterns including total items group by user id, all products group by user id, total distinct items group by user id, and the average number of product a particular user</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t>s basket have (total items/number of orders).</w:t>
            </w:r>
          </w:p>
          <w:p>
            <w:pPr>
              <w:numPr>
                <w:ilvl w:val="0"/>
                <w:numId w:val="3"/>
              </w:numPr>
              <w:spacing w:line="240" w:lineRule="auto"/>
              <w:ind w:left="0" w:leftChars="0" w:firstLine="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User X Product Features</w:t>
            </w:r>
          </w:p>
          <w:p>
            <w:pPr>
              <w:numPr>
                <w:ilvl w:val="0"/>
                <w:numId w:val="0"/>
              </w:numPr>
              <w:spacing w:line="240" w:lineRule="auto"/>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4.1 Create a new DataFrame for each unique combination of user and product including the number of times that particular product was order by the user.</w:t>
            </w:r>
          </w:p>
        </w:tc>
        <w:tc>
          <w:tcPr>
            <w:tcW w:w="2604" w:type="dxa"/>
          </w:tcPr>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 Separate the final DataFrame into train and test DataFrames.</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 Train the LGB model.</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d_train = lgb.Dataset(df_train[f_to_use], </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label=labels,</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categorical_feature=['aisle_id', 'department_id']) </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params = {</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'task': 'train',</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'boosting_type': 'gbdt',</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'objective': 'binary',</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'metric': {'binary_logloss'},</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'num_leaves': 96,</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'max_depth': 10,</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'feature_fraction': 0.9,</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'bagging_fraction': 0.95,</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    'bagging_freq': 5</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ROUNDS = 100</w:t>
            </w:r>
          </w:p>
          <w:p>
            <w:pPr>
              <w:spacing w:line="240" w:lineRule="auto"/>
              <w:rPr>
                <w:rFonts w:hint="default" w:ascii="Times New Roman" w:hAnsi="Times New Roman" w:cs="Times New Roman"/>
                <w:sz w:val="22"/>
                <w:szCs w:val="22"/>
                <w:lang w:val="en-US" w:eastAsia="zh-CN"/>
              </w:rPr>
            </w:pP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print('light GBM train :-)')</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bst = lgb.train(params, d_train, ROUNDS)</w:t>
            </w:r>
          </w:p>
        </w:tc>
        <w:tc>
          <w:tcPr>
            <w:tcW w:w="1512" w:type="dxa"/>
          </w:tcPr>
          <w:p>
            <w:p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0.37653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28" w:hRule="atLeast"/>
        </w:trPr>
        <w:tc>
          <w:tcPr>
            <w:tcW w:w="1980" w:type="dxa"/>
          </w:tcPr>
          <w:p>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t>XGBoost with feature engineering</w:t>
            </w:r>
          </w:p>
          <w:p>
            <w:pPr>
              <w:spacing w:line="240" w:lineRule="auto"/>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"https://www.kaggle.com/errolpereira/xgboost-with-feature-engineering" </w:instrText>
            </w:r>
            <w:r>
              <w:rPr>
                <w:rFonts w:hint="default" w:ascii="Times New Roman" w:hAnsi="Times New Roman" w:cs="Times New Roman"/>
                <w:sz w:val="22"/>
                <w:szCs w:val="22"/>
              </w:rPr>
              <w:fldChar w:fldCharType="separate"/>
            </w:r>
            <w:r>
              <w:rPr>
                <w:rStyle w:val="3"/>
                <w:rFonts w:hint="default" w:ascii="Times New Roman" w:hAnsi="Times New Roman" w:cs="Times New Roman"/>
                <w:sz w:val="22"/>
                <w:szCs w:val="22"/>
              </w:rPr>
              <w:t>https://www.kaggle.com/errolpereira/xgboost-with-feature-engineering</w:t>
            </w:r>
            <w:r>
              <w:rPr>
                <w:rFonts w:hint="default" w:ascii="Times New Roman" w:hAnsi="Times New Roman" w:cs="Times New Roman"/>
                <w:sz w:val="22"/>
                <w:szCs w:val="22"/>
              </w:rPr>
              <w:fldChar w:fldCharType="end"/>
            </w:r>
          </w:p>
        </w:tc>
        <w:tc>
          <w:tcPr>
            <w:tcW w:w="4380" w:type="dxa"/>
          </w:tcPr>
          <w:p>
            <w:pPr>
              <w:numPr>
                <w:ilvl w:val="0"/>
                <w:numId w:val="4"/>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Merging orders and order_products_prior datasets.</w:t>
            </w:r>
          </w:p>
          <w:p>
            <w:pPr>
              <w:numPr>
                <w:ilvl w:val="0"/>
                <w:numId w:val="4"/>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Creating Features using user_id.</w:t>
            </w:r>
          </w:p>
          <w:p>
            <w:pPr>
              <w:numPr>
                <w:ilvl w:val="1"/>
                <w:numId w:val="4"/>
              </w:num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Create total number or orders placed by each users. Max of the order_number column.</w:t>
            </w:r>
          </w:p>
          <w:p>
            <w:pPr>
              <w:numPr>
                <w:ilvl w:val="1"/>
                <w:numId w:val="4"/>
              </w:num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Calculate average number of products bought in each orders.</w:t>
            </w:r>
          </w:p>
          <w:p>
            <w:pPr>
              <w:numPr>
                <w:ilvl w:val="2"/>
                <w:numId w:val="4"/>
              </w:numPr>
              <w:spacing w:line="240" w:lineRule="auto"/>
              <w:ind w:left="0" w:leftChars="0" w:firstLine="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Calculate average products in orders placed by each users.</w:t>
            </w:r>
          </w:p>
          <w:p>
            <w:pPr>
              <w:numPr>
                <w:ilvl w:val="2"/>
                <w:numId w:val="4"/>
              </w:numPr>
              <w:spacing w:line="240" w:lineRule="auto"/>
              <w:ind w:left="0" w:leftChars="0" w:firstLine="0"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Getting the average products purchased by each user.</w:t>
            </w:r>
          </w:p>
          <w:p>
            <w:pPr>
              <w:numPr>
                <w:ilvl w:val="0"/>
                <w:numId w:val="0"/>
              </w:numPr>
              <w:spacing w:line="240" w:lineRule="auto"/>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2.3 Calculate day of the week each user orders the most.</w:t>
            </w:r>
          </w:p>
          <w:p>
            <w:pPr>
              <w:numPr>
                <w:ilvl w:val="0"/>
                <w:numId w:val="0"/>
              </w:numPr>
              <w:spacing w:line="240" w:lineRule="auto"/>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2.4 Calculate hour of the day each placed most of his/her orders.</w:t>
            </w:r>
          </w:p>
          <w:p>
            <w:pPr>
              <w:numPr>
                <w:ilvl w:val="0"/>
                <w:numId w:val="0"/>
              </w:numPr>
              <w:spacing w:line="240" w:lineRule="auto"/>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2.5 Calculate reordered ratio of each user.</w:t>
            </w:r>
          </w:p>
          <w:p>
            <w:pPr>
              <w:numPr>
                <w:ilvl w:val="0"/>
                <w:numId w:val="0"/>
              </w:numPr>
              <w:spacing w:line="240" w:lineRule="auto"/>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2.6 Calculate average days between orders of each user</w:t>
            </w:r>
          </w:p>
          <w:p>
            <w:pPr>
              <w:numPr>
                <w:ilvl w:val="0"/>
                <w:numId w:val="0"/>
              </w:numPr>
              <w:spacing w:line="240" w:lineRule="auto"/>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2.7 Calculate total items bought by each user</w:t>
            </w:r>
          </w:p>
          <w:p>
            <w:pPr>
              <w:numPr>
                <w:ilvl w:val="0"/>
                <w:numId w:val="0"/>
              </w:numPr>
              <w:spacing w:line="240" w:lineRule="auto"/>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 Create feature using product_id</w:t>
            </w:r>
          </w:p>
          <w:p>
            <w:pPr>
              <w:numPr>
                <w:ilvl w:val="0"/>
                <w:numId w:val="0"/>
              </w:numPr>
              <w:spacing w:line="240" w:lineRule="auto"/>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3.1 Calculate number of times the product has been purchased by the users.</w:t>
            </w:r>
          </w:p>
          <w:p>
            <w:pPr>
              <w:numPr>
                <w:ilvl w:val="0"/>
                <w:numId w:val="0"/>
              </w:numPr>
              <w:spacing w:line="240" w:lineRule="auto"/>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3.2 Calculate reorder ratio for each product. [Number of times the product was reordered / number of times it was purchased] </w:t>
            </w:r>
          </w:p>
          <w:p>
            <w:pPr>
              <w:numPr>
                <w:ilvl w:val="0"/>
                <w:numId w:val="0"/>
              </w:numPr>
              <w:spacing w:line="240" w:lineRule="auto"/>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3.3 Calculate average add to cart order for each product.</w:t>
            </w:r>
          </w:p>
          <w:p>
            <w:pPr>
              <w:numPr>
                <w:ilvl w:val="0"/>
                <w:numId w:val="0"/>
              </w:numPr>
              <w:spacing w:line="240" w:lineRule="auto"/>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4. Creating features using user_Id and product_id</w:t>
            </w:r>
          </w:p>
          <w:p>
            <w:pPr>
              <w:numPr>
                <w:ilvl w:val="0"/>
                <w:numId w:val="0"/>
              </w:numPr>
              <w:spacing w:line="240" w:lineRule="auto"/>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4.1 Calculate how many times a User has bought a product.</w:t>
            </w:r>
          </w:p>
          <w:p>
            <w:pPr>
              <w:numPr>
                <w:ilvl w:val="0"/>
                <w:numId w:val="0"/>
              </w:numPr>
              <w:spacing w:line="240" w:lineRule="auto"/>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4.2 Calculate how many times a user bought a product after its first purchase.</w:t>
            </w:r>
          </w:p>
          <w:p>
            <w:pPr>
              <w:numPr>
                <w:ilvl w:val="0"/>
                <w:numId w:val="0"/>
              </w:numPr>
              <w:spacing w:line="240" w:lineRule="auto"/>
              <w:ind w:left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4.3 Calculate how many times a customer bought a product on its last 5 orders.</w:t>
            </w:r>
          </w:p>
          <w:p>
            <w:pPr>
              <w:numPr>
                <w:ilvl w:val="0"/>
                <w:numId w:val="0"/>
              </w:numPr>
              <w:spacing w:line="240" w:lineRule="auto"/>
              <w:ind w:leftChars="0"/>
              <w:rPr>
                <w:rFonts w:hint="default" w:ascii="Times New Roman" w:hAnsi="Times New Roman" w:cs="Times New Roman"/>
                <w:sz w:val="22"/>
                <w:szCs w:val="22"/>
                <w:lang w:val="en-US" w:eastAsia="zh-CN"/>
              </w:rPr>
            </w:pPr>
          </w:p>
        </w:tc>
        <w:tc>
          <w:tcPr>
            <w:tcW w:w="2604" w:type="dxa"/>
          </w:tcPr>
          <w:p>
            <w:pPr>
              <w:numPr>
                <w:ilvl w:val="0"/>
                <w:numId w:val="5"/>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Merging users, products, user X products dataframes.</w:t>
            </w:r>
          </w:p>
          <w:p>
            <w:pPr>
              <w:numPr>
                <w:ilvl w:val="0"/>
                <w:numId w:val="5"/>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Creating Training and Testing datasets.</w:t>
            </w:r>
          </w:p>
          <w:p>
            <w:pPr>
              <w:numPr>
                <w:ilvl w:val="0"/>
                <w:numId w:val="5"/>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Train the XGBoost model.</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#setting boosters parameters</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parameters = {</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 xml:space="preserve">    'eavl_metric' : 'logloss',</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 xml:space="preserve">    'max_depth' : 5,</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 xml:space="preserve">    'colsample_bytree' : 0.4,</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 xml:space="preserve">    'subsample' : 0.8</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#Creating a XGBoost model.</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 #Initializing the model</w:t>
            </w:r>
          </w:p>
          <w:p>
            <w:pPr>
              <w:numPr>
                <w:ilvl w:val="0"/>
                <w:numId w:val="0"/>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eastAsiaTheme="minorEastAsia"/>
                <w:sz w:val="22"/>
                <w:szCs w:val="22"/>
                <w:lang w:val="en-US" w:eastAsia="zh-CN"/>
              </w:rPr>
              <w:t>xgb = xgb.XGBClassifier(objective='binary:logistic', parameters=parameters, num_boost_round=10)</w:t>
            </w:r>
          </w:p>
          <w:p>
            <w:pPr>
              <w:numPr>
                <w:ilvl w:val="0"/>
                <w:numId w:val="0"/>
              </w:numPr>
              <w:spacing w:line="240" w:lineRule="auto"/>
              <w:rPr>
                <w:rFonts w:hint="default" w:ascii="Times New Roman" w:hAnsi="Times New Roman" w:cs="Times New Roman" w:eastAsiaTheme="minorEastAsia"/>
                <w:sz w:val="22"/>
                <w:szCs w:val="22"/>
                <w:lang w:val="en-US" w:eastAsia="zh-CN"/>
              </w:rPr>
            </w:pPr>
          </w:p>
          <w:p>
            <w:pPr>
              <w:numPr>
                <w:ilvl w:val="0"/>
                <w:numId w:val="0"/>
              </w:numPr>
              <w:spacing w:line="240" w:lineRule="auto"/>
              <w:rPr>
                <w:rFonts w:hint="default" w:ascii="Times New Roman" w:hAnsi="Times New Roman" w:cs="Times New Roman" w:eastAsiaTheme="minorEastAsia"/>
                <w:sz w:val="22"/>
                <w:szCs w:val="22"/>
                <w:lang w:val="en-US" w:eastAsia="zh-CN"/>
              </w:rPr>
            </w:pPr>
          </w:p>
          <w:p>
            <w:pPr>
              <w:numPr>
                <w:ilvl w:val="0"/>
                <w:numId w:val="5"/>
              </w:num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Evaluate with confusion Matrix</w:t>
            </w:r>
          </w:p>
          <w:p>
            <w:pPr>
              <w:numPr>
                <w:ilvl w:val="0"/>
                <w:numId w:val="0"/>
              </w:numPr>
              <w:spacing w:line="240" w:lineRule="auto"/>
              <w:rPr>
                <w:rFonts w:hint="default" w:ascii="Times New Roman" w:hAnsi="Times New Roman" w:cs="Times New Roman" w:eastAsiaTheme="minorEastAsia"/>
                <w:sz w:val="22"/>
                <w:szCs w:val="22"/>
                <w:lang w:val="en-US" w:eastAsia="zh-CN"/>
              </w:rPr>
            </w:pPr>
          </w:p>
          <w:p>
            <w:pPr>
              <w:numPr>
                <w:ilvl w:val="0"/>
                <w:numId w:val="0"/>
              </w:numPr>
              <w:spacing w:line="240" w:lineRule="auto"/>
              <w:rPr>
                <w:rFonts w:hint="default" w:ascii="Times New Roman" w:hAnsi="Times New Roman" w:cs="Times New Roman" w:eastAsiaTheme="minorEastAsia"/>
                <w:sz w:val="22"/>
                <w:szCs w:val="22"/>
                <w:lang w:val="en-US" w:eastAsia="zh-CN"/>
              </w:rPr>
            </w:pPr>
          </w:p>
          <w:p>
            <w:pPr>
              <w:numPr>
                <w:ilvl w:val="0"/>
                <w:numId w:val="0"/>
              </w:numPr>
              <w:spacing w:line="240" w:lineRule="auto"/>
              <w:rPr>
                <w:rFonts w:hint="default" w:ascii="Times New Roman" w:hAnsi="Times New Roman" w:cs="Times New Roman" w:eastAsiaTheme="minorEastAsia"/>
                <w:sz w:val="22"/>
                <w:szCs w:val="22"/>
                <w:lang w:val="en-US" w:eastAsia="zh-CN"/>
              </w:rPr>
            </w:pPr>
          </w:p>
        </w:tc>
        <w:tc>
          <w:tcPr>
            <w:tcW w:w="1512" w:type="dxa"/>
          </w:tcPr>
          <w:p>
            <w:pPr>
              <w:spacing w:line="240" w:lineRule="auto"/>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0.3759265</w:t>
            </w:r>
          </w:p>
        </w:tc>
      </w:tr>
    </w:tbl>
    <w:p>
      <w:pPr>
        <w:spacing w:line="240" w:lineRule="auto"/>
        <w:rPr>
          <w:rFonts w:hint="default" w:ascii="Times New Roman" w:hAnsi="Times New Roman" w:cs="Times New Roman"/>
          <w:b/>
          <w:bCs/>
          <w:sz w:val="22"/>
          <w:szCs w:val="22"/>
        </w:rPr>
      </w:pP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Comparison:</w:t>
      </w:r>
    </w:p>
    <w:p>
      <w:pPr>
        <w:spacing w:line="240" w:lineRule="auto"/>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Since there are minor scores different between these three solutions, there must be some differences that can be compared between them. All these three solutions approach features from three perspectives, the user predictors, product predictors, and user with product predictors. The first solution with the best score focused more on the the user with product predictors, while the second solution more focused on the user predictors, and the third solution more focused on the user with product predictors. Although both the first and third solution more focused on the user with product predictors and they both used the XGBOOST model, the first solution did some filters on some fields which I think can exclude some outliers. Also, some values of the parameter of the XGBOOST model are different, which can also lead to the scores different. Although the second solution created few features than the third one, LightGMB model seems to has faster training speed and higher efficiency and has better accuracy than any other boosting algorithm. Therefore, it has higher score than the third solution.</w:t>
      </w:r>
    </w:p>
    <w:p>
      <w:pPr>
        <w:spacing w:line="240" w:lineRule="auto"/>
        <w:rPr>
          <w:rFonts w:hint="default" w:ascii="Times New Roman" w:hAnsi="Times New Roman" w:cs="Times New Roman"/>
          <w:sz w:val="22"/>
          <w:szCs w:val="22"/>
          <w:lang w:val="en-US" w:eastAsia="zh-CN"/>
        </w:rPr>
      </w:pPr>
    </w:p>
    <w:p>
      <w:pPr>
        <w:spacing w:line="240" w:lineRule="auto"/>
        <w:rPr>
          <w:rFonts w:hint="default" w:ascii="Times New Roman" w:hAnsi="Times New Roman" w:cs="Times New Roman"/>
          <w:sz w:val="22"/>
          <w:szCs w:val="22"/>
          <w:lang w:val="en-US" w:eastAsia="zh-CN"/>
        </w:rPr>
      </w:pPr>
    </w:p>
    <w:p>
      <w:pPr>
        <w:spacing w:line="240" w:lineRule="auto"/>
        <w:rPr>
          <w:rFonts w:hint="default" w:ascii="Times New Roman" w:hAnsi="Times New Roman" w:cs="Times New Roman"/>
          <w:sz w:val="22"/>
          <w:szCs w:val="22"/>
          <w:lang w:val="en-US" w:eastAsia="zh-CN"/>
        </w:rPr>
      </w:pPr>
    </w:p>
    <w:p>
      <w:pPr>
        <w:spacing w:line="240" w:lineRule="auto"/>
        <w:rPr>
          <w:rFonts w:hint="default" w:ascii="Times New Roman" w:hAnsi="Times New Roman" w:cs="Times New Roman"/>
          <w:sz w:val="22"/>
          <w:szCs w:val="22"/>
          <w:lang w:val="en-US" w:eastAsia="zh-CN"/>
        </w:rPr>
      </w:pPr>
    </w:p>
    <w:p>
      <w:pPr>
        <w:spacing w:line="240" w:lineRule="auto"/>
        <w:rPr>
          <w:rFonts w:hint="default" w:ascii="Times New Roman" w:hAnsi="Times New Roman" w:cs="Times New Roman"/>
          <w:sz w:val="22"/>
          <w:szCs w:val="22"/>
          <w:lang w:val="en-US" w:eastAsia="zh-CN"/>
        </w:rPr>
      </w:pPr>
    </w:p>
    <w:p>
      <w:pPr>
        <w:spacing w:line="240" w:lineRule="auto"/>
        <w:rPr>
          <w:rFonts w:hint="default" w:ascii="Times New Roman" w:hAnsi="Times New Roman" w:cs="Times New Roman"/>
          <w:b/>
          <w:bCs/>
          <w:sz w:val="22"/>
          <w:szCs w:val="22"/>
        </w:rPr>
      </w:pPr>
      <w:r>
        <w:rPr>
          <w:rFonts w:hint="default" w:ascii="Times New Roman" w:hAnsi="Times New Roman" w:cs="Times New Roman"/>
          <w:b/>
          <w:bCs/>
          <w:sz w:val="22"/>
          <w:szCs w:val="22"/>
        </w:rPr>
        <w:t xml:space="preserve">Section 3: Data description and Initial Processing </w:t>
      </w:r>
    </w:p>
    <w:p>
      <w:pPr>
        <w:spacing w:line="240" w:lineRule="auto"/>
        <w:rPr>
          <w:rFonts w:hint="eastAsia" w:ascii="Times New Roman" w:hAnsi="Times New Roman" w:cs="Times New Roman"/>
          <w:b/>
          <w:bCs/>
          <w:sz w:val="22"/>
          <w:szCs w:val="22"/>
          <w:lang w:eastAsia="zh-CN"/>
        </w:rPr>
      </w:pP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5267960" cy="1129030"/>
            <wp:effectExtent l="0" t="0" r="5080" b="13970"/>
            <wp:docPr id="1" name="Picture 1" descr="16039130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603913092(1)"/>
                    <pic:cNvPicPr>
                      <a:picLocks noChangeAspect="1"/>
                    </pic:cNvPicPr>
                  </pic:nvPicPr>
                  <pic:blipFill>
                    <a:blip r:embed="rId4"/>
                    <a:stretch>
                      <a:fillRect/>
                    </a:stretch>
                  </pic:blipFill>
                  <pic:spPr>
                    <a:xfrm>
                      <a:off x="0" y="0"/>
                      <a:ext cx="5267960" cy="1129030"/>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4363720" cy="1343025"/>
            <wp:effectExtent l="0" t="0" r="10160" b="13335"/>
            <wp:docPr id="2" name="Picture 2" descr="1603913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603913120(1)"/>
                    <pic:cNvPicPr>
                      <a:picLocks noChangeAspect="1"/>
                    </pic:cNvPicPr>
                  </pic:nvPicPr>
                  <pic:blipFill>
                    <a:blip r:embed="rId5"/>
                    <a:srcRect b="72364"/>
                    <a:stretch>
                      <a:fillRect/>
                    </a:stretch>
                  </pic:blipFill>
                  <pic:spPr>
                    <a:xfrm>
                      <a:off x="0" y="0"/>
                      <a:ext cx="4363720" cy="1343025"/>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5502275" cy="3007995"/>
            <wp:effectExtent l="0" t="0" r="14605" b="9525"/>
            <wp:docPr id="3" name="Picture 3" descr="16039132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603913215(1)"/>
                    <pic:cNvPicPr>
                      <a:picLocks noChangeAspect="1"/>
                    </pic:cNvPicPr>
                  </pic:nvPicPr>
                  <pic:blipFill>
                    <a:blip r:embed="rId6"/>
                    <a:stretch>
                      <a:fillRect/>
                    </a:stretch>
                  </pic:blipFill>
                  <pic:spPr>
                    <a:xfrm>
                      <a:off x="0" y="0"/>
                      <a:ext cx="5502275" cy="3007995"/>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6064250" cy="4629785"/>
            <wp:effectExtent l="0" t="0" r="1270" b="3175"/>
            <wp:docPr id="28" name="Picture 28" descr="16039508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1603950832(1)"/>
                    <pic:cNvPicPr>
                      <a:picLocks noChangeAspect="1"/>
                    </pic:cNvPicPr>
                  </pic:nvPicPr>
                  <pic:blipFill>
                    <a:blip r:embed="rId7"/>
                    <a:stretch>
                      <a:fillRect/>
                    </a:stretch>
                  </pic:blipFill>
                  <pic:spPr>
                    <a:xfrm>
                      <a:off x="0" y="0"/>
                      <a:ext cx="6064250" cy="4629785"/>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4436745" cy="2974975"/>
            <wp:effectExtent l="0" t="0" r="13335" b="12065"/>
            <wp:docPr id="5" name="Picture 5" descr="16039132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603913298(1)"/>
                    <pic:cNvPicPr>
                      <a:picLocks noChangeAspect="1"/>
                    </pic:cNvPicPr>
                  </pic:nvPicPr>
                  <pic:blipFill>
                    <a:blip r:embed="rId8"/>
                    <a:stretch>
                      <a:fillRect/>
                    </a:stretch>
                  </pic:blipFill>
                  <pic:spPr>
                    <a:xfrm>
                      <a:off x="0" y="0"/>
                      <a:ext cx="4436745" cy="2974975"/>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4394200" cy="2778760"/>
            <wp:effectExtent l="0" t="0" r="10160" b="10160"/>
            <wp:docPr id="6" name="Picture 6" descr="16039133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1603913349(1)"/>
                    <pic:cNvPicPr>
                      <a:picLocks noChangeAspect="1"/>
                    </pic:cNvPicPr>
                  </pic:nvPicPr>
                  <pic:blipFill>
                    <a:blip r:embed="rId9"/>
                    <a:stretch>
                      <a:fillRect/>
                    </a:stretch>
                  </pic:blipFill>
                  <pic:spPr>
                    <a:xfrm>
                      <a:off x="0" y="0"/>
                      <a:ext cx="4394200" cy="2778760"/>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5364480" cy="3061970"/>
            <wp:effectExtent l="0" t="0" r="0" b="1270"/>
            <wp:docPr id="7" name="Picture 7" descr="16039133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1603913377(1)"/>
                    <pic:cNvPicPr>
                      <a:picLocks noChangeAspect="1"/>
                    </pic:cNvPicPr>
                  </pic:nvPicPr>
                  <pic:blipFill>
                    <a:blip r:embed="rId10"/>
                    <a:stretch>
                      <a:fillRect/>
                    </a:stretch>
                  </pic:blipFill>
                  <pic:spPr>
                    <a:xfrm>
                      <a:off x="0" y="0"/>
                      <a:ext cx="5364480" cy="3061970"/>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5369560" cy="3342005"/>
            <wp:effectExtent l="0" t="0" r="10160" b="10795"/>
            <wp:docPr id="8" name="Picture 8" descr="16039135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1603913543(1)"/>
                    <pic:cNvPicPr>
                      <a:picLocks noChangeAspect="1"/>
                    </pic:cNvPicPr>
                  </pic:nvPicPr>
                  <pic:blipFill>
                    <a:blip r:embed="rId11"/>
                    <a:stretch>
                      <a:fillRect/>
                    </a:stretch>
                  </pic:blipFill>
                  <pic:spPr>
                    <a:xfrm>
                      <a:off x="0" y="0"/>
                      <a:ext cx="5369560" cy="3342005"/>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p>
    <w:p>
      <w:pPr>
        <w:spacing w:line="240" w:lineRule="auto"/>
        <w:rPr>
          <w:rFonts w:hint="eastAsia" w:ascii="Times New Roman" w:hAnsi="Times New Roman" w:cs="Times New Roman" w:eastAsiaTheme="minorEastAsia"/>
          <w:b/>
          <w:bCs/>
          <w:sz w:val="22"/>
          <w:szCs w:val="22"/>
          <w:lang w:eastAsia="zh-CN"/>
        </w:rPr>
      </w:pP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6348730" cy="3724910"/>
            <wp:effectExtent l="0" t="0" r="6350" b="8890"/>
            <wp:docPr id="27" name="Picture 27" descr="16039457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1603945723(1)"/>
                    <pic:cNvPicPr>
                      <a:picLocks noChangeAspect="1"/>
                    </pic:cNvPicPr>
                  </pic:nvPicPr>
                  <pic:blipFill>
                    <a:blip r:embed="rId12"/>
                    <a:stretch>
                      <a:fillRect/>
                    </a:stretch>
                  </pic:blipFill>
                  <pic:spPr>
                    <a:xfrm>
                      <a:off x="0" y="0"/>
                      <a:ext cx="6348730" cy="3724910"/>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5265420" cy="2172335"/>
            <wp:effectExtent l="0" t="0" r="7620" b="6985"/>
            <wp:docPr id="26" name="Picture 26" descr="16039456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1603945679(1)"/>
                    <pic:cNvPicPr>
                      <a:picLocks noChangeAspect="1"/>
                    </pic:cNvPicPr>
                  </pic:nvPicPr>
                  <pic:blipFill>
                    <a:blip r:embed="rId13"/>
                    <a:stretch>
                      <a:fillRect/>
                    </a:stretch>
                  </pic:blipFill>
                  <pic:spPr>
                    <a:xfrm>
                      <a:off x="0" y="0"/>
                      <a:ext cx="5265420" cy="2172335"/>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4593590" cy="2595880"/>
            <wp:effectExtent l="0" t="0" r="8890" b="10160"/>
            <wp:docPr id="25" name="Picture 25" descr="16039455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1603945580(1)"/>
                    <pic:cNvPicPr>
                      <a:picLocks noChangeAspect="1"/>
                    </pic:cNvPicPr>
                  </pic:nvPicPr>
                  <pic:blipFill>
                    <a:blip r:embed="rId14"/>
                    <a:stretch>
                      <a:fillRect/>
                    </a:stretch>
                  </pic:blipFill>
                  <pic:spPr>
                    <a:xfrm>
                      <a:off x="0" y="0"/>
                      <a:ext cx="4593590" cy="2595880"/>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p>
    <w:p>
      <w:pPr>
        <w:spacing w:line="240" w:lineRule="auto"/>
        <w:rPr>
          <w:rFonts w:hint="eastAsia" w:ascii="Times New Roman" w:hAnsi="Times New Roman" w:cs="Times New Roman" w:eastAsiaTheme="minorEastAsia"/>
          <w:b/>
          <w:bCs/>
          <w:sz w:val="22"/>
          <w:szCs w:val="22"/>
          <w:lang w:eastAsia="zh-CN"/>
        </w:rPr>
      </w:pPr>
    </w:p>
    <w:p>
      <w:pPr>
        <w:spacing w:line="240" w:lineRule="auto"/>
        <w:rPr>
          <w:rFonts w:hint="eastAsia" w:ascii="Times New Roman" w:hAnsi="Times New Roman" w:cs="Times New Roman" w:eastAsiaTheme="minorEastAsia"/>
          <w:b/>
          <w:bCs/>
          <w:sz w:val="22"/>
          <w:szCs w:val="22"/>
          <w:lang w:eastAsia="zh-CN"/>
        </w:rPr>
      </w:pP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4663440" cy="2275205"/>
            <wp:effectExtent l="0" t="0" r="0" b="10795"/>
            <wp:docPr id="11" name="Picture 11" descr="16039207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1603920744(1)"/>
                    <pic:cNvPicPr>
                      <a:picLocks noChangeAspect="1"/>
                    </pic:cNvPicPr>
                  </pic:nvPicPr>
                  <pic:blipFill>
                    <a:blip r:embed="rId15"/>
                    <a:stretch>
                      <a:fillRect/>
                    </a:stretch>
                  </pic:blipFill>
                  <pic:spPr>
                    <a:xfrm>
                      <a:off x="0" y="0"/>
                      <a:ext cx="4663440" cy="2275205"/>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4729480" cy="3441700"/>
            <wp:effectExtent l="0" t="0" r="10160" b="2540"/>
            <wp:docPr id="12" name="Picture 12" descr="16039207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1603920767(1)"/>
                    <pic:cNvPicPr>
                      <a:picLocks noChangeAspect="1"/>
                    </pic:cNvPicPr>
                  </pic:nvPicPr>
                  <pic:blipFill>
                    <a:blip r:embed="rId16"/>
                    <a:stretch>
                      <a:fillRect/>
                    </a:stretch>
                  </pic:blipFill>
                  <pic:spPr>
                    <a:xfrm>
                      <a:off x="0" y="0"/>
                      <a:ext cx="4729480" cy="3441700"/>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5269865" cy="1761490"/>
            <wp:effectExtent l="0" t="0" r="3175" b="6350"/>
            <wp:docPr id="13" name="Picture 13" descr="16039334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603933415(1)"/>
                    <pic:cNvPicPr>
                      <a:picLocks noChangeAspect="1"/>
                    </pic:cNvPicPr>
                  </pic:nvPicPr>
                  <pic:blipFill>
                    <a:blip r:embed="rId17"/>
                    <a:stretch>
                      <a:fillRect/>
                    </a:stretch>
                  </pic:blipFill>
                  <pic:spPr>
                    <a:xfrm>
                      <a:off x="0" y="0"/>
                      <a:ext cx="5269865" cy="1761490"/>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4290695" cy="3540125"/>
            <wp:effectExtent l="0" t="0" r="6985" b="10795"/>
            <wp:docPr id="14" name="Picture 14" descr="16039334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603933465(1)"/>
                    <pic:cNvPicPr>
                      <a:picLocks noChangeAspect="1"/>
                    </pic:cNvPicPr>
                  </pic:nvPicPr>
                  <pic:blipFill>
                    <a:blip r:embed="rId18"/>
                    <a:stretch>
                      <a:fillRect/>
                    </a:stretch>
                  </pic:blipFill>
                  <pic:spPr>
                    <a:xfrm>
                      <a:off x="0" y="0"/>
                      <a:ext cx="4290695" cy="3540125"/>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6362700" cy="2773045"/>
            <wp:effectExtent l="0" t="0" r="7620" b="635"/>
            <wp:docPr id="21" name="Picture 21" descr="16039390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1603939026(1)"/>
                    <pic:cNvPicPr>
                      <a:picLocks noChangeAspect="1"/>
                    </pic:cNvPicPr>
                  </pic:nvPicPr>
                  <pic:blipFill>
                    <a:blip r:embed="rId19"/>
                    <a:stretch>
                      <a:fillRect/>
                    </a:stretch>
                  </pic:blipFill>
                  <pic:spPr>
                    <a:xfrm>
                      <a:off x="0" y="0"/>
                      <a:ext cx="6362700" cy="2773045"/>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4324350" cy="4990465"/>
            <wp:effectExtent l="0" t="0" r="3810" b="8255"/>
            <wp:docPr id="16" name="Picture 16" descr="16039335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603933522(1)"/>
                    <pic:cNvPicPr>
                      <a:picLocks noChangeAspect="1"/>
                    </pic:cNvPicPr>
                  </pic:nvPicPr>
                  <pic:blipFill>
                    <a:blip r:embed="rId20"/>
                    <a:stretch>
                      <a:fillRect/>
                    </a:stretch>
                  </pic:blipFill>
                  <pic:spPr>
                    <a:xfrm>
                      <a:off x="0" y="0"/>
                      <a:ext cx="4324350" cy="4990465"/>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5781040" cy="2896870"/>
            <wp:effectExtent l="0" t="0" r="10160" b="13970"/>
            <wp:docPr id="22" name="Picture 22" descr="16039426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1603942616(1)"/>
                    <pic:cNvPicPr>
                      <a:picLocks noChangeAspect="1"/>
                    </pic:cNvPicPr>
                  </pic:nvPicPr>
                  <pic:blipFill>
                    <a:blip r:embed="rId21"/>
                    <a:stretch>
                      <a:fillRect/>
                    </a:stretch>
                  </pic:blipFill>
                  <pic:spPr>
                    <a:xfrm>
                      <a:off x="0" y="0"/>
                      <a:ext cx="5781040" cy="2896870"/>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5117465" cy="5793740"/>
            <wp:effectExtent l="0" t="0" r="3175" b="12700"/>
            <wp:docPr id="18" name="Picture 18" descr="16039335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1603933588(1)"/>
                    <pic:cNvPicPr>
                      <a:picLocks noChangeAspect="1"/>
                    </pic:cNvPicPr>
                  </pic:nvPicPr>
                  <pic:blipFill>
                    <a:blip r:embed="rId22"/>
                    <a:stretch>
                      <a:fillRect/>
                    </a:stretch>
                  </pic:blipFill>
                  <pic:spPr>
                    <a:xfrm>
                      <a:off x="0" y="0"/>
                      <a:ext cx="5117465" cy="5793740"/>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6185535" cy="3004185"/>
            <wp:effectExtent l="0" t="0" r="1905" b="13335"/>
            <wp:docPr id="23" name="Picture 23" descr="16039427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1603942799(1)"/>
                    <pic:cNvPicPr>
                      <a:picLocks noChangeAspect="1"/>
                    </pic:cNvPicPr>
                  </pic:nvPicPr>
                  <pic:blipFill>
                    <a:blip r:embed="rId23"/>
                    <a:stretch>
                      <a:fillRect/>
                    </a:stretch>
                  </pic:blipFill>
                  <pic:spPr>
                    <a:xfrm>
                      <a:off x="0" y="0"/>
                      <a:ext cx="6185535" cy="3004185"/>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5268595" cy="2300605"/>
            <wp:effectExtent l="0" t="0" r="4445" b="635"/>
            <wp:docPr id="24" name="Picture 24" descr="16039455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1603945504(1)"/>
                    <pic:cNvPicPr>
                      <a:picLocks noChangeAspect="1"/>
                    </pic:cNvPicPr>
                  </pic:nvPicPr>
                  <pic:blipFill>
                    <a:blip r:embed="rId24"/>
                    <a:stretch>
                      <a:fillRect/>
                    </a:stretch>
                  </pic:blipFill>
                  <pic:spPr>
                    <a:xfrm>
                      <a:off x="0" y="0"/>
                      <a:ext cx="5268595" cy="2300605"/>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r>
        <w:rPr>
          <w:rFonts w:hint="eastAsia" w:ascii="Times New Roman" w:hAnsi="Times New Roman" w:cs="Times New Roman" w:eastAsiaTheme="minorEastAsia"/>
          <w:b/>
          <w:bCs/>
          <w:sz w:val="22"/>
          <w:szCs w:val="22"/>
          <w:lang w:eastAsia="zh-CN"/>
        </w:rPr>
        <w:drawing>
          <wp:inline distT="0" distB="0" distL="114300" distR="114300">
            <wp:extent cx="5480685" cy="2872740"/>
            <wp:effectExtent l="0" t="0" r="5715" b="7620"/>
            <wp:docPr id="29" name="Picture 29" descr="16039985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1603998529(1)"/>
                    <pic:cNvPicPr>
                      <a:picLocks noChangeAspect="1"/>
                    </pic:cNvPicPr>
                  </pic:nvPicPr>
                  <pic:blipFill>
                    <a:blip r:embed="rId25"/>
                    <a:stretch>
                      <a:fillRect/>
                    </a:stretch>
                  </pic:blipFill>
                  <pic:spPr>
                    <a:xfrm>
                      <a:off x="0" y="0"/>
                      <a:ext cx="5480685" cy="2872740"/>
                    </a:xfrm>
                    <a:prstGeom prst="rect">
                      <a:avLst/>
                    </a:prstGeom>
                  </pic:spPr>
                </pic:pic>
              </a:graphicData>
            </a:graphic>
          </wp:inline>
        </w:drawing>
      </w:r>
    </w:p>
    <w:p>
      <w:pPr>
        <w:spacing w:line="240" w:lineRule="auto"/>
        <w:rPr>
          <w:rFonts w:hint="eastAsia" w:ascii="Times New Roman" w:hAnsi="Times New Roman" w:cs="Times New Roman" w:eastAsiaTheme="minorEastAsia"/>
          <w:b/>
          <w:bCs/>
          <w:sz w:val="22"/>
          <w:szCs w:val="22"/>
          <w:lang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Forte">
    <w:panose1 w:val="03060902040502070203"/>
    <w:charset w:val="00"/>
    <w:family w:val="auto"/>
    <w:pitch w:val="default"/>
    <w:sig w:usb0="00000003" w:usb1="00000000" w:usb2="00000000" w:usb3="00000000" w:csb0="20000001" w:csb1="00000000"/>
  </w:font>
  <w:font w:name="MV Boli">
    <w:panose1 w:val="02000500030200090000"/>
    <w:charset w:val="00"/>
    <w:family w:val="auto"/>
    <w:pitch w:val="default"/>
    <w:sig w:usb0="00000003" w:usb1="00000000" w:usb2="00000100" w:usb3="00000000" w:csb0="00000001" w:csb1="00000000"/>
  </w:font>
  <w:font w:name="Perpetua">
    <w:panose1 w:val="02020502060401020303"/>
    <w:charset w:val="00"/>
    <w:family w:val="auto"/>
    <w:pitch w:val="default"/>
    <w:sig w:usb0="00000003" w:usb1="00000000" w:usb2="00000000" w:usb3="00000000" w:csb0="20000001" w:csb1="00000000"/>
  </w:font>
  <w:font w:name="Parchment">
    <w:panose1 w:val="03040602040708040804"/>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Poor Richard">
    <w:panose1 w:val="02080502050505020702"/>
    <w:charset w:val="00"/>
    <w:family w:val="auto"/>
    <w:pitch w:val="default"/>
    <w:sig w:usb0="00000003" w:usb1="00000000" w:usb2="00000000" w:usb3="00000000" w:csb0="20000001" w:csb1="00000000"/>
  </w:font>
  <w:font w:name="Sitka Small">
    <w:panose1 w:val="02000505000000020004"/>
    <w:charset w:val="00"/>
    <w:family w:val="auto"/>
    <w:pitch w:val="default"/>
    <w:sig w:usb0="A00002EF" w:usb1="4000204B" w:usb2="00000000" w:usb3="00000000" w:csb0="200001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CA1A9"/>
    <w:multiLevelType w:val="singleLevel"/>
    <w:tmpl w:val="007CA1A9"/>
    <w:lvl w:ilvl="0" w:tentative="0">
      <w:start w:val="1"/>
      <w:numFmt w:val="decimal"/>
      <w:suff w:val="space"/>
      <w:lvlText w:val="%1."/>
      <w:lvlJc w:val="left"/>
    </w:lvl>
  </w:abstractNum>
  <w:abstractNum w:abstractNumId="1">
    <w:nsid w:val="008869DD"/>
    <w:multiLevelType w:val="multilevel"/>
    <w:tmpl w:val="008869DD"/>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32380839"/>
    <w:multiLevelType w:val="singleLevel"/>
    <w:tmpl w:val="32380839"/>
    <w:lvl w:ilvl="0" w:tentative="0">
      <w:start w:val="1"/>
      <w:numFmt w:val="decimal"/>
      <w:suff w:val="space"/>
      <w:lvlText w:val="%1."/>
      <w:lvlJc w:val="left"/>
    </w:lvl>
  </w:abstractNum>
  <w:abstractNum w:abstractNumId="3">
    <w:nsid w:val="355B80DC"/>
    <w:multiLevelType w:val="multilevel"/>
    <w:tmpl w:val="355B80D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668B66A3"/>
    <w:multiLevelType w:val="multilevel"/>
    <w:tmpl w:val="668B66A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B24D4"/>
    <w:rsid w:val="00D9413C"/>
    <w:rsid w:val="015C0858"/>
    <w:rsid w:val="01B22EE5"/>
    <w:rsid w:val="01CF2D1E"/>
    <w:rsid w:val="02905092"/>
    <w:rsid w:val="02A34DF8"/>
    <w:rsid w:val="02DD2571"/>
    <w:rsid w:val="02E66CA6"/>
    <w:rsid w:val="02EB3C3F"/>
    <w:rsid w:val="030030A9"/>
    <w:rsid w:val="030A2AEE"/>
    <w:rsid w:val="038D7757"/>
    <w:rsid w:val="03E32DB2"/>
    <w:rsid w:val="04164D4F"/>
    <w:rsid w:val="04402EF8"/>
    <w:rsid w:val="048019BE"/>
    <w:rsid w:val="05042468"/>
    <w:rsid w:val="05060B93"/>
    <w:rsid w:val="052154B9"/>
    <w:rsid w:val="052719D2"/>
    <w:rsid w:val="056A474C"/>
    <w:rsid w:val="056C260E"/>
    <w:rsid w:val="057B2DAB"/>
    <w:rsid w:val="05E40E67"/>
    <w:rsid w:val="05E83D55"/>
    <w:rsid w:val="062B2A27"/>
    <w:rsid w:val="06302F85"/>
    <w:rsid w:val="065166BE"/>
    <w:rsid w:val="06C60C9A"/>
    <w:rsid w:val="06D15568"/>
    <w:rsid w:val="077D2066"/>
    <w:rsid w:val="07923BA2"/>
    <w:rsid w:val="08277736"/>
    <w:rsid w:val="084909DC"/>
    <w:rsid w:val="08795922"/>
    <w:rsid w:val="08AE06AE"/>
    <w:rsid w:val="091C190E"/>
    <w:rsid w:val="099F4437"/>
    <w:rsid w:val="09BF2196"/>
    <w:rsid w:val="0A422EB0"/>
    <w:rsid w:val="0A617D03"/>
    <w:rsid w:val="0AB777F8"/>
    <w:rsid w:val="0AD22C8A"/>
    <w:rsid w:val="0B5D714D"/>
    <w:rsid w:val="0B8244B4"/>
    <w:rsid w:val="0B891963"/>
    <w:rsid w:val="0B91503F"/>
    <w:rsid w:val="0B9531CC"/>
    <w:rsid w:val="0C0570F5"/>
    <w:rsid w:val="0C1A6CC0"/>
    <w:rsid w:val="0C262E93"/>
    <w:rsid w:val="0C8F0787"/>
    <w:rsid w:val="0C980D0D"/>
    <w:rsid w:val="0CAE5BE5"/>
    <w:rsid w:val="0CC769D0"/>
    <w:rsid w:val="0CEA34DE"/>
    <w:rsid w:val="0D3F4AA2"/>
    <w:rsid w:val="0D577D7D"/>
    <w:rsid w:val="0D68570F"/>
    <w:rsid w:val="0D816C04"/>
    <w:rsid w:val="0DEE4AE0"/>
    <w:rsid w:val="0DF14E66"/>
    <w:rsid w:val="0EB16BEA"/>
    <w:rsid w:val="0EF62C5E"/>
    <w:rsid w:val="0F112A47"/>
    <w:rsid w:val="0F247118"/>
    <w:rsid w:val="0F3F7A4D"/>
    <w:rsid w:val="0F4F1B5D"/>
    <w:rsid w:val="0F5C0BEB"/>
    <w:rsid w:val="0F6220F2"/>
    <w:rsid w:val="0F773C15"/>
    <w:rsid w:val="0FB731BB"/>
    <w:rsid w:val="0FB73BE2"/>
    <w:rsid w:val="0FD400D0"/>
    <w:rsid w:val="10112249"/>
    <w:rsid w:val="103410C9"/>
    <w:rsid w:val="1087748A"/>
    <w:rsid w:val="10AA4783"/>
    <w:rsid w:val="10C4638E"/>
    <w:rsid w:val="10EF48D2"/>
    <w:rsid w:val="10F374D7"/>
    <w:rsid w:val="1182055C"/>
    <w:rsid w:val="11885687"/>
    <w:rsid w:val="118E7BC9"/>
    <w:rsid w:val="12342677"/>
    <w:rsid w:val="128206F5"/>
    <w:rsid w:val="12926200"/>
    <w:rsid w:val="12FB7816"/>
    <w:rsid w:val="131D0A4E"/>
    <w:rsid w:val="134A547F"/>
    <w:rsid w:val="135231C1"/>
    <w:rsid w:val="1368627E"/>
    <w:rsid w:val="136C42A7"/>
    <w:rsid w:val="139F26E1"/>
    <w:rsid w:val="13DD353F"/>
    <w:rsid w:val="14054ECF"/>
    <w:rsid w:val="1444339A"/>
    <w:rsid w:val="148614FB"/>
    <w:rsid w:val="14884E87"/>
    <w:rsid w:val="14C543C1"/>
    <w:rsid w:val="154C2E5C"/>
    <w:rsid w:val="1575770D"/>
    <w:rsid w:val="15AF752F"/>
    <w:rsid w:val="15C10A4F"/>
    <w:rsid w:val="16612443"/>
    <w:rsid w:val="167F2D89"/>
    <w:rsid w:val="16C712DC"/>
    <w:rsid w:val="17403866"/>
    <w:rsid w:val="17703EC4"/>
    <w:rsid w:val="17711149"/>
    <w:rsid w:val="17861283"/>
    <w:rsid w:val="179955FF"/>
    <w:rsid w:val="17DD5DAB"/>
    <w:rsid w:val="182F4121"/>
    <w:rsid w:val="18741DCC"/>
    <w:rsid w:val="192530EA"/>
    <w:rsid w:val="19A07CD4"/>
    <w:rsid w:val="1A0F1391"/>
    <w:rsid w:val="1A373646"/>
    <w:rsid w:val="1A420B57"/>
    <w:rsid w:val="1A941554"/>
    <w:rsid w:val="1AA9518B"/>
    <w:rsid w:val="1AB44B4F"/>
    <w:rsid w:val="1B0050EE"/>
    <w:rsid w:val="1BCF2AD6"/>
    <w:rsid w:val="1BE40ED6"/>
    <w:rsid w:val="1C800C41"/>
    <w:rsid w:val="1CB6551E"/>
    <w:rsid w:val="1D007F3C"/>
    <w:rsid w:val="1D056B8F"/>
    <w:rsid w:val="1D0C48D8"/>
    <w:rsid w:val="1D85760F"/>
    <w:rsid w:val="1D9B06B0"/>
    <w:rsid w:val="1D9F522B"/>
    <w:rsid w:val="1DE67F39"/>
    <w:rsid w:val="1DEC09D8"/>
    <w:rsid w:val="1EAF51E9"/>
    <w:rsid w:val="1F271605"/>
    <w:rsid w:val="1F5A5C5D"/>
    <w:rsid w:val="1FC4133E"/>
    <w:rsid w:val="200F2E48"/>
    <w:rsid w:val="202167C4"/>
    <w:rsid w:val="207159A9"/>
    <w:rsid w:val="208C001F"/>
    <w:rsid w:val="209D5E94"/>
    <w:rsid w:val="20F50DBB"/>
    <w:rsid w:val="20F96D7A"/>
    <w:rsid w:val="213A1A95"/>
    <w:rsid w:val="216362E1"/>
    <w:rsid w:val="21D30175"/>
    <w:rsid w:val="222A25DF"/>
    <w:rsid w:val="2233773D"/>
    <w:rsid w:val="22622024"/>
    <w:rsid w:val="22776307"/>
    <w:rsid w:val="229043F0"/>
    <w:rsid w:val="22D631C1"/>
    <w:rsid w:val="22DE6AC2"/>
    <w:rsid w:val="22E5299C"/>
    <w:rsid w:val="234701C0"/>
    <w:rsid w:val="235D0616"/>
    <w:rsid w:val="23621361"/>
    <w:rsid w:val="23A871F3"/>
    <w:rsid w:val="23BC3AF5"/>
    <w:rsid w:val="23F31166"/>
    <w:rsid w:val="24A831B9"/>
    <w:rsid w:val="24FA6F0A"/>
    <w:rsid w:val="25352355"/>
    <w:rsid w:val="257A33CB"/>
    <w:rsid w:val="25F46B0F"/>
    <w:rsid w:val="26140DDC"/>
    <w:rsid w:val="261D1C54"/>
    <w:rsid w:val="26D25E56"/>
    <w:rsid w:val="26D72891"/>
    <w:rsid w:val="270A3B6B"/>
    <w:rsid w:val="27221093"/>
    <w:rsid w:val="27342A6B"/>
    <w:rsid w:val="27457CBE"/>
    <w:rsid w:val="27467429"/>
    <w:rsid w:val="27627564"/>
    <w:rsid w:val="277E2356"/>
    <w:rsid w:val="27C41825"/>
    <w:rsid w:val="27E35432"/>
    <w:rsid w:val="2842556E"/>
    <w:rsid w:val="2873746E"/>
    <w:rsid w:val="28A03B99"/>
    <w:rsid w:val="28A86670"/>
    <w:rsid w:val="28B60E96"/>
    <w:rsid w:val="28D36220"/>
    <w:rsid w:val="28E33E53"/>
    <w:rsid w:val="290616D9"/>
    <w:rsid w:val="290A5E2F"/>
    <w:rsid w:val="29245778"/>
    <w:rsid w:val="29435779"/>
    <w:rsid w:val="299F011C"/>
    <w:rsid w:val="29D21FF8"/>
    <w:rsid w:val="2A5F36F5"/>
    <w:rsid w:val="2A7D4C9B"/>
    <w:rsid w:val="2A81292E"/>
    <w:rsid w:val="2AD0213C"/>
    <w:rsid w:val="2ADA4485"/>
    <w:rsid w:val="2ADA462E"/>
    <w:rsid w:val="2B110090"/>
    <w:rsid w:val="2B1B39F4"/>
    <w:rsid w:val="2B5A4332"/>
    <w:rsid w:val="2B5D648F"/>
    <w:rsid w:val="2B9D4C77"/>
    <w:rsid w:val="2BAA7E2A"/>
    <w:rsid w:val="2BEB7F29"/>
    <w:rsid w:val="2BFA3659"/>
    <w:rsid w:val="2C3C0A8E"/>
    <w:rsid w:val="2C8A4510"/>
    <w:rsid w:val="2C8D07B0"/>
    <w:rsid w:val="2C96039D"/>
    <w:rsid w:val="2CD05467"/>
    <w:rsid w:val="2D420F55"/>
    <w:rsid w:val="2DD210EC"/>
    <w:rsid w:val="2DFC6D93"/>
    <w:rsid w:val="2EBD17EF"/>
    <w:rsid w:val="2F3B1F70"/>
    <w:rsid w:val="2F641ACE"/>
    <w:rsid w:val="2FA82240"/>
    <w:rsid w:val="301312B9"/>
    <w:rsid w:val="30193648"/>
    <w:rsid w:val="303B02D5"/>
    <w:rsid w:val="306D1CBF"/>
    <w:rsid w:val="30A50D9B"/>
    <w:rsid w:val="30AE0C86"/>
    <w:rsid w:val="30F95BD1"/>
    <w:rsid w:val="311B123E"/>
    <w:rsid w:val="31C95E4F"/>
    <w:rsid w:val="31DE107A"/>
    <w:rsid w:val="32427407"/>
    <w:rsid w:val="33663A3F"/>
    <w:rsid w:val="33BD79A6"/>
    <w:rsid w:val="33D709A0"/>
    <w:rsid w:val="343E476A"/>
    <w:rsid w:val="345104F6"/>
    <w:rsid w:val="35077DE8"/>
    <w:rsid w:val="35983D3C"/>
    <w:rsid w:val="35D06C4D"/>
    <w:rsid w:val="35FE2B9F"/>
    <w:rsid w:val="360C2A71"/>
    <w:rsid w:val="368E6442"/>
    <w:rsid w:val="36EC6FD9"/>
    <w:rsid w:val="372957FD"/>
    <w:rsid w:val="372F4B22"/>
    <w:rsid w:val="37475639"/>
    <w:rsid w:val="37586D91"/>
    <w:rsid w:val="377A0FEC"/>
    <w:rsid w:val="37A33621"/>
    <w:rsid w:val="37AC21CD"/>
    <w:rsid w:val="37AD0A20"/>
    <w:rsid w:val="37E22554"/>
    <w:rsid w:val="38022AA4"/>
    <w:rsid w:val="38234366"/>
    <w:rsid w:val="3824198D"/>
    <w:rsid w:val="384B044E"/>
    <w:rsid w:val="38714B39"/>
    <w:rsid w:val="38846E5D"/>
    <w:rsid w:val="38856AE0"/>
    <w:rsid w:val="38901E3F"/>
    <w:rsid w:val="38FD6A12"/>
    <w:rsid w:val="39175DB3"/>
    <w:rsid w:val="39B82670"/>
    <w:rsid w:val="3A5E6B06"/>
    <w:rsid w:val="3A622A3B"/>
    <w:rsid w:val="3AC175C5"/>
    <w:rsid w:val="3ACB3C4B"/>
    <w:rsid w:val="3B0C73DB"/>
    <w:rsid w:val="3B74029A"/>
    <w:rsid w:val="3BF10D9B"/>
    <w:rsid w:val="3C643EA5"/>
    <w:rsid w:val="3C672BC6"/>
    <w:rsid w:val="3C957D79"/>
    <w:rsid w:val="3CBF0E3B"/>
    <w:rsid w:val="3D367927"/>
    <w:rsid w:val="3D387F6E"/>
    <w:rsid w:val="3D3B0E15"/>
    <w:rsid w:val="3D3C56AA"/>
    <w:rsid w:val="3D9C137D"/>
    <w:rsid w:val="3DC45C95"/>
    <w:rsid w:val="3E5C2AC3"/>
    <w:rsid w:val="3E893BDF"/>
    <w:rsid w:val="3EAD3DDB"/>
    <w:rsid w:val="3EF54204"/>
    <w:rsid w:val="3F006FC5"/>
    <w:rsid w:val="3F13485E"/>
    <w:rsid w:val="3F2C456C"/>
    <w:rsid w:val="3F6330D9"/>
    <w:rsid w:val="3F710CFA"/>
    <w:rsid w:val="3F867EEC"/>
    <w:rsid w:val="3FD077C4"/>
    <w:rsid w:val="3FDF7C69"/>
    <w:rsid w:val="405B7712"/>
    <w:rsid w:val="40756534"/>
    <w:rsid w:val="40AD5C5D"/>
    <w:rsid w:val="40B255B5"/>
    <w:rsid w:val="40EC79E8"/>
    <w:rsid w:val="4126531F"/>
    <w:rsid w:val="41CE48F8"/>
    <w:rsid w:val="41FA089B"/>
    <w:rsid w:val="4219620A"/>
    <w:rsid w:val="42A2677D"/>
    <w:rsid w:val="42B735F0"/>
    <w:rsid w:val="430C1B95"/>
    <w:rsid w:val="432F63CE"/>
    <w:rsid w:val="437E7B51"/>
    <w:rsid w:val="43A00B4E"/>
    <w:rsid w:val="43F424B5"/>
    <w:rsid w:val="44B61C35"/>
    <w:rsid w:val="453F5FD1"/>
    <w:rsid w:val="457A478A"/>
    <w:rsid w:val="457A5222"/>
    <w:rsid w:val="45A01AE4"/>
    <w:rsid w:val="45A90F51"/>
    <w:rsid w:val="45BB454D"/>
    <w:rsid w:val="464826E8"/>
    <w:rsid w:val="47840CAC"/>
    <w:rsid w:val="47AE7416"/>
    <w:rsid w:val="47DC6B27"/>
    <w:rsid w:val="47DD5FF3"/>
    <w:rsid w:val="486326AC"/>
    <w:rsid w:val="494D2A17"/>
    <w:rsid w:val="49513015"/>
    <w:rsid w:val="49C544ED"/>
    <w:rsid w:val="49DD6F79"/>
    <w:rsid w:val="49E17F9C"/>
    <w:rsid w:val="49EC289C"/>
    <w:rsid w:val="4A356E1A"/>
    <w:rsid w:val="4A3B4FB7"/>
    <w:rsid w:val="4A677E67"/>
    <w:rsid w:val="4AC3155E"/>
    <w:rsid w:val="4AEA2650"/>
    <w:rsid w:val="4AF31065"/>
    <w:rsid w:val="4AF73C56"/>
    <w:rsid w:val="4AF94E4D"/>
    <w:rsid w:val="4B1502FF"/>
    <w:rsid w:val="4C0C09E7"/>
    <w:rsid w:val="4C4D5A55"/>
    <w:rsid w:val="4C76334F"/>
    <w:rsid w:val="4D727D9E"/>
    <w:rsid w:val="4E152FB7"/>
    <w:rsid w:val="4E222A3C"/>
    <w:rsid w:val="4E39482B"/>
    <w:rsid w:val="4E7A005E"/>
    <w:rsid w:val="4ECF3B9D"/>
    <w:rsid w:val="4F0853E7"/>
    <w:rsid w:val="4F285726"/>
    <w:rsid w:val="4FF74EB5"/>
    <w:rsid w:val="504F0543"/>
    <w:rsid w:val="50AF4396"/>
    <w:rsid w:val="515C6847"/>
    <w:rsid w:val="516A6B44"/>
    <w:rsid w:val="516C3D4D"/>
    <w:rsid w:val="51715758"/>
    <w:rsid w:val="52213FC9"/>
    <w:rsid w:val="5257618C"/>
    <w:rsid w:val="528049FD"/>
    <w:rsid w:val="52AF0C72"/>
    <w:rsid w:val="52DA31B1"/>
    <w:rsid w:val="52EB4C6F"/>
    <w:rsid w:val="534417B2"/>
    <w:rsid w:val="53AA26D9"/>
    <w:rsid w:val="53B14110"/>
    <w:rsid w:val="53B93037"/>
    <w:rsid w:val="53D5469A"/>
    <w:rsid w:val="54466DF5"/>
    <w:rsid w:val="549D3896"/>
    <w:rsid w:val="54DA7F98"/>
    <w:rsid w:val="54EC4315"/>
    <w:rsid w:val="5526095D"/>
    <w:rsid w:val="55A575F0"/>
    <w:rsid w:val="55DE6BBE"/>
    <w:rsid w:val="563517FD"/>
    <w:rsid w:val="563D3D5C"/>
    <w:rsid w:val="56493E13"/>
    <w:rsid w:val="5661398D"/>
    <w:rsid w:val="568B3AFF"/>
    <w:rsid w:val="56AC5916"/>
    <w:rsid w:val="570863FA"/>
    <w:rsid w:val="57315616"/>
    <w:rsid w:val="57484E00"/>
    <w:rsid w:val="57492521"/>
    <w:rsid w:val="5752312F"/>
    <w:rsid w:val="575840A8"/>
    <w:rsid w:val="57627EFD"/>
    <w:rsid w:val="579B4EDB"/>
    <w:rsid w:val="57BB75D9"/>
    <w:rsid w:val="57C37793"/>
    <w:rsid w:val="57DE0188"/>
    <w:rsid w:val="57EF66CB"/>
    <w:rsid w:val="58406E3A"/>
    <w:rsid w:val="58846B39"/>
    <w:rsid w:val="588A31B8"/>
    <w:rsid w:val="58AF4B82"/>
    <w:rsid w:val="58D37C4B"/>
    <w:rsid w:val="5941504F"/>
    <w:rsid w:val="596A3DFA"/>
    <w:rsid w:val="5973302E"/>
    <w:rsid w:val="59870BA4"/>
    <w:rsid w:val="59F9637A"/>
    <w:rsid w:val="5A405B26"/>
    <w:rsid w:val="5A5256CF"/>
    <w:rsid w:val="5A5F39D6"/>
    <w:rsid w:val="5B205533"/>
    <w:rsid w:val="5B272EDD"/>
    <w:rsid w:val="5B576C91"/>
    <w:rsid w:val="5B755F3F"/>
    <w:rsid w:val="5B774E89"/>
    <w:rsid w:val="5C0F06D0"/>
    <w:rsid w:val="5C3E7D48"/>
    <w:rsid w:val="5C424F0A"/>
    <w:rsid w:val="5C505302"/>
    <w:rsid w:val="5C586189"/>
    <w:rsid w:val="5D537FF7"/>
    <w:rsid w:val="5D8173D9"/>
    <w:rsid w:val="5D937D97"/>
    <w:rsid w:val="5D9963F9"/>
    <w:rsid w:val="5DE2691F"/>
    <w:rsid w:val="5E173C25"/>
    <w:rsid w:val="5E1C459E"/>
    <w:rsid w:val="5E6900FE"/>
    <w:rsid w:val="5E8F00E1"/>
    <w:rsid w:val="5E9A7DAB"/>
    <w:rsid w:val="5EC2075D"/>
    <w:rsid w:val="5ED91CD2"/>
    <w:rsid w:val="5EF57C48"/>
    <w:rsid w:val="5F12364F"/>
    <w:rsid w:val="5F18510F"/>
    <w:rsid w:val="5FB8268A"/>
    <w:rsid w:val="5FFA0ADE"/>
    <w:rsid w:val="602268BE"/>
    <w:rsid w:val="60553B5D"/>
    <w:rsid w:val="61643969"/>
    <w:rsid w:val="61673874"/>
    <w:rsid w:val="61A63B2E"/>
    <w:rsid w:val="61A959C7"/>
    <w:rsid w:val="6236380E"/>
    <w:rsid w:val="62642D45"/>
    <w:rsid w:val="6299403F"/>
    <w:rsid w:val="62D05100"/>
    <w:rsid w:val="62D71ECB"/>
    <w:rsid w:val="63747A63"/>
    <w:rsid w:val="63792CCC"/>
    <w:rsid w:val="63A26E21"/>
    <w:rsid w:val="63BC0047"/>
    <w:rsid w:val="63CA2592"/>
    <w:rsid w:val="64245E90"/>
    <w:rsid w:val="642C01F2"/>
    <w:rsid w:val="64396D79"/>
    <w:rsid w:val="645A0781"/>
    <w:rsid w:val="64A93DAA"/>
    <w:rsid w:val="64D0400D"/>
    <w:rsid w:val="64E80940"/>
    <w:rsid w:val="65006353"/>
    <w:rsid w:val="65223055"/>
    <w:rsid w:val="653D3D76"/>
    <w:rsid w:val="65431739"/>
    <w:rsid w:val="654B2FB2"/>
    <w:rsid w:val="65C71596"/>
    <w:rsid w:val="66015152"/>
    <w:rsid w:val="660E7934"/>
    <w:rsid w:val="661C3C09"/>
    <w:rsid w:val="66766275"/>
    <w:rsid w:val="66EB7866"/>
    <w:rsid w:val="66EE1CC2"/>
    <w:rsid w:val="6739559C"/>
    <w:rsid w:val="6798276D"/>
    <w:rsid w:val="67B43F58"/>
    <w:rsid w:val="67C766EE"/>
    <w:rsid w:val="67C76C1D"/>
    <w:rsid w:val="687C4457"/>
    <w:rsid w:val="68824C81"/>
    <w:rsid w:val="68A70CCD"/>
    <w:rsid w:val="68BE4086"/>
    <w:rsid w:val="692E1D15"/>
    <w:rsid w:val="69440AC0"/>
    <w:rsid w:val="69937042"/>
    <w:rsid w:val="699A521E"/>
    <w:rsid w:val="69AC3831"/>
    <w:rsid w:val="69D819CC"/>
    <w:rsid w:val="6A555FD7"/>
    <w:rsid w:val="6ABA1478"/>
    <w:rsid w:val="6AC15060"/>
    <w:rsid w:val="6AF1305B"/>
    <w:rsid w:val="6B292572"/>
    <w:rsid w:val="6B422289"/>
    <w:rsid w:val="6B452237"/>
    <w:rsid w:val="6B535345"/>
    <w:rsid w:val="6B76283B"/>
    <w:rsid w:val="6B83045F"/>
    <w:rsid w:val="6C002A69"/>
    <w:rsid w:val="6C2B3982"/>
    <w:rsid w:val="6C67066E"/>
    <w:rsid w:val="6CB9535E"/>
    <w:rsid w:val="6CD25E96"/>
    <w:rsid w:val="6D0A7B87"/>
    <w:rsid w:val="6D852AC9"/>
    <w:rsid w:val="6D8D3060"/>
    <w:rsid w:val="6DE32536"/>
    <w:rsid w:val="6E136072"/>
    <w:rsid w:val="6E1C6B7D"/>
    <w:rsid w:val="6E1D6B17"/>
    <w:rsid w:val="6E975623"/>
    <w:rsid w:val="6EBC7B36"/>
    <w:rsid w:val="6EE2633E"/>
    <w:rsid w:val="6EF42E4B"/>
    <w:rsid w:val="6EFD77E4"/>
    <w:rsid w:val="6F94380E"/>
    <w:rsid w:val="703B7140"/>
    <w:rsid w:val="70AF337C"/>
    <w:rsid w:val="70B5035C"/>
    <w:rsid w:val="70F12413"/>
    <w:rsid w:val="710E2FCD"/>
    <w:rsid w:val="711B5521"/>
    <w:rsid w:val="714D251E"/>
    <w:rsid w:val="71580C96"/>
    <w:rsid w:val="715D75B1"/>
    <w:rsid w:val="71881094"/>
    <w:rsid w:val="71AB5189"/>
    <w:rsid w:val="72401BA2"/>
    <w:rsid w:val="724A1056"/>
    <w:rsid w:val="728A518C"/>
    <w:rsid w:val="730E148F"/>
    <w:rsid w:val="73380EA3"/>
    <w:rsid w:val="73851CCB"/>
    <w:rsid w:val="73B23563"/>
    <w:rsid w:val="73D15696"/>
    <w:rsid w:val="748C68F3"/>
    <w:rsid w:val="75054221"/>
    <w:rsid w:val="7523125B"/>
    <w:rsid w:val="75355334"/>
    <w:rsid w:val="757812E1"/>
    <w:rsid w:val="75A0014B"/>
    <w:rsid w:val="75CF1F0F"/>
    <w:rsid w:val="75F270C3"/>
    <w:rsid w:val="76AA7E6C"/>
    <w:rsid w:val="77241F91"/>
    <w:rsid w:val="77496323"/>
    <w:rsid w:val="77C37203"/>
    <w:rsid w:val="78C27E19"/>
    <w:rsid w:val="79BA7AD9"/>
    <w:rsid w:val="7A593D56"/>
    <w:rsid w:val="7A866828"/>
    <w:rsid w:val="7ABE3C65"/>
    <w:rsid w:val="7AF54E61"/>
    <w:rsid w:val="7B047370"/>
    <w:rsid w:val="7B705DA3"/>
    <w:rsid w:val="7B787CF1"/>
    <w:rsid w:val="7BBE122F"/>
    <w:rsid w:val="7BFA7E1B"/>
    <w:rsid w:val="7BFB07B3"/>
    <w:rsid w:val="7C0F3D36"/>
    <w:rsid w:val="7C1828B0"/>
    <w:rsid w:val="7C760F03"/>
    <w:rsid w:val="7C892D5B"/>
    <w:rsid w:val="7C8B54EC"/>
    <w:rsid w:val="7CBD1B50"/>
    <w:rsid w:val="7D1067AB"/>
    <w:rsid w:val="7D6B5707"/>
    <w:rsid w:val="7D8B63ED"/>
    <w:rsid w:val="7DC44351"/>
    <w:rsid w:val="7E045DFD"/>
    <w:rsid w:val="7E702918"/>
    <w:rsid w:val="7ECF523B"/>
    <w:rsid w:val="7EDE3FCD"/>
    <w:rsid w:val="7F266E82"/>
    <w:rsid w:val="7F270958"/>
    <w:rsid w:val="7F327D19"/>
    <w:rsid w:val="7F8B6B79"/>
    <w:rsid w:val="7FE37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863</TotalTime>
  <ScaleCrop>false</ScaleCrop>
  <LinksUpToDate>false</LinksUpToDate>
  <CharactersWithSpaces>0</CharactersWithSpaces>
  <Application>WPS Office_11.2.0.9718_F1E327BC-269C-435d-A152-05C5408002CA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2020-10-21T16:54:00Z</dcterms:created>
  <dc:creator>rwu</dc:creator>
  <cp:lastModifiedBy>rwu</cp:lastModifiedBy>
  <dcterms:modified xsi:type="dcterms:W3CDTF">2020-10-29T19:09:33Z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1033-11.2.0.9718</vt:lpwstr>
  </property>
</Properties>
</file>