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FE" w:rsidRPr="00BB7BFE" w:rsidRDefault="00BB7BFE" w:rsidP="00BB7BFE">
      <w:pPr>
        <w:spacing w:after="0" w:line="240" w:lineRule="auto"/>
        <w:rPr>
          <w:rFonts w:ascii="Arial_CE" w:eastAsia="Times New Roman" w:hAnsi="Arial_CE" w:cs="Times New Roman"/>
          <w:color w:val="000000"/>
          <w:sz w:val="20"/>
          <w:szCs w:val="20"/>
          <w:lang w:eastAsia="cs-CZ"/>
        </w:rPr>
      </w:pPr>
      <w:bookmarkStart w:id="0" w:name="THE_CZECH_SYSTEM_OF_EDUCATION_"/>
      <w:r w:rsidRPr="00BB7BFE">
        <w:rPr>
          <w:rFonts w:ascii="Arial" w:eastAsia="Times New Roman" w:hAnsi="Arial" w:cs="Arial"/>
          <w:b/>
          <w:bCs/>
          <w:color w:val="000000"/>
          <w:sz w:val="36"/>
          <w:szCs w:val="36"/>
          <w:lang w:val="en-GB" w:eastAsia="cs-CZ"/>
        </w:rPr>
        <w:t>THE CZECH SYSTEM OF EDUCATION</w:t>
      </w:r>
      <w:bookmarkEnd w:id="0"/>
    </w:p>
    <w:p w:rsidR="00BB7BFE" w:rsidRPr="00BB7BFE" w:rsidRDefault="00BB7BFE" w:rsidP="00BB7BFE">
      <w:pPr>
        <w:spacing w:after="0" w:line="240" w:lineRule="auto"/>
        <w:rPr>
          <w:rFonts w:ascii="Arial_CE" w:eastAsia="Times New Roman" w:hAnsi="Arial_CE" w:cs="Times New Roman"/>
          <w:color w:val="000000"/>
          <w:sz w:val="20"/>
          <w:szCs w:val="20"/>
          <w:lang w:eastAsia="cs-CZ"/>
        </w:rPr>
      </w:pPr>
      <w:r w:rsidRPr="00BB7BFE">
        <w:rPr>
          <w:rFonts w:ascii="Arial" w:eastAsia="Times New Roman" w:hAnsi="Arial" w:cs="Arial"/>
          <w:b/>
          <w:bCs/>
          <w:color w:val="000000"/>
          <w:sz w:val="20"/>
          <w:szCs w:val="20"/>
          <w:lang w:val="en-GB" w:eastAsia="cs-CZ"/>
        </w:rPr>
        <w:t> </w:t>
      </w:r>
    </w:p>
    <w:tbl>
      <w:tblPr>
        <w:tblW w:w="9000" w:type="dxa"/>
        <w:tblCellSpacing w:w="0" w:type="dxa"/>
        <w:tblCellMar>
          <w:left w:w="0" w:type="dxa"/>
          <w:right w:w="0" w:type="dxa"/>
        </w:tblCellMar>
        <w:tblLook w:val="04A0" w:firstRow="1" w:lastRow="0" w:firstColumn="1" w:lastColumn="0" w:noHBand="0" w:noVBand="1"/>
      </w:tblPr>
      <w:tblGrid>
        <w:gridCol w:w="9000"/>
      </w:tblGrid>
      <w:tr w:rsidR="00BB7BFE" w:rsidRPr="00BB7BFE" w:rsidTr="00BB7BFE">
        <w:trPr>
          <w:tblCellSpacing w:w="0" w:type="dxa"/>
        </w:trPr>
        <w:tc>
          <w:tcPr>
            <w:tcW w:w="0" w:type="auto"/>
            <w:vAlign w:val="center"/>
            <w:hideMark/>
          </w:tcPr>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School attendance in the Czech Republic is compulsory from the age of 6 to 15. Most children attend state schools, but there are also newly established private and church schools. Education at state schools up to 18 or 19 is free of charge but students at secondary schools have to pay for their textbooks. Private and church schools charge school fees. All schools are coeducational. Children in our school system do not wear uniforms. Handicapped children are educated separately.</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The school year starts on 1st September and ends on 30th June of the following year. The school year is divided into two terms (September-January, February-June). A school day is different at different types of schools. The average number of lessons at a secondary school is around thirty a week, primary schools have fewer lessons, while specialised schools often have more. Classes begin between 8 and 8.15 and there are from 4 to 6 lessons in a row, followed by a lunch break, usually 45 minutes long, which is one period, and then afternoon classes. Afternoon classes end between 4 and 5 at the latest. Breaks between the lessons last from 5 to 15 minutes.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Pupils and students are evaluated by marks from 1 to 5, 1 is the best, 5 is the worst. Each term students get their school report with marks from both compulsory and elective subjects.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Education in our country includes these stages: pre-school, primary, secondary and tertiary.</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b/>
                <w:bCs/>
                <w:sz w:val="20"/>
                <w:szCs w:val="20"/>
                <w:lang w:val="en-GB" w:eastAsia="cs-CZ"/>
              </w:rPr>
              <w:t>Pre-school education</w:t>
            </w:r>
            <w:r w:rsidRPr="00BB7BFE">
              <w:rPr>
                <w:rFonts w:ascii="Arial" w:eastAsia="Times New Roman" w:hAnsi="Arial" w:cs="Arial"/>
                <w:sz w:val="20"/>
                <w:szCs w:val="20"/>
                <w:lang w:val="en-GB" w:eastAsia="cs-CZ"/>
              </w:rPr>
              <w:t> is provided by crèches for children up to 3 years of age and nursery schools for children aged 3 to 6. Not many children attend crèches but quite a lot of them attend kindergartens. At the age of 6 children start to attend </w:t>
            </w:r>
            <w:r w:rsidRPr="00BB7BFE">
              <w:rPr>
                <w:rFonts w:ascii="Arial" w:eastAsia="Times New Roman" w:hAnsi="Arial" w:cs="Arial"/>
                <w:b/>
                <w:bCs/>
                <w:sz w:val="20"/>
                <w:szCs w:val="20"/>
                <w:lang w:val="en-GB" w:eastAsia="cs-CZ"/>
              </w:rPr>
              <w:t>primary schools</w:t>
            </w:r>
            <w:r w:rsidRPr="00BB7BFE">
              <w:rPr>
                <w:rFonts w:ascii="Arial" w:eastAsia="Times New Roman" w:hAnsi="Arial" w:cs="Arial"/>
                <w:sz w:val="20"/>
                <w:szCs w:val="20"/>
                <w:lang w:val="en-GB" w:eastAsia="cs-CZ"/>
              </w:rPr>
              <w:t> and they stay there until 15. At the age of 15 the pupils transfer from primary to secondary schools. Some pupils, whose parents wish them to, can transfer to grammar schools at the age of 11 after they have passed an entrance examination.</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At the age of 15 pupils can choose among a variety of </w:t>
            </w:r>
            <w:r w:rsidRPr="00BB7BFE">
              <w:rPr>
                <w:rFonts w:ascii="Arial" w:eastAsia="Times New Roman" w:hAnsi="Arial" w:cs="Arial"/>
                <w:b/>
                <w:bCs/>
                <w:sz w:val="20"/>
                <w:szCs w:val="20"/>
                <w:lang w:val="en-GB" w:eastAsia="cs-CZ"/>
              </w:rPr>
              <w:t>secondary schools: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a) </w:t>
            </w:r>
            <w:r w:rsidRPr="00BB7BFE">
              <w:rPr>
                <w:rFonts w:ascii="Arial" w:eastAsia="Times New Roman" w:hAnsi="Arial" w:cs="Arial"/>
                <w:b/>
                <w:bCs/>
                <w:sz w:val="20"/>
                <w:szCs w:val="20"/>
                <w:lang w:val="en-GB" w:eastAsia="cs-CZ"/>
              </w:rPr>
              <w:t>grammar schools</w:t>
            </w:r>
            <w:r w:rsidRPr="00BB7BFE">
              <w:rPr>
                <w:rFonts w:ascii="Arial" w:eastAsia="Times New Roman" w:hAnsi="Arial" w:cs="Arial"/>
                <w:sz w:val="20"/>
                <w:szCs w:val="20"/>
                <w:lang w:val="en-GB" w:eastAsia="cs-CZ"/>
              </w:rPr>
              <w:t> with general and rather academic education which prepare students for university study,</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b) </w:t>
            </w:r>
            <w:r w:rsidRPr="00BB7BFE">
              <w:rPr>
                <w:rFonts w:ascii="Arial" w:eastAsia="Times New Roman" w:hAnsi="Arial" w:cs="Arial"/>
                <w:b/>
                <w:bCs/>
                <w:sz w:val="20"/>
                <w:szCs w:val="20"/>
                <w:lang w:val="en-GB" w:eastAsia="cs-CZ"/>
              </w:rPr>
              <w:t>special schools</w:t>
            </w:r>
            <w:r w:rsidRPr="00BB7BFE">
              <w:rPr>
                <w:rFonts w:ascii="Arial" w:eastAsia="Times New Roman" w:hAnsi="Arial" w:cs="Arial"/>
                <w:sz w:val="20"/>
                <w:szCs w:val="20"/>
                <w:lang w:val="en-GB" w:eastAsia="cs-CZ"/>
              </w:rPr>
              <w:t> which include technical colleges, specialised in building, chemistry, engineering etc., business academies, agricultural schools, nursing schools, music and art schools which offer professional education and</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c) </w:t>
            </w:r>
            <w:proofErr w:type="gramStart"/>
            <w:r w:rsidRPr="00BB7BFE">
              <w:rPr>
                <w:rFonts w:ascii="Arial" w:eastAsia="Times New Roman" w:hAnsi="Arial" w:cs="Arial"/>
                <w:b/>
                <w:bCs/>
                <w:sz w:val="20"/>
                <w:szCs w:val="20"/>
                <w:lang w:val="en-GB" w:eastAsia="cs-CZ"/>
              </w:rPr>
              <w:t>vocational</w:t>
            </w:r>
            <w:proofErr w:type="gramEnd"/>
            <w:r w:rsidRPr="00BB7BFE">
              <w:rPr>
                <w:rFonts w:ascii="Arial" w:eastAsia="Times New Roman" w:hAnsi="Arial" w:cs="Arial"/>
                <w:b/>
                <w:bCs/>
                <w:sz w:val="20"/>
                <w:szCs w:val="20"/>
                <w:lang w:val="en-GB" w:eastAsia="cs-CZ"/>
              </w:rPr>
              <w:t xml:space="preserve"> schools</w:t>
            </w:r>
            <w:r w:rsidRPr="00BB7BFE">
              <w:rPr>
                <w:rFonts w:ascii="Arial" w:eastAsia="Times New Roman" w:hAnsi="Arial" w:cs="Arial"/>
                <w:sz w:val="20"/>
                <w:szCs w:val="20"/>
                <w:lang w:val="en-GB" w:eastAsia="cs-CZ"/>
              </w:rPr>
              <w:t> training would-be workers for practical jobs.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b/>
                <w:bCs/>
                <w:sz w:val="20"/>
                <w:szCs w:val="20"/>
                <w:lang w:val="en-GB" w:eastAsia="cs-CZ"/>
              </w:rPr>
              <w:t>Secondary education</w:t>
            </w:r>
            <w:r w:rsidRPr="00BB7BFE">
              <w:rPr>
                <w:rFonts w:ascii="Arial" w:eastAsia="Times New Roman" w:hAnsi="Arial" w:cs="Arial"/>
                <w:sz w:val="20"/>
                <w:szCs w:val="20"/>
                <w:lang w:val="en-GB" w:eastAsia="cs-CZ"/>
              </w:rPr>
              <w:t> usually lasts for 4 years and at grammar and specialised schools it is finished with a </w:t>
            </w:r>
            <w:r w:rsidRPr="00BB7BFE">
              <w:rPr>
                <w:rFonts w:ascii="Arial" w:eastAsia="Times New Roman" w:hAnsi="Arial" w:cs="Arial"/>
                <w:b/>
                <w:bCs/>
                <w:sz w:val="20"/>
                <w:szCs w:val="20"/>
                <w:lang w:val="en-GB" w:eastAsia="cs-CZ"/>
              </w:rPr>
              <w:t>school-leaving examination</w:t>
            </w:r>
            <w:r w:rsidRPr="00BB7BFE">
              <w:rPr>
                <w:rFonts w:ascii="Arial" w:eastAsia="Times New Roman" w:hAnsi="Arial" w:cs="Arial"/>
                <w:sz w:val="20"/>
                <w:szCs w:val="20"/>
                <w:lang w:val="en-GB" w:eastAsia="cs-CZ"/>
              </w:rPr>
              <w:t> which is required by all universities and colleges. This examination is taken in four subjects at grammar schools (Czech, a foreign language and two optional subjects chosen from foreign languages, science subjects or humanities) and in five or more subjects at specialised schools. The examination is held in May and is mostly oral except Czech language in which an essay is written about a month before. The oral part of the exam takes about two hours, half an hour for each subject. A student chooses one of 25 to 30 topics by drawing a number and after 15 minutes' preparation he/she speaks on the topic and solves given tasks. After the graduates have passed their school-leaving exam they receive the School-Leaving Certificate and they can apply for study at universities and colleges.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b/>
                <w:bCs/>
                <w:sz w:val="20"/>
                <w:szCs w:val="20"/>
                <w:lang w:val="en-GB" w:eastAsia="cs-CZ"/>
              </w:rPr>
              <w:t>Universities and colleges</w:t>
            </w:r>
            <w:r w:rsidRPr="00BB7BFE">
              <w:rPr>
                <w:rFonts w:ascii="Arial" w:eastAsia="Times New Roman" w:hAnsi="Arial" w:cs="Arial"/>
                <w:sz w:val="20"/>
                <w:szCs w:val="20"/>
                <w:lang w:val="en-GB" w:eastAsia="cs-CZ"/>
              </w:rPr>
              <w:t> provide tertiary education which lasts from 4 to 6 years. Each secondary school graduate can apply for as many universities and colleges as he/she likes but before he/she is accepted they have to pass an entrance examination in the subjects in which the university specialises. The examination consists of a written test and an interview.</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xml:space="preserve">Every large regional town in our country is a seat of a university or college now, but the oldest ones are the most renowned. Our oldest university is Charles University in Prague, founded by Charles IV in 1348 as the first Central and East European university. Other notable universities are Masaryk University in Brno, </w:t>
            </w:r>
            <w:proofErr w:type="spellStart"/>
            <w:r w:rsidRPr="00BB7BFE">
              <w:rPr>
                <w:rFonts w:ascii="Arial" w:eastAsia="Times New Roman" w:hAnsi="Arial" w:cs="Arial"/>
                <w:sz w:val="20"/>
                <w:szCs w:val="20"/>
                <w:lang w:val="en-GB" w:eastAsia="cs-CZ"/>
              </w:rPr>
              <w:t>Palacký</w:t>
            </w:r>
            <w:proofErr w:type="spellEnd"/>
            <w:r w:rsidRPr="00BB7BFE">
              <w:rPr>
                <w:rFonts w:ascii="Arial" w:eastAsia="Times New Roman" w:hAnsi="Arial" w:cs="Arial"/>
                <w:sz w:val="20"/>
                <w:szCs w:val="20"/>
                <w:lang w:val="en-GB" w:eastAsia="cs-CZ"/>
              </w:rPr>
              <w:t xml:space="preserve"> University in Olomouc and </w:t>
            </w:r>
            <w:proofErr w:type="spellStart"/>
            <w:r w:rsidRPr="00BB7BFE">
              <w:rPr>
                <w:rFonts w:ascii="Arial" w:eastAsia="Times New Roman" w:hAnsi="Arial" w:cs="Arial"/>
                <w:sz w:val="20"/>
                <w:szCs w:val="20"/>
                <w:lang w:val="en-GB" w:eastAsia="cs-CZ"/>
              </w:rPr>
              <w:t>Purkyně</w:t>
            </w:r>
            <w:proofErr w:type="spellEnd"/>
            <w:r w:rsidRPr="00BB7BFE">
              <w:rPr>
                <w:rFonts w:ascii="Arial" w:eastAsia="Times New Roman" w:hAnsi="Arial" w:cs="Arial"/>
                <w:sz w:val="20"/>
                <w:szCs w:val="20"/>
                <w:lang w:val="en-GB" w:eastAsia="cs-CZ"/>
              </w:rPr>
              <w:t xml:space="preserve"> University in </w:t>
            </w:r>
            <w:proofErr w:type="spellStart"/>
            <w:r w:rsidRPr="00BB7BFE">
              <w:rPr>
                <w:rFonts w:ascii="Arial" w:eastAsia="Times New Roman" w:hAnsi="Arial" w:cs="Arial"/>
                <w:sz w:val="20"/>
                <w:szCs w:val="20"/>
                <w:lang w:val="en-GB" w:eastAsia="cs-CZ"/>
              </w:rPr>
              <w:t>Ustí</w:t>
            </w:r>
            <w:proofErr w:type="spellEnd"/>
            <w:r w:rsidRPr="00BB7BFE">
              <w:rPr>
                <w:rFonts w:ascii="Arial" w:eastAsia="Times New Roman" w:hAnsi="Arial" w:cs="Arial"/>
                <w:sz w:val="20"/>
                <w:szCs w:val="20"/>
                <w:lang w:val="en-GB" w:eastAsia="cs-CZ"/>
              </w:rPr>
              <w:t xml:space="preserve"> </w:t>
            </w:r>
            <w:proofErr w:type="spellStart"/>
            <w:r w:rsidRPr="00BB7BFE">
              <w:rPr>
                <w:rFonts w:ascii="Arial" w:eastAsia="Times New Roman" w:hAnsi="Arial" w:cs="Arial"/>
                <w:sz w:val="20"/>
                <w:szCs w:val="20"/>
                <w:lang w:val="en-GB" w:eastAsia="cs-CZ"/>
              </w:rPr>
              <w:t>nad</w:t>
            </w:r>
            <w:proofErr w:type="spellEnd"/>
            <w:r w:rsidRPr="00BB7BFE">
              <w:rPr>
                <w:rFonts w:ascii="Arial" w:eastAsia="Times New Roman" w:hAnsi="Arial" w:cs="Arial"/>
                <w:sz w:val="20"/>
                <w:szCs w:val="20"/>
                <w:lang w:val="en-GB" w:eastAsia="cs-CZ"/>
              </w:rPr>
              <w:t xml:space="preserve"> Labem. Prague has also one of the two technical universities in our country (ČTU), the other one is in Brno.</w:t>
            </w:r>
          </w:p>
          <w:p w:rsidR="00BB7BFE" w:rsidRPr="00BB7BFE" w:rsidRDefault="00BB7BFE" w:rsidP="00BB7BFE">
            <w:pPr>
              <w:spacing w:after="0" w:line="240" w:lineRule="auto"/>
              <w:ind w:firstLine="709"/>
              <w:jc w:val="both"/>
              <w:rPr>
                <w:rFonts w:ascii="Arial_CE" w:eastAsia="Times New Roman" w:hAnsi="Arial_CE" w:cs="Times New Roman"/>
                <w:sz w:val="16"/>
                <w:szCs w:val="16"/>
                <w:lang w:eastAsia="cs-CZ"/>
              </w:rPr>
            </w:pPr>
            <w:r w:rsidRPr="00BB7BFE">
              <w:rPr>
                <w:rFonts w:ascii="Arial" w:eastAsia="Times New Roman" w:hAnsi="Arial" w:cs="Arial"/>
                <w:sz w:val="20"/>
                <w:szCs w:val="20"/>
                <w:lang w:val="en-GB" w:eastAsia="cs-CZ"/>
              </w:rPr>
              <w:t>Undergraduates can study a variety of subjects such as economics, foreign trade, architecture, law, journalism, the humanities, foreign languages, medicine, science, music, art, drama, engineering or computer science at various schools e.g. School of Economics or Architecture, Law, Medical or Science Faculty, Faculty of Journalism, Teachers' Training College, Art School, College of Agriculture, technical universities or polytechnics.</w:t>
            </w:r>
          </w:p>
          <w:p w:rsidR="00BB7BFE" w:rsidRPr="00BB7BFE" w:rsidRDefault="00BB7BFE" w:rsidP="00BB7BFE">
            <w:pPr>
              <w:spacing w:after="0" w:line="240" w:lineRule="auto"/>
              <w:ind w:firstLine="709"/>
              <w:jc w:val="both"/>
              <w:rPr>
                <w:rFonts w:ascii="Arial_CE" w:eastAsia="Times New Roman" w:hAnsi="Arial_CE" w:cs="Times New Roman"/>
                <w:sz w:val="16"/>
                <w:szCs w:val="16"/>
                <w:lang w:eastAsia="cs-CZ"/>
              </w:rPr>
            </w:pPr>
            <w:r w:rsidRPr="00BB7BFE">
              <w:rPr>
                <w:rFonts w:ascii="Arial" w:eastAsia="Times New Roman" w:hAnsi="Arial" w:cs="Arial"/>
                <w:sz w:val="20"/>
                <w:szCs w:val="20"/>
                <w:lang w:val="en-GB" w:eastAsia="cs-CZ"/>
              </w:rPr>
              <w:t>The university or college students can enrol at three-year courses for a </w:t>
            </w:r>
            <w:r w:rsidRPr="00BB7BFE">
              <w:rPr>
                <w:rFonts w:ascii="Arial" w:eastAsia="Times New Roman" w:hAnsi="Arial" w:cs="Arial"/>
                <w:b/>
                <w:bCs/>
                <w:sz w:val="20"/>
                <w:szCs w:val="20"/>
                <w:lang w:val="en-GB" w:eastAsia="cs-CZ"/>
              </w:rPr>
              <w:t>Bachelor’s Degree</w:t>
            </w:r>
            <w:r w:rsidRPr="00BB7BFE">
              <w:rPr>
                <w:rFonts w:ascii="Arial" w:eastAsia="Times New Roman" w:hAnsi="Arial" w:cs="Arial"/>
                <w:sz w:val="20"/>
                <w:szCs w:val="20"/>
                <w:lang w:val="en-GB" w:eastAsia="cs-CZ"/>
              </w:rPr>
              <w:t> or four and five-year courses for a </w:t>
            </w:r>
            <w:r w:rsidRPr="00BB7BFE">
              <w:rPr>
                <w:rFonts w:ascii="Arial" w:eastAsia="Times New Roman" w:hAnsi="Arial" w:cs="Arial"/>
                <w:b/>
                <w:bCs/>
                <w:sz w:val="20"/>
                <w:szCs w:val="20"/>
                <w:lang w:val="en-GB" w:eastAsia="cs-CZ"/>
              </w:rPr>
              <w:t>Master’s Degree</w:t>
            </w:r>
            <w:r w:rsidRPr="00BB7BFE">
              <w:rPr>
                <w:rFonts w:ascii="Arial" w:eastAsia="Times New Roman" w:hAnsi="Arial" w:cs="Arial"/>
                <w:sz w:val="20"/>
                <w:szCs w:val="20"/>
                <w:lang w:val="en-GB" w:eastAsia="cs-CZ"/>
              </w:rPr>
              <w:t xml:space="preserve">. Medicine usually takes 6 years. The university or college study is finished with a state examination and every undergraduate also has to </w:t>
            </w:r>
            <w:r w:rsidRPr="00BB7BFE">
              <w:rPr>
                <w:rFonts w:ascii="Arial" w:eastAsia="Times New Roman" w:hAnsi="Arial" w:cs="Arial"/>
                <w:sz w:val="20"/>
                <w:szCs w:val="20"/>
                <w:lang w:val="en-GB" w:eastAsia="cs-CZ"/>
              </w:rPr>
              <w:lastRenderedPageBreak/>
              <w:t>write a thesis in order to receive a diploma in a certain field of study. The diploma is handed over at a graduation ceremony. </w:t>
            </w:r>
            <w:r w:rsidRPr="00BB7BFE">
              <w:rPr>
                <w:rFonts w:ascii="Arial" w:eastAsia="Times New Roman" w:hAnsi="Arial" w:cs="Arial"/>
                <w:b/>
                <w:bCs/>
                <w:sz w:val="20"/>
                <w:szCs w:val="20"/>
                <w:lang w:val="en-GB" w:eastAsia="cs-CZ"/>
              </w:rPr>
              <w:t>Doctoral Degrees</w:t>
            </w:r>
            <w:r w:rsidRPr="00BB7BFE">
              <w:rPr>
                <w:rFonts w:ascii="Arial" w:eastAsia="Times New Roman" w:hAnsi="Arial" w:cs="Arial"/>
                <w:sz w:val="20"/>
                <w:szCs w:val="20"/>
                <w:lang w:val="en-GB" w:eastAsia="cs-CZ"/>
              </w:rPr>
              <w:t> are awarded after other few years of study, which may be also individual, and completion of another thesis.</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Full-time university students are expected to bear the expense of their tuition and they also have to pay for their accommodation and board. The students from distant places usually lodge at a hall of residence (dorm). Only a limited number of students get a grant or a scholarship.</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For those who do not want to enter the university there are various types of two-year training courses such as for managers, businessmen, social workers, specialised nurses or language experts.</w:t>
            </w:r>
          </w:p>
        </w:tc>
      </w:tr>
    </w:tbl>
    <w:p w:rsidR="00BB7BFE" w:rsidRPr="00BB7BFE" w:rsidRDefault="00BB7BFE" w:rsidP="00BB7BFE">
      <w:pPr>
        <w:spacing w:after="0" w:line="240" w:lineRule="auto"/>
        <w:jc w:val="both"/>
        <w:rPr>
          <w:rFonts w:ascii="Arial_CE" w:eastAsia="Times New Roman" w:hAnsi="Arial_CE" w:cs="Times New Roman"/>
          <w:color w:val="000000"/>
          <w:sz w:val="20"/>
          <w:szCs w:val="20"/>
          <w:lang w:eastAsia="cs-CZ"/>
        </w:rPr>
      </w:pPr>
      <w:r w:rsidRPr="00BB7BFE">
        <w:rPr>
          <w:rFonts w:ascii="Arial" w:eastAsia="Times New Roman" w:hAnsi="Arial" w:cs="Arial"/>
          <w:color w:val="000000"/>
          <w:sz w:val="20"/>
          <w:szCs w:val="20"/>
          <w:lang w:val="en-GB" w:eastAsia="cs-CZ"/>
        </w:rPr>
        <w:lastRenderedPageBreak/>
        <w:t> </w:t>
      </w:r>
    </w:p>
    <w:p w:rsidR="00BB7BFE" w:rsidRPr="00BB7BFE" w:rsidRDefault="00BB7BFE" w:rsidP="00BB7BFE">
      <w:pPr>
        <w:spacing w:after="0" w:line="240" w:lineRule="auto"/>
        <w:jc w:val="both"/>
        <w:rPr>
          <w:rFonts w:ascii="Arial_CE" w:eastAsia="Times New Roman" w:hAnsi="Arial_CE" w:cs="Times New Roman"/>
          <w:color w:val="000000"/>
          <w:sz w:val="20"/>
          <w:szCs w:val="20"/>
          <w:lang w:eastAsia="cs-CZ"/>
        </w:rPr>
      </w:pPr>
      <w:r w:rsidRPr="00BB7BFE">
        <w:rPr>
          <w:rFonts w:ascii="Arial" w:eastAsia="Times New Roman" w:hAnsi="Arial" w:cs="Arial"/>
          <w:color w:val="000000"/>
          <w:sz w:val="20"/>
          <w:szCs w:val="20"/>
          <w:lang w:val="en-GB" w:eastAsia="cs-CZ"/>
        </w:rPr>
        <w:t> </w:t>
      </w:r>
    </w:p>
    <w:p w:rsidR="00BB7BFE" w:rsidRPr="00BB7BFE" w:rsidRDefault="00BB7BFE" w:rsidP="00BB7BFE">
      <w:pPr>
        <w:spacing w:after="0" w:line="240" w:lineRule="auto"/>
        <w:jc w:val="both"/>
        <w:rPr>
          <w:rFonts w:ascii="Arial_CE" w:eastAsia="Times New Roman" w:hAnsi="Arial_CE" w:cs="Times New Roman"/>
          <w:color w:val="000000"/>
          <w:sz w:val="20"/>
          <w:szCs w:val="20"/>
          <w:lang w:eastAsia="cs-CZ"/>
        </w:rPr>
      </w:pPr>
    </w:p>
    <w:p w:rsidR="00BB7BFE" w:rsidRPr="00BB7BFE" w:rsidRDefault="00BB7BFE" w:rsidP="00BB7BFE">
      <w:pPr>
        <w:spacing w:after="0" w:line="240" w:lineRule="auto"/>
        <w:jc w:val="both"/>
        <w:rPr>
          <w:rFonts w:ascii="Arial_CE" w:eastAsia="Times New Roman" w:hAnsi="Arial_CE" w:cs="Times New Roman"/>
          <w:color w:val="000000"/>
          <w:sz w:val="20"/>
          <w:szCs w:val="20"/>
          <w:lang w:eastAsia="cs-CZ"/>
        </w:rPr>
      </w:pPr>
      <w:r w:rsidRPr="00BB7BFE">
        <w:rPr>
          <w:rFonts w:ascii="Arial_CE" w:eastAsia="Times New Roman" w:hAnsi="Arial_CE" w:cs="Times New Roman"/>
          <w:color w:val="000000"/>
          <w:sz w:val="20"/>
          <w:szCs w:val="20"/>
          <w:lang w:eastAsia="cs-CZ"/>
        </w:rPr>
        <w:t> </w:t>
      </w:r>
    </w:p>
    <w:p w:rsidR="00BB7BFE" w:rsidRPr="00BB7BFE" w:rsidRDefault="00BB7BFE" w:rsidP="00BB7BFE">
      <w:pPr>
        <w:spacing w:after="0" w:line="240" w:lineRule="auto"/>
        <w:jc w:val="both"/>
        <w:rPr>
          <w:rFonts w:ascii="Arial_CE" w:eastAsia="Times New Roman" w:hAnsi="Arial_CE" w:cs="Times New Roman"/>
          <w:color w:val="000000"/>
          <w:sz w:val="20"/>
          <w:szCs w:val="20"/>
          <w:lang w:eastAsia="cs-CZ"/>
        </w:rPr>
      </w:pPr>
      <w:r w:rsidRPr="00BB7BFE">
        <w:rPr>
          <w:rFonts w:ascii="Arial_CE" w:eastAsia="Times New Roman" w:hAnsi="Arial_CE" w:cs="Times New Roman"/>
          <w:color w:val="000000"/>
          <w:sz w:val="20"/>
          <w:szCs w:val="20"/>
          <w:lang w:eastAsia="cs-CZ"/>
        </w:rPr>
        <w:t> </w:t>
      </w:r>
    </w:p>
    <w:p w:rsidR="00BB7BFE" w:rsidRPr="00BB7BFE" w:rsidRDefault="00BB7BFE" w:rsidP="00BB7BFE">
      <w:pPr>
        <w:spacing w:after="0" w:line="240" w:lineRule="auto"/>
        <w:rPr>
          <w:rFonts w:ascii="Arial_CE" w:eastAsia="Times New Roman" w:hAnsi="Arial_CE" w:cs="Times New Roman"/>
          <w:color w:val="000000"/>
          <w:sz w:val="20"/>
          <w:szCs w:val="20"/>
          <w:lang w:eastAsia="cs-CZ"/>
        </w:rPr>
      </w:pPr>
      <w:bookmarkStart w:id="1" w:name="A_SCHOOL,_A_CLASSROOM_"/>
      <w:r w:rsidRPr="00BB7BFE">
        <w:rPr>
          <w:rFonts w:ascii="Arial" w:eastAsia="Times New Roman" w:hAnsi="Arial" w:cs="Arial"/>
          <w:b/>
          <w:bCs/>
          <w:color w:val="000000"/>
          <w:sz w:val="36"/>
          <w:szCs w:val="36"/>
          <w:lang w:val="en-GB" w:eastAsia="cs-CZ"/>
        </w:rPr>
        <w:t>A SCHOOL, A CLASSROOM</w:t>
      </w:r>
      <w:bookmarkEnd w:id="1"/>
    </w:p>
    <w:p w:rsidR="00BB7BFE" w:rsidRPr="00BB7BFE" w:rsidRDefault="00BB7BFE" w:rsidP="00BB7BFE">
      <w:pPr>
        <w:spacing w:after="0" w:line="240" w:lineRule="auto"/>
        <w:rPr>
          <w:rFonts w:ascii="Arial_CE" w:eastAsia="Times New Roman" w:hAnsi="Arial_CE" w:cs="Times New Roman"/>
          <w:color w:val="000000"/>
          <w:sz w:val="20"/>
          <w:szCs w:val="20"/>
          <w:lang w:eastAsia="cs-CZ"/>
        </w:rPr>
      </w:pPr>
      <w:r w:rsidRPr="00BB7BFE">
        <w:rPr>
          <w:rFonts w:ascii="Arial" w:eastAsia="Times New Roman" w:hAnsi="Arial" w:cs="Arial"/>
          <w:b/>
          <w:bCs/>
          <w:color w:val="000000"/>
          <w:sz w:val="20"/>
          <w:szCs w:val="20"/>
          <w:lang w:val="en-GB" w:eastAsia="cs-CZ"/>
        </w:rPr>
        <w:t> </w:t>
      </w:r>
    </w:p>
    <w:tbl>
      <w:tblPr>
        <w:tblW w:w="9000" w:type="dxa"/>
        <w:tblCellSpacing w:w="0" w:type="dxa"/>
        <w:tblCellMar>
          <w:left w:w="0" w:type="dxa"/>
          <w:right w:w="0" w:type="dxa"/>
        </w:tblCellMar>
        <w:tblLook w:val="04A0" w:firstRow="1" w:lastRow="0" w:firstColumn="1" w:lastColumn="0" w:noHBand="0" w:noVBand="1"/>
      </w:tblPr>
      <w:tblGrid>
        <w:gridCol w:w="9000"/>
      </w:tblGrid>
      <w:tr w:rsidR="00BB7BFE" w:rsidRPr="00BB7BFE" w:rsidTr="00BB7BFE">
        <w:trPr>
          <w:tblCellSpacing w:w="0" w:type="dxa"/>
        </w:trPr>
        <w:tc>
          <w:tcPr>
            <w:tcW w:w="0" w:type="auto"/>
            <w:vAlign w:val="center"/>
            <w:hideMark/>
          </w:tcPr>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xml:space="preserve">School buildings in our country look very similar, only their size differs depending on the number of pupils or students attending them. They are usually large buildings with a few floors, often with a sportsground attached. ln the basement or on the ground floor there are cloakrooms with students' lockers, a boiler room, a workshop, a school canteen, sometimes also a fitness centre, a </w:t>
            </w:r>
            <w:proofErr w:type="spellStart"/>
            <w:r w:rsidRPr="00BB7BFE">
              <w:rPr>
                <w:rFonts w:ascii="Arial" w:eastAsia="Times New Roman" w:hAnsi="Arial" w:cs="Arial"/>
                <w:sz w:val="20"/>
                <w:szCs w:val="20"/>
                <w:lang w:val="en-GB" w:eastAsia="cs-CZ"/>
              </w:rPr>
              <w:t>snackbar</w:t>
            </w:r>
            <w:proofErr w:type="spellEnd"/>
            <w:r w:rsidRPr="00BB7BFE">
              <w:rPr>
                <w:rFonts w:ascii="Arial" w:eastAsia="Times New Roman" w:hAnsi="Arial" w:cs="Arial"/>
                <w:sz w:val="20"/>
                <w:szCs w:val="20"/>
                <w:lang w:val="en-GB" w:eastAsia="cs-CZ"/>
              </w:rPr>
              <w:t>, a caretaker’s flat or a gymnasium.</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xml:space="preserve">On the other floors there are usually long hallways with many doors leading to classrooms, teachers' offices, laboratories, a common room, the head's and deputy head's offices, the administrative office, a school library, a computer room and toilets. The hallways and staircases are decorated with pictures, flowers and there are also notice-boards, some cabinets and </w:t>
            </w:r>
            <w:proofErr w:type="spellStart"/>
            <w:r w:rsidRPr="00BB7BFE">
              <w:rPr>
                <w:rFonts w:ascii="Arial" w:eastAsia="Times New Roman" w:hAnsi="Arial" w:cs="Arial"/>
                <w:sz w:val="20"/>
                <w:szCs w:val="20"/>
                <w:lang w:val="en-GB" w:eastAsia="cs-CZ"/>
              </w:rPr>
              <w:t>glasscases</w:t>
            </w:r>
            <w:proofErr w:type="spellEnd"/>
            <w:r w:rsidRPr="00BB7BFE">
              <w:rPr>
                <w:rFonts w:ascii="Arial" w:eastAsia="Times New Roman" w:hAnsi="Arial" w:cs="Arial"/>
                <w:sz w:val="20"/>
                <w:szCs w:val="20"/>
                <w:lang w:val="en-GB" w:eastAsia="cs-CZ"/>
              </w:rPr>
              <w:t>.</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All classrooms in the Czech Republic are almost the same. There are large windows opposite the door, many of school desks and chairs with two aisles in between, a blackboard and a shelf with coloured and white chalk, a sponge and a cloth on the front wall, a teacher’s desk, a bookcase, a notice board, a few pictures and a portrait of the president, a wash-basin, a mirror, a thermometer and a waste-paper basket.</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xml:space="preserve">Subjects which need special equipment or aids are taught in special classrooms such as a chemistry, biology or physics laboratory, </w:t>
            </w:r>
            <w:proofErr w:type="gramStart"/>
            <w:r w:rsidRPr="00BB7BFE">
              <w:rPr>
                <w:rFonts w:ascii="Arial" w:eastAsia="Times New Roman" w:hAnsi="Arial" w:cs="Arial"/>
                <w:sz w:val="20"/>
                <w:szCs w:val="20"/>
                <w:lang w:val="en-GB" w:eastAsia="cs-CZ"/>
              </w:rPr>
              <w:t>a music</w:t>
            </w:r>
            <w:proofErr w:type="gramEnd"/>
            <w:r w:rsidRPr="00BB7BFE">
              <w:rPr>
                <w:rFonts w:ascii="Arial" w:eastAsia="Times New Roman" w:hAnsi="Arial" w:cs="Arial"/>
                <w:sz w:val="20"/>
                <w:szCs w:val="20"/>
                <w:lang w:val="en-GB" w:eastAsia="cs-CZ"/>
              </w:rPr>
              <w:t xml:space="preserve"> and an art room or a gymnasium. For teaching foreign languages a language lab is specially equipped with various audio-visual aids, such as maps, a tape or cassette recorder, a slide or overhead projector, a screen and a video. Some schools also have an assembly hall.</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What is a lesson in a Czech school like? After the bell, when the teacher enters the room, the pupils or students stand up to greet him. He makes an entry in the class register, marks absent students and then he starts the lesson with revision of the previous lesson. He examines the pupils individually by asking them to come to the blackboard, they are asked to reckon, do an exercise, explain a problem, respond to teacher’s questions or sometimes the whole class takes a written test.</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The performance of the students who excel is usually perfect, they are fluent and creative. Sometimes the performance is rather disappointing both for the teacher and the student alike. The reasons differ from not paying attention in class, not doing homework regularly and copying it in the break before the lesson, relying on one's pretty face, cutting classes and not working consistently and systematically to spoiling one's performance due to nervousness. The results range from excellent, very good, good, and satisfactory to failure.</w:t>
            </w:r>
          </w:p>
          <w:p w:rsidR="00BB7BFE" w:rsidRPr="00BB7BFE" w:rsidRDefault="00BB7BFE" w:rsidP="00BB7BFE">
            <w:pPr>
              <w:spacing w:after="0" w:line="240" w:lineRule="auto"/>
              <w:ind w:firstLine="709"/>
              <w:jc w:val="both"/>
              <w:rPr>
                <w:rFonts w:ascii="Arial_CE" w:eastAsia="Times New Roman" w:hAnsi="Arial_CE" w:cs="Times New Roman"/>
                <w:sz w:val="20"/>
                <w:szCs w:val="20"/>
                <w:lang w:eastAsia="cs-CZ"/>
              </w:rPr>
            </w:pPr>
            <w:r w:rsidRPr="00BB7BFE">
              <w:rPr>
                <w:rFonts w:ascii="Arial" w:eastAsia="Times New Roman" w:hAnsi="Arial" w:cs="Arial"/>
                <w:sz w:val="20"/>
                <w:szCs w:val="20"/>
                <w:lang w:val="en-GB" w:eastAsia="cs-CZ"/>
              </w:rPr>
              <w:t xml:space="preserve">After examination the teacher explains a new subject matter and practises it with exercises. Before the end of the lesson he sums up the topic and sets assignments for the next lesson. The teachers are supposed to follow the curriculum but they are free to choose textbooks for their students. Some students stay at school after school hours and take part in after-school activities such as singing in the choir, drama club, </w:t>
            </w:r>
            <w:proofErr w:type="gramStart"/>
            <w:r w:rsidRPr="00BB7BFE">
              <w:rPr>
                <w:rFonts w:ascii="Arial" w:eastAsia="Times New Roman" w:hAnsi="Arial" w:cs="Arial"/>
                <w:sz w:val="20"/>
                <w:szCs w:val="20"/>
                <w:lang w:val="en-GB" w:eastAsia="cs-CZ"/>
              </w:rPr>
              <w:t>arts</w:t>
            </w:r>
            <w:proofErr w:type="gramEnd"/>
            <w:r w:rsidRPr="00BB7BFE">
              <w:rPr>
                <w:rFonts w:ascii="Arial" w:eastAsia="Times New Roman" w:hAnsi="Arial" w:cs="Arial"/>
                <w:sz w:val="20"/>
                <w:szCs w:val="20"/>
                <w:lang w:val="en-GB" w:eastAsia="cs-CZ"/>
              </w:rPr>
              <w:t xml:space="preserve"> club, reciting club or games.)</w:t>
            </w:r>
          </w:p>
        </w:tc>
      </w:tr>
    </w:tbl>
    <w:p w:rsidR="00BB7BFE" w:rsidRPr="00BB7BFE" w:rsidRDefault="00BB7BFE" w:rsidP="00BB7BFE">
      <w:pPr>
        <w:spacing w:after="0" w:line="240" w:lineRule="auto"/>
        <w:rPr>
          <w:rFonts w:ascii="Arial_CE" w:eastAsia="Times New Roman" w:hAnsi="Arial_CE" w:cs="Times New Roman"/>
          <w:color w:val="000000"/>
          <w:sz w:val="20"/>
          <w:szCs w:val="20"/>
          <w:lang w:eastAsia="cs-CZ"/>
        </w:rPr>
      </w:pPr>
      <w:r w:rsidRPr="00BB7BFE">
        <w:rPr>
          <w:rFonts w:ascii="Arial" w:eastAsia="Times New Roman" w:hAnsi="Arial" w:cs="Arial"/>
          <w:color w:val="000000"/>
          <w:sz w:val="20"/>
          <w:szCs w:val="20"/>
          <w:lang w:val="en-GB" w:eastAsia="cs-CZ"/>
        </w:rPr>
        <w:t> </w:t>
      </w:r>
    </w:p>
    <w:p w:rsidR="001B7499" w:rsidRDefault="001B7499"/>
    <w:p w:rsidR="00D1775E" w:rsidRDefault="00D1775E"/>
    <w:p w:rsidR="00D1775E" w:rsidRDefault="00D1775E"/>
    <w:p w:rsidR="00D1775E" w:rsidRDefault="00D1775E"/>
    <w:p w:rsidR="00D1775E" w:rsidRPr="00D1775E" w:rsidRDefault="00D1775E" w:rsidP="00D1775E">
      <w:pPr>
        <w:shd w:val="clear" w:color="auto" w:fill="FFFFFF"/>
        <w:spacing w:before="150" w:after="0" w:line="378" w:lineRule="atLeast"/>
        <w:outlineLvl w:val="1"/>
        <w:rPr>
          <w:rFonts w:ascii="Open Sans" w:eastAsia="Times New Roman" w:hAnsi="Open Sans" w:cs="Arial"/>
          <w:color w:val="666666"/>
          <w:sz w:val="32"/>
          <w:szCs w:val="32"/>
          <w:lang w:eastAsia="cs-CZ"/>
        </w:rPr>
      </w:pPr>
      <w:bookmarkStart w:id="2" w:name="_GoBack"/>
      <w:bookmarkEnd w:id="2"/>
      <w:proofErr w:type="spellStart"/>
      <w:r w:rsidRPr="00D1775E">
        <w:rPr>
          <w:rFonts w:ascii="Open Sans" w:eastAsia="Times New Roman" w:hAnsi="Open Sans" w:cs="Arial"/>
          <w:color w:val="666666"/>
          <w:sz w:val="32"/>
          <w:szCs w:val="32"/>
          <w:lang w:eastAsia="cs-CZ"/>
        </w:rPr>
        <w:lastRenderedPageBreak/>
        <w:t>Primary</w:t>
      </w:r>
      <w:proofErr w:type="spellEnd"/>
      <w:r w:rsidRPr="00D1775E">
        <w:rPr>
          <w:rFonts w:ascii="Open Sans" w:eastAsia="Times New Roman" w:hAnsi="Open Sans" w:cs="Arial"/>
          <w:color w:val="666666"/>
          <w:sz w:val="32"/>
          <w:szCs w:val="32"/>
          <w:lang w:eastAsia="cs-CZ"/>
        </w:rPr>
        <w:t xml:space="preserve"> </w:t>
      </w:r>
      <w:proofErr w:type="spellStart"/>
      <w:r w:rsidRPr="00D1775E">
        <w:rPr>
          <w:rFonts w:ascii="Open Sans" w:eastAsia="Times New Roman" w:hAnsi="Open Sans" w:cs="Arial"/>
          <w:color w:val="666666"/>
          <w:sz w:val="32"/>
          <w:szCs w:val="32"/>
          <w:lang w:eastAsia="cs-CZ"/>
        </w:rPr>
        <w:t>Education</w:t>
      </w:r>
      <w:proofErr w:type="spellEnd"/>
    </w:p>
    <w:p w:rsidR="00D1775E" w:rsidRPr="00D1775E" w:rsidRDefault="00D1775E" w:rsidP="00D1775E">
      <w:pPr>
        <w:shd w:val="clear" w:color="auto" w:fill="FFFFFF"/>
        <w:spacing w:after="300" w:line="384" w:lineRule="atLeast"/>
        <w:rPr>
          <w:rFonts w:ascii="Arial" w:eastAsia="Times New Roman" w:hAnsi="Arial" w:cs="Arial"/>
          <w:color w:val="444444"/>
          <w:sz w:val="21"/>
          <w:szCs w:val="21"/>
          <w:lang w:eastAsia="cs-CZ"/>
        </w:rPr>
      </w:pP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in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Czech Republic </w:t>
      </w:r>
      <w:proofErr w:type="spell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compulsory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from</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age</w:t>
      </w:r>
      <w:proofErr w:type="spellEnd"/>
      <w:r w:rsidRPr="00D1775E">
        <w:rPr>
          <w:rFonts w:ascii="Arial" w:eastAsia="Times New Roman" w:hAnsi="Arial" w:cs="Arial"/>
          <w:color w:val="444444"/>
          <w:sz w:val="21"/>
          <w:szCs w:val="21"/>
          <w:lang w:eastAsia="cs-CZ"/>
        </w:rPr>
        <w:t xml:space="preserve"> 6 to </w:t>
      </w:r>
      <w:proofErr w:type="spellStart"/>
      <w:r w:rsidRPr="00D1775E">
        <w:rPr>
          <w:rFonts w:ascii="Arial" w:eastAsia="Times New Roman" w:hAnsi="Arial" w:cs="Arial"/>
          <w:color w:val="444444"/>
          <w:sz w:val="21"/>
          <w:szCs w:val="21"/>
          <w:lang w:eastAsia="cs-CZ"/>
        </w:rPr>
        <w:t>age</w:t>
      </w:r>
      <w:proofErr w:type="spellEnd"/>
      <w:r w:rsidRPr="00D1775E">
        <w:rPr>
          <w:rFonts w:ascii="Arial" w:eastAsia="Times New Roman" w:hAnsi="Arial" w:cs="Arial"/>
          <w:color w:val="444444"/>
          <w:sz w:val="21"/>
          <w:szCs w:val="21"/>
          <w:lang w:eastAsia="cs-CZ"/>
        </w:rPr>
        <w:t xml:space="preserve"> 15, and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first</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phase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this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takes</w:t>
      </w:r>
      <w:proofErr w:type="spellEnd"/>
      <w:r w:rsidRPr="00D1775E">
        <w:rPr>
          <w:rFonts w:ascii="Arial" w:eastAsia="Times New Roman" w:hAnsi="Arial" w:cs="Arial"/>
          <w:color w:val="444444"/>
          <w:sz w:val="21"/>
          <w:szCs w:val="21"/>
          <w:lang w:eastAsia="cs-CZ"/>
        </w:rPr>
        <w:t xml:space="preserve"> place </w:t>
      </w:r>
      <w:proofErr w:type="spellStart"/>
      <w:r w:rsidRPr="00D1775E">
        <w:rPr>
          <w:rFonts w:ascii="Arial" w:eastAsia="Times New Roman" w:hAnsi="Arial" w:cs="Arial"/>
          <w:color w:val="444444"/>
          <w:sz w:val="21"/>
          <w:szCs w:val="21"/>
          <w:lang w:eastAsia="cs-CZ"/>
        </w:rPr>
        <w:t>at</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primary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curriculum </w:t>
      </w:r>
      <w:proofErr w:type="spell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general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academic</w:t>
      </w:r>
      <w:proofErr w:type="spellEnd"/>
      <w:r w:rsidRPr="00D1775E">
        <w:rPr>
          <w:rFonts w:ascii="Arial" w:eastAsia="Times New Roman" w:hAnsi="Arial" w:cs="Arial"/>
          <w:color w:val="444444"/>
          <w:sz w:val="21"/>
          <w:szCs w:val="21"/>
          <w:lang w:eastAsia="cs-CZ"/>
        </w:rPr>
        <w:t xml:space="preserve">. At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end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period a </w:t>
      </w:r>
      <w:proofErr w:type="spellStart"/>
      <w:r w:rsidRPr="00D1775E">
        <w:rPr>
          <w:rFonts w:ascii="Arial" w:eastAsia="Times New Roman" w:hAnsi="Arial" w:cs="Arial"/>
          <w:color w:val="444444"/>
          <w:sz w:val="21"/>
          <w:szCs w:val="21"/>
          <w:lang w:eastAsia="cs-CZ"/>
        </w:rPr>
        <w:t>primary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leaving</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certificate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awarded</w:t>
      </w:r>
      <w:proofErr w:type="spellEnd"/>
      <w:r w:rsidRPr="00D1775E">
        <w:rPr>
          <w:rFonts w:ascii="Arial" w:eastAsia="Times New Roman" w:hAnsi="Arial" w:cs="Arial"/>
          <w:color w:val="444444"/>
          <w:sz w:val="21"/>
          <w:szCs w:val="21"/>
          <w:lang w:eastAsia="cs-CZ"/>
        </w:rPr>
        <w:t>.</w:t>
      </w:r>
    </w:p>
    <w:p w:rsidR="00D1775E" w:rsidRPr="00D1775E" w:rsidRDefault="00D1775E" w:rsidP="00D1775E">
      <w:pPr>
        <w:shd w:val="clear" w:color="auto" w:fill="FFFFFF"/>
        <w:spacing w:before="150" w:after="0" w:line="378" w:lineRule="atLeast"/>
        <w:outlineLvl w:val="1"/>
        <w:rPr>
          <w:rFonts w:ascii="Open Sans" w:eastAsia="Times New Roman" w:hAnsi="Open Sans" w:cs="Arial"/>
          <w:color w:val="666666"/>
          <w:sz w:val="32"/>
          <w:szCs w:val="32"/>
          <w:lang w:eastAsia="cs-CZ"/>
        </w:rPr>
      </w:pPr>
      <w:proofErr w:type="spellStart"/>
      <w:r w:rsidRPr="00D1775E">
        <w:rPr>
          <w:rFonts w:ascii="Open Sans" w:eastAsia="Times New Roman" w:hAnsi="Open Sans" w:cs="Arial"/>
          <w:color w:val="666666"/>
          <w:sz w:val="32"/>
          <w:szCs w:val="32"/>
          <w:lang w:eastAsia="cs-CZ"/>
        </w:rPr>
        <w:t>Middle</w:t>
      </w:r>
      <w:proofErr w:type="spellEnd"/>
      <w:r w:rsidRPr="00D1775E">
        <w:rPr>
          <w:rFonts w:ascii="Open Sans" w:eastAsia="Times New Roman" w:hAnsi="Open Sans" w:cs="Arial"/>
          <w:color w:val="666666"/>
          <w:sz w:val="32"/>
          <w:szCs w:val="32"/>
          <w:lang w:eastAsia="cs-CZ"/>
        </w:rPr>
        <w:t xml:space="preserve"> </w:t>
      </w:r>
      <w:proofErr w:type="spellStart"/>
      <w:r w:rsidRPr="00D1775E">
        <w:rPr>
          <w:rFonts w:ascii="Open Sans" w:eastAsia="Times New Roman" w:hAnsi="Open Sans" w:cs="Arial"/>
          <w:color w:val="666666"/>
          <w:sz w:val="32"/>
          <w:szCs w:val="32"/>
          <w:lang w:eastAsia="cs-CZ"/>
        </w:rPr>
        <w:t>Education</w:t>
      </w:r>
      <w:proofErr w:type="spellEnd"/>
    </w:p>
    <w:p w:rsidR="00D1775E" w:rsidRPr="00D1775E" w:rsidRDefault="00D1775E" w:rsidP="00D1775E">
      <w:pPr>
        <w:shd w:val="clear" w:color="auto" w:fill="FFFFFF"/>
        <w:spacing w:after="300" w:line="384" w:lineRule="atLeast"/>
        <w:rPr>
          <w:rFonts w:ascii="Arial" w:eastAsia="Times New Roman" w:hAnsi="Arial" w:cs="Arial"/>
          <w:color w:val="444444"/>
          <w:sz w:val="21"/>
          <w:szCs w:val="21"/>
          <w:lang w:eastAsia="cs-CZ"/>
        </w:rPr>
      </w:pP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second and </w:t>
      </w:r>
      <w:proofErr w:type="spellStart"/>
      <w:r w:rsidRPr="00D1775E">
        <w:rPr>
          <w:rFonts w:ascii="Arial" w:eastAsia="Times New Roman" w:hAnsi="Arial" w:cs="Arial"/>
          <w:color w:val="444444"/>
          <w:sz w:val="21"/>
          <w:szCs w:val="21"/>
          <w:lang w:eastAsia="cs-CZ"/>
        </w:rPr>
        <w:t>final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phase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basic </w:t>
      </w:r>
      <w:proofErr w:type="spellStart"/>
      <w:r w:rsidRPr="00D1775E">
        <w:rPr>
          <w:rFonts w:ascii="Arial" w:eastAsia="Times New Roman" w:hAnsi="Arial" w:cs="Arial"/>
          <w:color w:val="444444"/>
          <w:sz w:val="21"/>
          <w:szCs w:val="21"/>
          <w:lang w:eastAsia="cs-CZ"/>
        </w:rPr>
        <w:t>school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takes</w:t>
      </w:r>
      <w:proofErr w:type="spellEnd"/>
      <w:r w:rsidRPr="00D1775E">
        <w:rPr>
          <w:rFonts w:ascii="Arial" w:eastAsia="Times New Roman" w:hAnsi="Arial" w:cs="Arial"/>
          <w:color w:val="444444"/>
          <w:sz w:val="21"/>
          <w:szCs w:val="21"/>
          <w:lang w:eastAsia="cs-CZ"/>
        </w:rPr>
        <w:t xml:space="preserve"> place </w:t>
      </w:r>
      <w:proofErr w:type="spellStart"/>
      <w:r w:rsidRPr="00D1775E">
        <w:rPr>
          <w:rFonts w:ascii="Arial" w:eastAsia="Times New Roman" w:hAnsi="Arial" w:cs="Arial"/>
          <w:color w:val="444444"/>
          <w:sz w:val="21"/>
          <w:szCs w:val="21"/>
          <w:lang w:eastAsia="cs-CZ"/>
        </w:rPr>
        <w:t>at</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general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or</w:t>
      </w:r>
      <w:proofErr w:type="spellEnd"/>
      <w:r w:rsidRPr="00D1775E">
        <w:rPr>
          <w:rFonts w:ascii="Arial" w:eastAsia="Times New Roman" w:hAnsi="Arial" w:cs="Arial"/>
          <w:color w:val="444444"/>
          <w:sz w:val="21"/>
          <w:szCs w:val="21"/>
          <w:lang w:eastAsia="cs-CZ"/>
        </w:rPr>
        <w:t> </w:t>
      </w:r>
      <w:proofErr w:type="spellStart"/>
      <w:r w:rsidRPr="00D1775E">
        <w:rPr>
          <w:rFonts w:ascii="Arial" w:eastAsia="Times New Roman" w:hAnsi="Arial" w:cs="Arial"/>
          <w:i/>
          <w:iCs/>
          <w:color w:val="444444"/>
          <w:sz w:val="21"/>
          <w:szCs w:val="21"/>
          <w:lang w:eastAsia="cs-CZ"/>
        </w:rPr>
        <w:t>gymnásium</w:t>
      </w:r>
      <w:proofErr w:type="spellEnd"/>
      <w:r w:rsidRPr="00D1775E">
        <w:rPr>
          <w:rFonts w:ascii="Arial" w:eastAsia="Times New Roman" w:hAnsi="Arial" w:cs="Arial"/>
          <w:color w:val="444444"/>
          <w:sz w:val="21"/>
          <w:szCs w:val="21"/>
          <w:lang w:eastAsia="cs-CZ"/>
        </w:rPr>
        <w:t> </w:t>
      </w:r>
      <w:proofErr w:type="spellStart"/>
      <w:r w:rsidRPr="00D1775E">
        <w:rPr>
          <w:rFonts w:ascii="Arial" w:eastAsia="Times New Roman" w:hAnsi="Arial" w:cs="Arial"/>
          <w:color w:val="444444"/>
          <w:sz w:val="21"/>
          <w:szCs w:val="21"/>
          <w:lang w:eastAsia="cs-CZ"/>
        </w:rPr>
        <w:t>which</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takes</w:t>
      </w:r>
      <w:proofErr w:type="spellEnd"/>
      <w:r w:rsidRPr="00D1775E">
        <w:rPr>
          <w:rFonts w:ascii="Arial" w:eastAsia="Times New Roman" w:hAnsi="Arial" w:cs="Arial"/>
          <w:color w:val="444444"/>
          <w:sz w:val="21"/>
          <w:szCs w:val="21"/>
          <w:lang w:eastAsia="cs-CZ"/>
        </w:rPr>
        <w:t xml:space="preserve"> a </w:t>
      </w:r>
      <w:proofErr w:type="spellStart"/>
      <w:r w:rsidRPr="00D1775E">
        <w:rPr>
          <w:rFonts w:ascii="Arial" w:eastAsia="Times New Roman" w:hAnsi="Arial" w:cs="Arial"/>
          <w:color w:val="444444"/>
          <w:sz w:val="21"/>
          <w:szCs w:val="21"/>
          <w:lang w:eastAsia="cs-CZ"/>
        </w:rPr>
        <w:t>further</w:t>
      </w:r>
      <w:proofErr w:type="spellEnd"/>
      <w:r w:rsidRPr="00D1775E">
        <w:rPr>
          <w:rFonts w:ascii="Arial" w:eastAsia="Times New Roman" w:hAnsi="Arial" w:cs="Arial"/>
          <w:color w:val="444444"/>
          <w:sz w:val="21"/>
          <w:szCs w:val="21"/>
          <w:lang w:eastAsia="cs-CZ"/>
        </w:rPr>
        <w:t xml:space="preserve"> 4 </w:t>
      </w:r>
      <w:proofErr w:type="spellStart"/>
      <w:r w:rsidRPr="00D1775E">
        <w:rPr>
          <w:rFonts w:ascii="Arial" w:eastAsia="Times New Roman" w:hAnsi="Arial" w:cs="Arial"/>
          <w:color w:val="444444"/>
          <w:sz w:val="21"/>
          <w:szCs w:val="21"/>
          <w:lang w:eastAsia="cs-CZ"/>
        </w:rPr>
        <w:t>years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general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academic</w:t>
      </w:r>
      <w:proofErr w:type="spellEnd"/>
      <w:r w:rsidRPr="00D1775E">
        <w:rPr>
          <w:rFonts w:ascii="Arial" w:eastAsia="Times New Roman" w:hAnsi="Arial" w:cs="Arial"/>
          <w:color w:val="444444"/>
          <w:sz w:val="21"/>
          <w:szCs w:val="21"/>
          <w:lang w:eastAsia="cs-CZ"/>
        </w:rPr>
        <w:t xml:space="preserve"> curriculum </w:t>
      </w:r>
      <w:proofErr w:type="spellStart"/>
      <w:r w:rsidRPr="00D1775E">
        <w:rPr>
          <w:rFonts w:ascii="Arial" w:eastAsia="Times New Roman" w:hAnsi="Arial" w:cs="Arial"/>
          <w:color w:val="444444"/>
          <w:sz w:val="21"/>
          <w:szCs w:val="21"/>
          <w:lang w:eastAsia="cs-CZ"/>
        </w:rPr>
        <w:t>continues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Upon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completion</w:t>
      </w:r>
      <w:proofErr w:type="spellEnd"/>
      <w:r w:rsidRPr="00D1775E">
        <w:rPr>
          <w:rFonts w:ascii="Arial" w:eastAsia="Times New Roman" w:hAnsi="Arial" w:cs="Arial"/>
          <w:color w:val="444444"/>
          <w:sz w:val="21"/>
          <w:szCs w:val="21"/>
          <w:lang w:eastAsia="cs-CZ"/>
        </w:rPr>
        <w:t xml:space="preserve"> a </w:t>
      </w:r>
      <w:r w:rsidRPr="00D1775E">
        <w:rPr>
          <w:rFonts w:ascii="Arial" w:eastAsia="Times New Roman" w:hAnsi="Arial" w:cs="Arial"/>
          <w:i/>
          <w:iCs/>
          <w:color w:val="444444"/>
          <w:sz w:val="21"/>
          <w:szCs w:val="21"/>
          <w:lang w:eastAsia="cs-CZ"/>
        </w:rPr>
        <w:t>vysvědčení </w:t>
      </w:r>
      <w:proofErr w:type="spellStart"/>
      <w:r w:rsidRPr="00D1775E">
        <w:rPr>
          <w:rFonts w:ascii="Arial" w:eastAsia="Times New Roman" w:hAnsi="Arial" w:cs="Arial"/>
          <w:color w:val="444444"/>
          <w:sz w:val="21"/>
          <w:szCs w:val="21"/>
          <w:lang w:eastAsia="cs-CZ"/>
        </w:rPr>
        <w:t>certificate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awarded</w:t>
      </w:r>
      <w:proofErr w:type="spellEnd"/>
      <w:r w:rsidRPr="00D1775E">
        <w:rPr>
          <w:rFonts w:ascii="Arial" w:eastAsia="Times New Roman" w:hAnsi="Arial" w:cs="Arial"/>
          <w:color w:val="444444"/>
          <w:sz w:val="21"/>
          <w:szCs w:val="21"/>
          <w:lang w:eastAsia="cs-CZ"/>
        </w:rPr>
        <w:t>.</w:t>
      </w:r>
    </w:p>
    <w:p w:rsidR="00D1775E" w:rsidRPr="00D1775E" w:rsidRDefault="00D1775E" w:rsidP="00D1775E">
      <w:pPr>
        <w:shd w:val="clear" w:color="auto" w:fill="FFFFFF"/>
        <w:spacing w:before="150" w:after="0" w:line="378" w:lineRule="atLeast"/>
        <w:outlineLvl w:val="1"/>
        <w:rPr>
          <w:rFonts w:ascii="Open Sans" w:eastAsia="Times New Roman" w:hAnsi="Open Sans" w:cs="Arial"/>
          <w:color w:val="666666"/>
          <w:sz w:val="32"/>
          <w:szCs w:val="32"/>
          <w:lang w:eastAsia="cs-CZ"/>
        </w:rPr>
      </w:pPr>
      <w:proofErr w:type="spellStart"/>
      <w:r w:rsidRPr="00D1775E">
        <w:rPr>
          <w:rFonts w:ascii="Open Sans" w:eastAsia="Times New Roman" w:hAnsi="Open Sans" w:cs="Arial"/>
          <w:color w:val="666666"/>
          <w:sz w:val="32"/>
          <w:szCs w:val="32"/>
          <w:lang w:eastAsia="cs-CZ"/>
        </w:rPr>
        <w:t>Secondary</w:t>
      </w:r>
      <w:proofErr w:type="spellEnd"/>
      <w:r w:rsidRPr="00D1775E">
        <w:rPr>
          <w:rFonts w:ascii="Open Sans" w:eastAsia="Times New Roman" w:hAnsi="Open Sans" w:cs="Arial"/>
          <w:color w:val="666666"/>
          <w:sz w:val="32"/>
          <w:szCs w:val="32"/>
          <w:lang w:eastAsia="cs-CZ"/>
        </w:rPr>
        <w:t xml:space="preserve"> </w:t>
      </w:r>
      <w:proofErr w:type="spellStart"/>
      <w:r w:rsidRPr="00D1775E">
        <w:rPr>
          <w:rFonts w:ascii="Open Sans" w:eastAsia="Times New Roman" w:hAnsi="Open Sans" w:cs="Arial"/>
          <w:color w:val="666666"/>
          <w:sz w:val="32"/>
          <w:szCs w:val="32"/>
          <w:lang w:eastAsia="cs-CZ"/>
        </w:rPr>
        <w:t>Education</w:t>
      </w:r>
      <w:proofErr w:type="spellEnd"/>
    </w:p>
    <w:p w:rsidR="00D1775E" w:rsidRPr="00D1775E" w:rsidRDefault="00D1775E" w:rsidP="00D1775E">
      <w:pPr>
        <w:shd w:val="clear" w:color="auto" w:fill="FFFFFF"/>
        <w:spacing w:after="300" w:line="384" w:lineRule="atLeast"/>
        <w:rPr>
          <w:rFonts w:ascii="Arial" w:eastAsia="Times New Roman" w:hAnsi="Arial" w:cs="Arial"/>
          <w:color w:val="444444"/>
          <w:sz w:val="21"/>
          <w:szCs w:val="21"/>
          <w:lang w:eastAsia="cs-CZ"/>
        </w:rPr>
      </w:pPr>
      <w:proofErr w:type="spellStart"/>
      <w:r w:rsidRPr="00D1775E">
        <w:rPr>
          <w:rFonts w:ascii="Arial" w:eastAsia="Times New Roman" w:hAnsi="Arial" w:cs="Arial"/>
          <w:color w:val="444444"/>
          <w:sz w:val="21"/>
          <w:szCs w:val="21"/>
          <w:lang w:eastAsia="cs-CZ"/>
        </w:rPr>
        <w:t>There</w:t>
      </w:r>
      <w:proofErr w:type="spellEnd"/>
      <w:r w:rsidRPr="00D1775E">
        <w:rPr>
          <w:rFonts w:ascii="Arial" w:eastAsia="Times New Roman" w:hAnsi="Arial" w:cs="Arial"/>
          <w:color w:val="444444"/>
          <w:sz w:val="21"/>
          <w:szCs w:val="21"/>
          <w:lang w:eastAsia="cs-CZ"/>
        </w:rPr>
        <w:t xml:space="preserve"> are 2 </w:t>
      </w:r>
      <w:proofErr w:type="spellStart"/>
      <w:r w:rsidRPr="00D1775E">
        <w:rPr>
          <w:rFonts w:ascii="Arial" w:eastAsia="Times New Roman" w:hAnsi="Arial" w:cs="Arial"/>
          <w:color w:val="444444"/>
          <w:sz w:val="21"/>
          <w:szCs w:val="21"/>
          <w:lang w:eastAsia="cs-CZ"/>
        </w:rPr>
        <w:t>main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types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secondary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schools</w:t>
      </w:r>
      <w:proofErr w:type="spellEnd"/>
      <w:r w:rsidRPr="00D1775E">
        <w:rPr>
          <w:rFonts w:ascii="Arial" w:eastAsia="Times New Roman" w:hAnsi="Arial" w:cs="Arial"/>
          <w:color w:val="444444"/>
          <w:sz w:val="21"/>
          <w:szCs w:val="21"/>
          <w:lang w:eastAsia="cs-CZ"/>
        </w:rPr>
        <w:t xml:space="preserve"> in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Czech Republic, </w:t>
      </w:r>
      <w:proofErr w:type="spellStart"/>
      <w:r w:rsidRPr="00D1775E">
        <w:rPr>
          <w:rFonts w:ascii="Arial" w:eastAsia="Times New Roman" w:hAnsi="Arial" w:cs="Arial"/>
          <w:color w:val="444444"/>
          <w:sz w:val="21"/>
          <w:szCs w:val="21"/>
          <w:lang w:eastAsia="cs-CZ"/>
        </w:rPr>
        <w:t>namely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general</w:t>
      </w:r>
      <w:proofErr w:type="spellEnd"/>
      <w:r w:rsidRPr="00D1775E">
        <w:rPr>
          <w:rFonts w:ascii="Arial" w:eastAsia="Times New Roman" w:hAnsi="Arial" w:cs="Arial"/>
          <w:color w:val="444444"/>
          <w:sz w:val="21"/>
          <w:szCs w:val="21"/>
          <w:lang w:eastAsia="cs-CZ"/>
        </w:rPr>
        <w:t xml:space="preserve"> and </w:t>
      </w:r>
      <w:proofErr w:type="spellStart"/>
      <w:r w:rsidRPr="00D1775E">
        <w:rPr>
          <w:rFonts w:ascii="Arial" w:eastAsia="Times New Roman" w:hAnsi="Arial" w:cs="Arial"/>
          <w:color w:val="444444"/>
          <w:sz w:val="21"/>
          <w:szCs w:val="21"/>
          <w:lang w:eastAsia="cs-CZ"/>
        </w:rPr>
        <w:t>technical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ones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1</w:t>
      </w:r>
      <w:r w:rsidRPr="00D1775E">
        <w:rPr>
          <w:rFonts w:ascii="Arial" w:eastAsia="Times New Roman" w:hAnsi="Arial" w:cs="Arial"/>
          <w:color w:val="444444"/>
          <w:sz w:val="16"/>
          <w:szCs w:val="16"/>
          <w:vertAlign w:val="superscript"/>
          <w:lang w:eastAsia="cs-CZ"/>
        </w:rPr>
        <w:t>st</w:t>
      </w:r>
      <w:r w:rsidRPr="00D1775E">
        <w:rPr>
          <w:rFonts w:ascii="Arial" w:eastAsia="Times New Roman" w:hAnsi="Arial" w:cs="Arial"/>
          <w:color w:val="444444"/>
          <w:sz w:val="21"/>
          <w:szCs w:val="21"/>
          <w:lang w:eastAsia="cs-CZ"/>
        </w:rPr>
        <w:t> </w:t>
      </w:r>
      <w:proofErr w:type="spellStart"/>
      <w:r w:rsidRPr="00D1775E">
        <w:rPr>
          <w:rFonts w:ascii="Arial" w:eastAsia="Times New Roman" w:hAnsi="Arial" w:cs="Arial"/>
          <w:color w:val="444444"/>
          <w:sz w:val="21"/>
          <w:szCs w:val="21"/>
          <w:lang w:eastAsia="cs-CZ"/>
        </w:rPr>
        <w:t>category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prepares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students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for</w:t>
      </w:r>
      <w:proofErr w:type="spellEnd"/>
      <w:r w:rsidRPr="00D1775E">
        <w:rPr>
          <w:rFonts w:ascii="Arial" w:eastAsia="Times New Roman" w:hAnsi="Arial" w:cs="Arial"/>
          <w:color w:val="444444"/>
          <w:sz w:val="21"/>
          <w:szCs w:val="21"/>
          <w:lang w:eastAsia="cs-CZ"/>
        </w:rPr>
        <w:t xml:space="preserve"> university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2</w:t>
      </w:r>
      <w:r w:rsidRPr="00D1775E">
        <w:rPr>
          <w:rFonts w:ascii="Arial" w:eastAsia="Times New Roman" w:hAnsi="Arial" w:cs="Arial"/>
          <w:color w:val="444444"/>
          <w:sz w:val="16"/>
          <w:szCs w:val="16"/>
          <w:vertAlign w:val="superscript"/>
          <w:lang w:eastAsia="cs-CZ"/>
        </w:rPr>
        <w:t>nd </w:t>
      </w:r>
      <w:proofErr w:type="spellStart"/>
      <w:proofErr w:type="gram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more</w:t>
      </w:r>
      <w:proofErr w:type="gram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technically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focused</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Both</w:t>
      </w:r>
      <w:proofErr w:type="spellEnd"/>
      <w:r w:rsidRPr="00D1775E">
        <w:rPr>
          <w:rFonts w:ascii="Arial" w:eastAsia="Times New Roman" w:hAnsi="Arial" w:cs="Arial"/>
          <w:color w:val="444444"/>
          <w:sz w:val="21"/>
          <w:szCs w:val="21"/>
          <w:lang w:eastAsia="cs-CZ"/>
        </w:rPr>
        <w:t xml:space="preserve"> 6 </w:t>
      </w:r>
      <w:proofErr w:type="spellStart"/>
      <w:r w:rsidRPr="00D1775E">
        <w:rPr>
          <w:rFonts w:ascii="Arial" w:eastAsia="Times New Roman" w:hAnsi="Arial" w:cs="Arial"/>
          <w:color w:val="444444"/>
          <w:sz w:val="21"/>
          <w:szCs w:val="21"/>
          <w:lang w:eastAsia="cs-CZ"/>
        </w:rPr>
        <w:t>year</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programs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complete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with</w:t>
      </w:r>
      <w:proofErr w:type="spellEnd"/>
      <w:r w:rsidRPr="00D1775E">
        <w:rPr>
          <w:rFonts w:ascii="Arial" w:eastAsia="Times New Roman" w:hAnsi="Arial" w:cs="Arial"/>
          <w:color w:val="444444"/>
          <w:sz w:val="21"/>
          <w:szCs w:val="21"/>
          <w:lang w:eastAsia="cs-CZ"/>
        </w:rPr>
        <w:t xml:space="preserve"> a </w:t>
      </w:r>
      <w:r w:rsidRPr="00D1775E">
        <w:rPr>
          <w:rFonts w:ascii="Arial" w:eastAsia="Times New Roman" w:hAnsi="Arial" w:cs="Arial"/>
          <w:i/>
          <w:iCs/>
          <w:color w:val="444444"/>
          <w:sz w:val="21"/>
          <w:szCs w:val="21"/>
          <w:lang w:eastAsia="cs-CZ"/>
        </w:rPr>
        <w:t>maturitní zkouška / maturita</w:t>
      </w:r>
      <w:r w:rsidRPr="00D1775E">
        <w:rPr>
          <w:rFonts w:ascii="Arial" w:eastAsia="Times New Roman" w:hAnsi="Arial" w:cs="Arial"/>
          <w:color w:val="444444"/>
          <w:sz w:val="21"/>
          <w:szCs w:val="21"/>
          <w:lang w:eastAsia="cs-CZ"/>
        </w:rPr>
        <w:t>.</w:t>
      </w:r>
    </w:p>
    <w:p w:rsidR="00D1775E" w:rsidRPr="00D1775E" w:rsidRDefault="00D1775E" w:rsidP="00D1775E">
      <w:pPr>
        <w:shd w:val="clear" w:color="auto" w:fill="FFFFFF"/>
        <w:spacing w:after="0" w:line="240" w:lineRule="auto"/>
        <w:rPr>
          <w:rFonts w:ascii="Arial" w:eastAsia="Times New Roman" w:hAnsi="Arial" w:cs="Arial"/>
          <w:color w:val="444444"/>
          <w:sz w:val="21"/>
          <w:szCs w:val="21"/>
          <w:lang w:eastAsia="cs-CZ"/>
        </w:rPr>
      </w:pPr>
      <w:r w:rsidRPr="00D1775E">
        <w:rPr>
          <w:rFonts w:ascii="Arial" w:eastAsia="Times New Roman" w:hAnsi="Arial" w:cs="Arial"/>
          <w:color w:val="444444"/>
          <w:sz w:val="21"/>
          <w:szCs w:val="21"/>
          <w:lang w:eastAsia="cs-CZ"/>
        </w:rPr>
        <w:br/>
      </w:r>
      <w:r w:rsidRPr="00D1775E">
        <w:rPr>
          <w:rFonts w:ascii="Arial" w:eastAsia="Times New Roman" w:hAnsi="Arial" w:cs="Arial"/>
          <w:color w:val="444444"/>
          <w:sz w:val="21"/>
          <w:szCs w:val="21"/>
          <w:lang w:eastAsia="cs-CZ"/>
        </w:rPr>
        <w:br/>
      </w:r>
    </w:p>
    <w:p w:rsidR="00D1775E" w:rsidRPr="00D1775E" w:rsidRDefault="00D1775E" w:rsidP="00D1775E">
      <w:pPr>
        <w:shd w:val="clear" w:color="auto" w:fill="FFFFFF"/>
        <w:spacing w:before="150" w:after="0" w:line="378" w:lineRule="atLeast"/>
        <w:outlineLvl w:val="1"/>
        <w:rPr>
          <w:rFonts w:ascii="Open Sans" w:eastAsia="Times New Roman" w:hAnsi="Open Sans" w:cs="Arial"/>
          <w:color w:val="666666"/>
          <w:sz w:val="32"/>
          <w:szCs w:val="32"/>
          <w:lang w:eastAsia="cs-CZ"/>
        </w:rPr>
      </w:pPr>
      <w:proofErr w:type="spellStart"/>
      <w:r w:rsidRPr="00D1775E">
        <w:rPr>
          <w:rFonts w:ascii="Open Sans" w:eastAsia="Times New Roman" w:hAnsi="Open Sans" w:cs="Arial"/>
          <w:color w:val="666666"/>
          <w:sz w:val="32"/>
          <w:szCs w:val="32"/>
          <w:lang w:eastAsia="cs-CZ"/>
        </w:rPr>
        <w:t>Vocational</w:t>
      </w:r>
      <w:proofErr w:type="spellEnd"/>
      <w:r w:rsidRPr="00D1775E">
        <w:rPr>
          <w:rFonts w:ascii="Open Sans" w:eastAsia="Times New Roman" w:hAnsi="Open Sans" w:cs="Arial"/>
          <w:color w:val="666666"/>
          <w:sz w:val="32"/>
          <w:szCs w:val="32"/>
          <w:lang w:eastAsia="cs-CZ"/>
        </w:rPr>
        <w:t xml:space="preserve"> </w:t>
      </w:r>
      <w:proofErr w:type="spellStart"/>
      <w:r w:rsidRPr="00D1775E">
        <w:rPr>
          <w:rFonts w:ascii="Open Sans" w:eastAsia="Times New Roman" w:hAnsi="Open Sans" w:cs="Arial"/>
          <w:color w:val="666666"/>
          <w:sz w:val="32"/>
          <w:szCs w:val="32"/>
          <w:lang w:eastAsia="cs-CZ"/>
        </w:rPr>
        <w:t>Education</w:t>
      </w:r>
      <w:proofErr w:type="spellEnd"/>
    </w:p>
    <w:p w:rsidR="00D1775E" w:rsidRPr="00D1775E" w:rsidRDefault="00D1775E" w:rsidP="00D1775E">
      <w:pPr>
        <w:shd w:val="clear" w:color="auto" w:fill="FFFFFF"/>
        <w:spacing w:after="300" w:line="384" w:lineRule="atLeast"/>
        <w:rPr>
          <w:rFonts w:ascii="Arial" w:eastAsia="Times New Roman" w:hAnsi="Arial" w:cs="Arial"/>
          <w:color w:val="444444"/>
          <w:sz w:val="21"/>
          <w:szCs w:val="21"/>
          <w:lang w:eastAsia="cs-CZ"/>
        </w:rPr>
      </w:pPr>
      <w:r w:rsidRPr="00D1775E">
        <w:rPr>
          <w:rFonts w:ascii="Arial" w:eastAsia="Times New Roman" w:hAnsi="Arial" w:cs="Arial"/>
          <w:color w:val="444444"/>
          <w:sz w:val="21"/>
          <w:szCs w:val="21"/>
          <w:lang w:eastAsia="cs-CZ"/>
        </w:rPr>
        <w:t xml:space="preserve">As </w:t>
      </w:r>
      <w:proofErr w:type="spellStart"/>
      <w:r w:rsidRPr="00D1775E">
        <w:rPr>
          <w:rFonts w:ascii="Arial" w:eastAsia="Times New Roman" w:hAnsi="Arial" w:cs="Arial"/>
          <w:color w:val="444444"/>
          <w:sz w:val="21"/>
          <w:szCs w:val="21"/>
          <w:lang w:eastAsia="cs-CZ"/>
        </w:rPr>
        <w:t>an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alternative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students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may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attend</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secondary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vocational</w:t>
      </w:r>
      <w:proofErr w:type="spellEnd"/>
      <w:r w:rsidRPr="00D1775E">
        <w:rPr>
          <w:rFonts w:ascii="Arial" w:eastAsia="Times New Roman" w:hAnsi="Arial" w:cs="Arial"/>
          <w:color w:val="444444"/>
          <w:sz w:val="21"/>
          <w:szCs w:val="21"/>
          <w:lang w:eastAsia="cs-CZ"/>
        </w:rPr>
        <w:t xml:space="preserve"> / </w:t>
      </w:r>
      <w:proofErr w:type="spellStart"/>
      <w:r w:rsidRPr="00D1775E">
        <w:rPr>
          <w:rFonts w:ascii="Arial" w:eastAsia="Times New Roman" w:hAnsi="Arial" w:cs="Arial"/>
          <w:color w:val="444444"/>
          <w:sz w:val="21"/>
          <w:szCs w:val="21"/>
          <w:lang w:eastAsia="cs-CZ"/>
        </w:rPr>
        <w:t>technical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instead</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for</w:t>
      </w:r>
      <w:proofErr w:type="spellEnd"/>
      <w:r w:rsidRPr="00D1775E">
        <w:rPr>
          <w:rFonts w:ascii="Arial" w:eastAsia="Times New Roman" w:hAnsi="Arial" w:cs="Arial"/>
          <w:color w:val="444444"/>
          <w:sz w:val="21"/>
          <w:szCs w:val="21"/>
          <w:lang w:eastAsia="cs-CZ"/>
        </w:rPr>
        <w:t xml:space="preserve"> 3 to 4 </w:t>
      </w:r>
      <w:proofErr w:type="spellStart"/>
      <w:r w:rsidRPr="00D1775E">
        <w:rPr>
          <w:rFonts w:ascii="Arial" w:eastAsia="Times New Roman" w:hAnsi="Arial" w:cs="Arial"/>
          <w:color w:val="444444"/>
          <w:sz w:val="21"/>
          <w:szCs w:val="21"/>
          <w:lang w:eastAsia="cs-CZ"/>
        </w:rPr>
        <w:t>years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where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may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acquire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specific</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professional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skills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Depending</w:t>
      </w:r>
      <w:proofErr w:type="spellEnd"/>
      <w:r w:rsidRPr="00D1775E">
        <w:rPr>
          <w:rFonts w:ascii="Arial" w:eastAsia="Times New Roman" w:hAnsi="Arial" w:cs="Arial"/>
          <w:color w:val="444444"/>
          <w:sz w:val="21"/>
          <w:szCs w:val="21"/>
          <w:lang w:eastAsia="cs-CZ"/>
        </w:rPr>
        <w:t xml:space="preserve"> on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nature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program, </w:t>
      </w:r>
      <w:proofErr w:type="spellStart"/>
      <w:r w:rsidRPr="00D1775E">
        <w:rPr>
          <w:rFonts w:ascii="Arial" w:eastAsia="Times New Roman" w:hAnsi="Arial" w:cs="Arial"/>
          <w:color w:val="444444"/>
          <w:sz w:val="21"/>
          <w:szCs w:val="21"/>
          <w:lang w:eastAsia="cs-CZ"/>
        </w:rPr>
        <w:t>they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may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be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rewarded</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with</w:t>
      </w:r>
      <w:proofErr w:type="spellEnd"/>
      <w:r w:rsidRPr="00D1775E">
        <w:rPr>
          <w:rFonts w:ascii="Arial" w:eastAsia="Times New Roman" w:hAnsi="Arial" w:cs="Arial"/>
          <w:color w:val="444444"/>
          <w:sz w:val="21"/>
          <w:szCs w:val="21"/>
          <w:lang w:eastAsia="cs-CZ"/>
        </w:rPr>
        <w:t xml:space="preserve"> a </w:t>
      </w:r>
      <w:r w:rsidRPr="00D1775E">
        <w:rPr>
          <w:rFonts w:ascii="Arial" w:eastAsia="Times New Roman" w:hAnsi="Arial" w:cs="Arial"/>
          <w:i/>
          <w:iCs/>
          <w:color w:val="444444"/>
          <w:sz w:val="21"/>
          <w:szCs w:val="21"/>
          <w:lang w:eastAsia="cs-CZ"/>
        </w:rPr>
        <w:t>výuční list</w:t>
      </w:r>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after</w:t>
      </w:r>
      <w:proofErr w:type="spellEnd"/>
      <w:r w:rsidRPr="00D1775E">
        <w:rPr>
          <w:rFonts w:ascii="Arial" w:eastAsia="Times New Roman" w:hAnsi="Arial" w:cs="Arial"/>
          <w:color w:val="444444"/>
          <w:sz w:val="21"/>
          <w:szCs w:val="21"/>
          <w:lang w:eastAsia="cs-CZ"/>
        </w:rPr>
        <w:t xml:space="preserve"> 3 </w:t>
      </w:r>
      <w:proofErr w:type="spellStart"/>
      <w:r w:rsidRPr="00D1775E">
        <w:rPr>
          <w:rFonts w:ascii="Arial" w:eastAsia="Times New Roman" w:hAnsi="Arial" w:cs="Arial"/>
          <w:color w:val="444444"/>
          <w:sz w:val="21"/>
          <w:szCs w:val="21"/>
          <w:lang w:eastAsia="cs-CZ"/>
        </w:rPr>
        <w:t>years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or</w:t>
      </w:r>
      <w:proofErr w:type="spellEnd"/>
      <w:r w:rsidRPr="00D1775E">
        <w:rPr>
          <w:rFonts w:ascii="Arial" w:eastAsia="Times New Roman" w:hAnsi="Arial" w:cs="Arial"/>
          <w:color w:val="444444"/>
          <w:sz w:val="21"/>
          <w:szCs w:val="21"/>
          <w:lang w:eastAsia="cs-CZ"/>
        </w:rPr>
        <w:t xml:space="preserve"> a vysvědčení o maturitní zkoušce </w:t>
      </w:r>
      <w:proofErr w:type="spellStart"/>
      <w:r w:rsidRPr="00D1775E">
        <w:rPr>
          <w:rFonts w:ascii="Arial" w:eastAsia="Times New Roman" w:hAnsi="Arial" w:cs="Arial"/>
          <w:color w:val="444444"/>
          <w:sz w:val="21"/>
          <w:szCs w:val="21"/>
          <w:lang w:eastAsia="cs-CZ"/>
        </w:rPr>
        <w:t>after</w:t>
      </w:r>
      <w:proofErr w:type="spellEnd"/>
      <w:r w:rsidRPr="00D1775E">
        <w:rPr>
          <w:rFonts w:ascii="Arial" w:eastAsia="Times New Roman" w:hAnsi="Arial" w:cs="Arial"/>
          <w:color w:val="444444"/>
          <w:sz w:val="21"/>
          <w:szCs w:val="21"/>
          <w:lang w:eastAsia="cs-CZ"/>
        </w:rPr>
        <w:t xml:space="preserve"> 4.</w:t>
      </w:r>
    </w:p>
    <w:p w:rsidR="00D1775E" w:rsidRPr="00D1775E" w:rsidRDefault="00D1775E" w:rsidP="00D1775E">
      <w:pPr>
        <w:shd w:val="clear" w:color="auto" w:fill="FFFFFF"/>
        <w:spacing w:before="150" w:after="0" w:line="378" w:lineRule="atLeast"/>
        <w:outlineLvl w:val="1"/>
        <w:rPr>
          <w:rFonts w:ascii="Open Sans" w:eastAsia="Times New Roman" w:hAnsi="Open Sans" w:cs="Arial"/>
          <w:color w:val="666666"/>
          <w:sz w:val="32"/>
          <w:szCs w:val="32"/>
          <w:lang w:eastAsia="cs-CZ"/>
        </w:rPr>
      </w:pPr>
      <w:proofErr w:type="spellStart"/>
      <w:r w:rsidRPr="00D1775E">
        <w:rPr>
          <w:rFonts w:ascii="Open Sans" w:eastAsia="Times New Roman" w:hAnsi="Open Sans" w:cs="Arial"/>
          <w:color w:val="666666"/>
          <w:sz w:val="32"/>
          <w:szCs w:val="32"/>
          <w:lang w:eastAsia="cs-CZ"/>
        </w:rPr>
        <w:t>Tertiary</w:t>
      </w:r>
      <w:proofErr w:type="spellEnd"/>
      <w:r w:rsidRPr="00D1775E">
        <w:rPr>
          <w:rFonts w:ascii="Open Sans" w:eastAsia="Times New Roman" w:hAnsi="Open Sans" w:cs="Arial"/>
          <w:color w:val="666666"/>
          <w:sz w:val="32"/>
          <w:szCs w:val="32"/>
          <w:lang w:eastAsia="cs-CZ"/>
        </w:rPr>
        <w:t xml:space="preserve"> </w:t>
      </w:r>
      <w:proofErr w:type="spellStart"/>
      <w:r w:rsidRPr="00D1775E">
        <w:rPr>
          <w:rFonts w:ascii="Open Sans" w:eastAsia="Times New Roman" w:hAnsi="Open Sans" w:cs="Arial"/>
          <w:color w:val="666666"/>
          <w:sz w:val="32"/>
          <w:szCs w:val="32"/>
          <w:lang w:eastAsia="cs-CZ"/>
        </w:rPr>
        <w:t>Education</w:t>
      </w:r>
      <w:proofErr w:type="spellEnd"/>
    </w:p>
    <w:p w:rsidR="00D1775E" w:rsidRPr="00D1775E" w:rsidRDefault="00D1775E" w:rsidP="00D1775E">
      <w:pPr>
        <w:shd w:val="clear" w:color="auto" w:fill="FFFFFF"/>
        <w:spacing w:after="300" w:line="384" w:lineRule="atLeast"/>
        <w:rPr>
          <w:rFonts w:ascii="Arial" w:eastAsia="Times New Roman" w:hAnsi="Arial" w:cs="Arial"/>
          <w:color w:val="444444"/>
          <w:sz w:val="21"/>
          <w:szCs w:val="21"/>
          <w:lang w:eastAsia="cs-CZ"/>
        </w:rPr>
      </w:pPr>
      <w:proofErr w:type="spellStart"/>
      <w:r w:rsidRPr="00D1775E">
        <w:rPr>
          <w:rFonts w:ascii="Arial" w:eastAsia="Times New Roman" w:hAnsi="Arial" w:cs="Arial"/>
          <w:color w:val="444444"/>
          <w:sz w:val="21"/>
          <w:szCs w:val="21"/>
          <w:lang w:eastAsia="cs-CZ"/>
        </w:rPr>
        <w:t>There</w:t>
      </w:r>
      <w:proofErr w:type="spellEnd"/>
      <w:r w:rsidRPr="00D1775E">
        <w:rPr>
          <w:rFonts w:ascii="Arial" w:eastAsia="Times New Roman" w:hAnsi="Arial" w:cs="Arial"/>
          <w:color w:val="444444"/>
          <w:sz w:val="21"/>
          <w:szCs w:val="21"/>
          <w:lang w:eastAsia="cs-CZ"/>
        </w:rPr>
        <w:t xml:space="preserve"> are 3 </w:t>
      </w:r>
      <w:proofErr w:type="spellStart"/>
      <w:r w:rsidRPr="00D1775E">
        <w:rPr>
          <w:rFonts w:ascii="Arial" w:eastAsia="Times New Roman" w:hAnsi="Arial" w:cs="Arial"/>
          <w:color w:val="444444"/>
          <w:sz w:val="21"/>
          <w:szCs w:val="21"/>
          <w:lang w:eastAsia="cs-CZ"/>
        </w:rPr>
        <w:t>tiers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of</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tertiary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available</w:t>
      </w:r>
      <w:proofErr w:type="spellEnd"/>
      <w:r w:rsidRPr="00D1775E">
        <w:rPr>
          <w:rFonts w:ascii="Arial" w:eastAsia="Times New Roman" w:hAnsi="Arial" w:cs="Arial"/>
          <w:color w:val="444444"/>
          <w:sz w:val="21"/>
          <w:szCs w:val="21"/>
          <w:lang w:eastAsia="cs-CZ"/>
        </w:rPr>
        <w:t xml:space="preserve"> in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Czech Republic. These are </w:t>
      </w:r>
      <w:proofErr w:type="spellStart"/>
      <w:r w:rsidRPr="00D1775E">
        <w:rPr>
          <w:rFonts w:ascii="Arial" w:eastAsia="Times New Roman" w:hAnsi="Arial" w:cs="Arial"/>
          <w:color w:val="444444"/>
          <w:sz w:val="21"/>
          <w:szCs w:val="21"/>
          <w:lang w:eastAsia="cs-CZ"/>
        </w:rPr>
        <w:t>professional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schools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providing</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diplomas</w:t>
      </w:r>
      <w:proofErr w:type="spellEnd"/>
      <w:r w:rsidRPr="00D1775E">
        <w:rPr>
          <w:rFonts w:ascii="Arial" w:eastAsia="Times New Roman" w:hAnsi="Arial" w:cs="Arial"/>
          <w:color w:val="444444"/>
          <w:sz w:val="21"/>
          <w:szCs w:val="21"/>
          <w:lang w:eastAsia="cs-CZ"/>
        </w:rPr>
        <w:t xml:space="preserve">, non-university </w:t>
      </w:r>
      <w:proofErr w:type="spellStart"/>
      <w:r w:rsidRPr="00D1775E">
        <w:rPr>
          <w:rFonts w:ascii="Arial" w:eastAsia="Times New Roman" w:hAnsi="Arial" w:cs="Arial"/>
          <w:color w:val="444444"/>
          <w:sz w:val="21"/>
          <w:szCs w:val="21"/>
          <w:lang w:eastAsia="cs-CZ"/>
        </w:rPr>
        <w:t>higher</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institutions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presenting</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undergraduate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courses</w:t>
      </w:r>
      <w:proofErr w:type="spellEnd"/>
      <w:r w:rsidRPr="00D1775E">
        <w:rPr>
          <w:rFonts w:ascii="Arial" w:eastAsia="Times New Roman" w:hAnsi="Arial" w:cs="Arial"/>
          <w:color w:val="444444"/>
          <w:sz w:val="21"/>
          <w:szCs w:val="21"/>
          <w:lang w:eastAsia="cs-CZ"/>
        </w:rPr>
        <w:t xml:space="preserve">, and </w:t>
      </w:r>
      <w:proofErr w:type="spellStart"/>
      <w:r w:rsidRPr="00D1775E">
        <w:rPr>
          <w:rFonts w:ascii="Arial" w:eastAsia="Times New Roman" w:hAnsi="Arial" w:cs="Arial"/>
          <w:color w:val="444444"/>
          <w:sz w:val="21"/>
          <w:szCs w:val="21"/>
          <w:lang w:eastAsia="cs-CZ"/>
        </w:rPr>
        <w:t>research</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universities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educating</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through</w:t>
      </w:r>
      <w:proofErr w:type="spellEnd"/>
      <w:r w:rsidRPr="00D1775E">
        <w:rPr>
          <w:rFonts w:ascii="Arial" w:eastAsia="Times New Roman" w:hAnsi="Arial" w:cs="Arial"/>
          <w:color w:val="444444"/>
          <w:sz w:val="21"/>
          <w:szCs w:val="21"/>
          <w:lang w:eastAsia="cs-CZ"/>
        </w:rPr>
        <w:t xml:space="preserve"> to </w:t>
      </w:r>
      <w:proofErr w:type="spellStart"/>
      <w:r w:rsidRPr="00D1775E">
        <w:rPr>
          <w:rFonts w:ascii="Arial" w:eastAsia="Times New Roman" w:hAnsi="Arial" w:cs="Arial"/>
          <w:color w:val="444444"/>
          <w:sz w:val="21"/>
          <w:szCs w:val="21"/>
          <w:lang w:eastAsia="cs-CZ"/>
        </w:rPr>
        <w:t>doctoral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level</w:t>
      </w:r>
      <w:proofErr w:type="spellEnd"/>
      <w:r w:rsidRPr="00D1775E">
        <w:rPr>
          <w:rFonts w:ascii="Arial" w:eastAsia="Times New Roman" w:hAnsi="Arial" w:cs="Arial"/>
          <w:color w:val="444444"/>
          <w:sz w:val="21"/>
          <w:szCs w:val="21"/>
          <w:lang w:eastAsia="cs-CZ"/>
        </w:rPr>
        <w:t>.</w:t>
      </w:r>
      <w:r w:rsidRPr="00D1775E">
        <w:rPr>
          <w:rFonts w:ascii="Arial" w:eastAsia="Times New Roman" w:hAnsi="Arial" w:cs="Arial"/>
          <w:color w:val="444444"/>
          <w:sz w:val="21"/>
          <w:szCs w:val="21"/>
          <w:lang w:eastAsia="cs-CZ"/>
        </w:rPr>
        <w:br/>
      </w:r>
      <w:r w:rsidRPr="00D1775E">
        <w:rPr>
          <w:rFonts w:ascii="Arial" w:eastAsia="Times New Roman" w:hAnsi="Arial" w:cs="Arial"/>
          <w:color w:val="444444"/>
          <w:sz w:val="21"/>
          <w:szCs w:val="21"/>
          <w:lang w:eastAsia="cs-CZ"/>
        </w:rPr>
        <w:br/>
        <w:t xml:space="preserve">Charles University in Prague </w:t>
      </w:r>
      <w:proofErr w:type="spellStart"/>
      <w:proofErr w:type="gramStart"/>
      <w:r w:rsidRPr="00D1775E">
        <w:rPr>
          <w:rFonts w:ascii="Arial" w:eastAsia="Times New Roman" w:hAnsi="Arial" w:cs="Arial"/>
          <w:color w:val="444444"/>
          <w:sz w:val="21"/>
          <w:szCs w:val="21"/>
          <w:lang w:eastAsia="cs-CZ"/>
        </w:rPr>
        <w:t>is</w:t>
      </w:r>
      <w:proofErr w:type="spellEnd"/>
      <w:r w:rsidRPr="00D1775E">
        <w:rPr>
          <w:rFonts w:ascii="Arial" w:eastAsia="Times New Roman" w:hAnsi="Arial" w:cs="Arial"/>
          <w:color w:val="444444"/>
          <w:sz w:val="21"/>
          <w:szCs w:val="21"/>
          <w:lang w:eastAsia="cs-CZ"/>
        </w:rPr>
        <w:t xml:space="preserve"> by</w:t>
      </w:r>
      <w:proofErr w:type="gramEnd"/>
      <w:r w:rsidRPr="00D1775E">
        <w:rPr>
          <w:rFonts w:ascii="Arial" w:eastAsia="Times New Roman" w:hAnsi="Arial" w:cs="Arial"/>
          <w:color w:val="444444"/>
          <w:sz w:val="21"/>
          <w:szCs w:val="21"/>
          <w:lang w:eastAsia="cs-CZ"/>
        </w:rPr>
        <w:t xml:space="preserve"> far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oldest</w:t>
      </w:r>
      <w:proofErr w:type="spellEnd"/>
      <w:r w:rsidRPr="00D1775E">
        <w:rPr>
          <w:rFonts w:ascii="Arial" w:eastAsia="Times New Roman" w:hAnsi="Arial" w:cs="Arial"/>
          <w:color w:val="444444"/>
          <w:sz w:val="21"/>
          <w:szCs w:val="21"/>
          <w:lang w:eastAsia="cs-CZ"/>
        </w:rPr>
        <w:t xml:space="preserve"> and most </w:t>
      </w:r>
      <w:proofErr w:type="spellStart"/>
      <w:r w:rsidRPr="00D1775E">
        <w:rPr>
          <w:rFonts w:ascii="Arial" w:eastAsia="Times New Roman" w:hAnsi="Arial" w:cs="Arial"/>
          <w:color w:val="444444"/>
          <w:sz w:val="21"/>
          <w:szCs w:val="21"/>
          <w:lang w:eastAsia="cs-CZ"/>
        </w:rPr>
        <w:t>venerable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having</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been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founded</w:t>
      </w:r>
      <w:proofErr w:type="spellEnd"/>
      <w:r w:rsidRPr="00D1775E">
        <w:rPr>
          <w:rFonts w:ascii="Arial" w:eastAsia="Times New Roman" w:hAnsi="Arial" w:cs="Arial"/>
          <w:color w:val="444444"/>
          <w:sz w:val="21"/>
          <w:szCs w:val="21"/>
          <w:lang w:eastAsia="cs-CZ"/>
        </w:rPr>
        <w:t xml:space="preserve"> in 1348 as </w:t>
      </w:r>
      <w:proofErr w:type="spellStart"/>
      <w:r w:rsidRPr="00D1775E">
        <w:rPr>
          <w:rFonts w:ascii="Arial" w:eastAsia="Times New Roman" w:hAnsi="Arial" w:cs="Arial"/>
          <w:color w:val="444444"/>
          <w:sz w:val="21"/>
          <w:szCs w:val="21"/>
          <w:lang w:eastAsia="cs-CZ"/>
        </w:rPr>
        <w:t>the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first</w:t>
      </w:r>
      <w:proofErr w:type="spellEnd"/>
      <w:r w:rsidRPr="00D1775E">
        <w:rPr>
          <w:rFonts w:ascii="Arial" w:eastAsia="Times New Roman" w:hAnsi="Arial" w:cs="Arial"/>
          <w:color w:val="444444"/>
          <w:sz w:val="21"/>
          <w:szCs w:val="21"/>
          <w:lang w:eastAsia="cs-CZ"/>
        </w:rPr>
        <w:t xml:space="preserve"> university in </w:t>
      </w:r>
      <w:proofErr w:type="spellStart"/>
      <w:r w:rsidRPr="00D1775E">
        <w:rPr>
          <w:rFonts w:ascii="Arial" w:eastAsia="Times New Roman" w:hAnsi="Arial" w:cs="Arial"/>
          <w:color w:val="444444"/>
          <w:sz w:val="21"/>
          <w:szCs w:val="21"/>
          <w:lang w:eastAsia="cs-CZ"/>
        </w:rPr>
        <w:t>Central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Europe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Its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faculties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include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theology</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law</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medicine</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arts</w:t>
      </w:r>
      <w:proofErr w:type="spellEnd"/>
      <w:r w:rsidRPr="00D1775E">
        <w:rPr>
          <w:rFonts w:ascii="Arial" w:eastAsia="Times New Roman" w:hAnsi="Arial" w:cs="Arial"/>
          <w:color w:val="444444"/>
          <w:sz w:val="21"/>
          <w:szCs w:val="21"/>
          <w:lang w:eastAsia="cs-CZ"/>
        </w:rPr>
        <w:t xml:space="preserve"> &amp; </w:t>
      </w:r>
      <w:proofErr w:type="spellStart"/>
      <w:r w:rsidRPr="00D1775E">
        <w:rPr>
          <w:rFonts w:ascii="Arial" w:eastAsia="Times New Roman" w:hAnsi="Arial" w:cs="Arial"/>
          <w:color w:val="444444"/>
          <w:sz w:val="21"/>
          <w:szCs w:val="21"/>
          <w:lang w:eastAsia="cs-CZ"/>
        </w:rPr>
        <w:t>philosophy</w:t>
      </w:r>
      <w:proofErr w:type="spellEnd"/>
      <w:r w:rsidRPr="00D1775E">
        <w:rPr>
          <w:rFonts w:ascii="Arial" w:eastAsia="Times New Roman" w:hAnsi="Arial" w:cs="Arial"/>
          <w:color w:val="444444"/>
          <w:sz w:val="21"/>
          <w:szCs w:val="21"/>
          <w:lang w:eastAsia="cs-CZ"/>
        </w:rPr>
        <w:t xml:space="preserve">, science, </w:t>
      </w:r>
      <w:proofErr w:type="spellStart"/>
      <w:r w:rsidRPr="00D1775E">
        <w:rPr>
          <w:rFonts w:ascii="Arial" w:eastAsia="Times New Roman" w:hAnsi="Arial" w:cs="Arial"/>
          <w:color w:val="444444"/>
          <w:sz w:val="21"/>
          <w:szCs w:val="21"/>
          <w:lang w:eastAsia="cs-CZ"/>
        </w:rPr>
        <w:t>mathematics</w:t>
      </w:r>
      <w:proofErr w:type="spellEnd"/>
      <w:r w:rsidRPr="00D1775E">
        <w:rPr>
          <w:rFonts w:ascii="Arial" w:eastAsia="Times New Roman" w:hAnsi="Arial" w:cs="Arial"/>
          <w:color w:val="444444"/>
          <w:sz w:val="21"/>
          <w:szCs w:val="21"/>
          <w:lang w:eastAsia="cs-CZ"/>
        </w:rPr>
        <w:t xml:space="preserve"> &amp; </w:t>
      </w:r>
      <w:proofErr w:type="spellStart"/>
      <w:r w:rsidRPr="00D1775E">
        <w:rPr>
          <w:rFonts w:ascii="Arial" w:eastAsia="Times New Roman" w:hAnsi="Arial" w:cs="Arial"/>
          <w:color w:val="444444"/>
          <w:sz w:val="21"/>
          <w:szCs w:val="21"/>
          <w:lang w:eastAsia="cs-CZ"/>
        </w:rPr>
        <w:t>physics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social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sciences</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humanities</w:t>
      </w:r>
      <w:proofErr w:type="spellEnd"/>
      <w:r w:rsidRPr="00D1775E">
        <w:rPr>
          <w:rFonts w:ascii="Arial" w:eastAsia="Times New Roman" w:hAnsi="Arial" w:cs="Arial"/>
          <w:color w:val="444444"/>
          <w:sz w:val="21"/>
          <w:szCs w:val="21"/>
          <w:lang w:eastAsia="cs-CZ"/>
        </w:rPr>
        <w:t xml:space="preserve">, and </w:t>
      </w:r>
      <w:proofErr w:type="spellStart"/>
      <w:r w:rsidRPr="00D1775E">
        <w:rPr>
          <w:rFonts w:ascii="Arial" w:eastAsia="Times New Roman" w:hAnsi="Arial" w:cs="Arial"/>
          <w:color w:val="444444"/>
          <w:sz w:val="21"/>
          <w:szCs w:val="21"/>
          <w:lang w:eastAsia="cs-CZ"/>
        </w:rPr>
        <w:t>physical</w:t>
      </w:r>
      <w:proofErr w:type="spellEnd"/>
      <w:r w:rsidRPr="00D1775E">
        <w:rPr>
          <w:rFonts w:ascii="Arial" w:eastAsia="Times New Roman" w:hAnsi="Arial" w:cs="Arial"/>
          <w:color w:val="444444"/>
          <w:sz w:val="21"/>
          <w:szCs w:val="21"/>
          <w:lang w:eastAsia="cs-CZ"/>
        </w:rPr>
        <w:t xml:space="preserve"> </w:t>
      </w:r>
      <w:proofErr w:type="spellStart"/>
      <w:r w:rsidRPr="00D1775E">
        <w:rPr>
          <w:rFonts w:ascii="Arial" w:eastAsia="Times New Roman" w:hAnsi="Arial" w:cs="Arial"/>
          <w:color w:val="444444"/>
          <w:sz w:val="21"/>
          <w:szCs w:val="21"/>
          <w:lang w:eastAsia="cs-CZ"/>
        </w:rPr>
        <w:t>education</w:t>
      </w:r>
      <w:proofErr w:type="spellEnd"/>
      <w:r w:rsidRPr="00D1775E">
        <w:rPr>
          <w:rFonts w:ascii="Arial" w:eastAsia="Times New Roman" w:hAnsi="Arial" w:cs="Arial"/>
          <w:color w:val="444444"/>
          <w:sz w:val="21"/>
          <w:szCs w:val="21"/>
          <w:lang w:eastAsia="cs-CZ"/>
        </w:rPr>
        <w:t xml:space="preserve"> &amp; sport.</w:t>
      </w:r>
    </w:p>
    <w:p w:rsidR="00D1775E" w:rsidRDefault="00D1775E"/>
    <w:p w:rsidR="00D1775E" w:rsidRDefault="00D1775E"/>
    <w:p w:rsidR="00D1775E" w:rsidRDefault="00D1775E"/>
    <w:p w:rsidR="00D1775E" w:rsidRDefault="00D1775E"/>
    <w:p w:rsidR="00D1775E" w:rsidRDefault="00D1775E"/>
    <w:p w:rsidR="00D1775E" w:rsidRDefault="00D1775E"/>
    <w:p w:rsidR="00D1775E" w:rsidRDefault="00D1775E"/>
    <w:p w:rsidR="00D1775E" w:rsidRDefault="00D1775E"/>
    <w:p w:rsidR="00D1775E" w:rsidRDefault="00D1775E"/>
    <w:sectPr w:rsidR="00D17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_CE">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66097"/>
    <w:multiLevelType w:val="multilevel"/>
    <w:tmpl w:val="7726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F11052"/>
    <w:multiLevelType w:val="multilevel"/>
    <w:tmpl w:val="8224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FE"/>
    <w:rsid w:val="001B7499"/>
    <w:rsid w:val="007162AC"/>
    <w:rsid w:val="00BB7BFE"/>
    <w:rsid w:val="00D177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D17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D1775E"/>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text2">
    <w:name w:val="bodytext2"/>
    <w:basedOn w:val="Normln"/>
    <w:rsid w:val="00BB7BFE"/>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BB7B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B7BFE"/>
    <w:rPr>
      <w:rFonts w:ascii="Tahoma" w:hAnsi="Tahoma" w:cs="Tahoma"/>
      <w:sz w:val="16"/>
      <w:szCs w:val="16"/>
    </w:rPr>
  </w:style>
  <w:style w:type="character" w:customStyle="1" w:styleId="Nadpis1Char">
    <w:name w:val="Nadpis 1 Char"/>
    <w:basedOn w:val="Standardnpsmoodstavce"/>
    <w:link w:val="Nadpis1"/>
    <w:uiPriority w:val="9"/>
    <w:rsid w:val="00D1775E"/>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D1775E"/>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D1775E"/>
    <w:rPr>
      <w:color w:val="0000FF"/>
      <w:u w:val="single"/>
    </w:rPr>
  </w:style>
  <w:style w:type="paragraph" w:styleId="z-Zatekformule">
    <w:name w:val="HTML Top of Form"/>
    <w:basedOn w:val="Normln"/>
    <w:next w:val="Normln"/>
    <w:link w:val="z-ZatekformuleChar"/>
    <w:hidden/>
    <w:uiPriority w:val="99"/>
    <w:semiHidden/>
    <w:unhideWhenUsed/>
    <w:rsid w:val="00D1775E"/>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ZatekformuleChar">
    <w:name w:val="z-Začátek formuláře Char"/>
    <w:basedOn w:val="Standardnpsmoodstavce"/>
    <w:link w:val="z-Zatekformule"/>
    <w:uiPriority w:val="99"/>
    <w:semiHidden/>
    <w:rsid w:val="00D1775E"/>
    <w:rPr>
      <w:rFonts w:ascii="Arial" w:eastAsia="Times New Roman" w:hAnsi="Arial" w:cs="Arial"/>
      <w:vanish/>
      <w:sz w:val="16"/>
      <w:szCs w:val="16"/>
      <w:lang w:eastAsia="cs-CZ"/>
    </w:rPr>
  </w:style>
  <w:style w:type="character" w:customStyle="1" w:styleId="unibox-sr-only">
    <w:name w:val="unibox-sr-only"/>
    <w:basedOn w:val="Standardnpsmoodstavce"/>
    <w:rsid w:val="00D1775E"/>
  </w:style>
  <w:style w:type="paragraph" w:styleId="z-Konecformule">
    <w:name w:val="HTML Bottom of Form"/>
    <w:basedOn w:val="Normln"/>
    <w:next w:val="Normln"/>
    <w:link w:val="z-KonecformuleChar"/>
    <w:hidden/>
    <w:uiPriority w:val="99"/>
    <w:semiHidden/>
    <w:unhideWhenUsed/>
    <w:rsid w:val="00D1775E"/>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KonecformuleChar">
    <w:name w:val="z-Konec formuláře Char"/>
    <w:basedOn w:val="Standardnpsmoodstavce"/>
    <w:link w:val="z-Konecformule"/>
    <w:uiPriority w:val="99"/>
    <w:semiHidden/>
    <w:rsid w:val="00D1775E"/>
    <w:rPr>
      <w:rFonts w:ascii="Arial" w:eastAsia="Times New Roman" w:hAnsi="Arial" w:cs="Arial"/>
      <w:vanish/>
      <w:sz w:val="16"/>
      <w:szCs w:val="16"/>
      <w:lang w:eastAsia="cs-CZ"/>
    </w:rPr>
  </w:style>
  <w:style w:type="character" w:customStyle="1" w:styleId="k-link">
    <w:name w:val="k-link"/>
    <w:basedOn w:val="Standardnpsmoodstavce"/>
    <w:rsid w:val="00D1775E"/>
  </w:style>
  <w:style w:type="paragraph" w:styleId="Normlnweb">
    <w:name w:val="Normal (Web)"/>
    <w:basedOn w:val="Normln"/>
    <w:uiPriority w:val="99"/>
    <w:semiHidden/>
    <w:unhideWhenUsed/>
    <w:rsid w:val="00D1775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vraznn">
    <w:name w:val="Emphasis"/>
    <w:basedOn w:val="Standardnpsmoodstavce"/>
    <w:uiPriority w:val="20"/>
    <w:qFormat/>
    <w:rsid w:val="00D1775E"/>
    <w:rPr>
      <w:i/>
      <w:iCs/>
    </w:rPr>
  </w:style>
  <w:style w:type="character" w:customStyle="1" w:styleId="white">
    <w:name w:val="white"/>
    <w:basedOn w:val="Standardnpsmoodstavce"/>
    <w:rsid w:val="00D177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link w:val="Nadpis1Char"/>
    <w:uiPriority w:val="9"/>
    <w:qFormat/>
    <w:rsid w:val="00D17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link w:val="Nadpis2Char"/>
    <w:uiPriority w:val="9"/>
    <w:qFormat/>
    <w:rsid w:val="00D1775E"/>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text2">
    <w:name w:val="bodytext2"/>
    <w:basedOn w:val="Normln"/>
    <w:rsid w:val="00BB7BFE"/>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Textbubliny">
    <w:name w:val="Balloon Text"/>
    <w:basedOn w:val="Normln"/>
    <w:link w:val="TextbublinyChar"/>
    <w:uiPriority w:val="99"/>
    <w:semiHidden/>
    <w:unhideWhenUsed/>
    <w:rsid w:val="00BB7BF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B7BFE"/>
    <w:rPr>
      <w:rFonts w:ascii="Tahoma" w:hAnsi="Tahoma" w:cs="Tahoma"/>
      <w:sz w:val="16"/>
      <w:szCs w:val="16"/>
    </w:rPr>
  </w:style>
  <w:style w:type="character" w:customStyle="1" w:styleId="Nadpis1Char">
    <w:name w:val="Nadpis 1 Char"/>
    <w:basedOn w:val="Standardnpsmoodstavce"/>
    <w:link w:val="Nadpis1"/>
    <w:uiPriority w:val="9"/>
    <w:rsid w:val="00D1775E"/>
    <w:rPr>
      <w:rFonts w:ascii="Times New Roman" w:eastAsia="Times New Roman" w:hAnsi="Times New Roman" w:cs="Times New Roman"/>
      <w:b/>
      <w:bCs/>
      <w:kern w:val="36"/>
      <w:sz w:val="48"/>
      <w:szCs w:val="48"/>
      <w:lang w:eastAsia="cs-CZ"/>
    </w:rPr>
  </w:style>
  <w:style w:type="character" w:customStyle="1" w:styleId="Nadpis2Char">
    <w:name w:val="Nadpis 2 Char"/>
    <w:basedOn w:val="Standardnpsmoodstavce"/>
    <w:link w:val="Nadpis2"/>
    <w:uiPriority w:val="9"/>
    <w:rsid w:val="00D1775E"/>
    <w:rPr>
      <w:rFonts w:ascii="Times New Roman" w:eastAsia="Times New Roman" w:hAnsi="Times New Roman" w:cs="Times New Roman"/>
      <w:b/>
      <w:bCs/>
      <w:sz w:val="36"/>
      <w:szCs w:val="36"/>
      <w:lang w:eastAsia="cs-CZ"/>
    </w:rPr>
  </w:style>
  <w:style w:type="character" w:styleId="Hypertextovodkaz">
    <w:name w:val="Hyperlink"/>
    <w:basedOn w:val="Standardnpsmoodstavce"/>
    <w:uiPriority w:val="99"/>
    <w:semiHidden/>
    <w:unhideWhenUsed/>
    <w:rsid w:val="00D1775E"/>
    <w:rPr>
      <w:color w:val="0000FF"/>
      <w:u w:val="single"/>
    </w:rPr>
  </w:style>
  <w:style w:type="paragraph" w:styleId="z-Zatekformule">
    <w:name w:val="HTML Top of Form"/>
    <w:basedOn w:val="Normln"/>
    <w:next w:val="Normln"/>
    <w:link w:val="z-ZatekformuleChar"/>
    <w:hidden/>
    <w:uiPriority w:val="99"/>
    <w:semiHidden/>
    <w:unhideWhenUsed/>
    <w:rsid w:val="00D1775E"/>
    <w:pPr>
      <w:pBdr>
        <w:bottom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ZatekformuleChar">
    <w:name w:val="z-Začátek formuláře Char"/>
    <w:basedOn w:val="Standardnpsmoodstavce"/>
    <w:link w:val="z-Zatekformule"/>
    <w:uiPriority w:val="99"/>
    <w:semiHidden/>
    <w:rsid w:val="00D1775E"/>
    <w:rPr>
      <w:rFonts w:ascii="Arial" w:eastAsia="Times New Roman" w:hAnsi="Arial" w:cs="Arial"/>
      <w:vanish/>
      <w:sz w:val="16"/>
      <w:szCs w:val="16"/>
      <w:lang w:eastAsia="cs-CZ"/>
    </w:rPr>
  </w:style>
  <w:style w:type="character" w:customStyle="1" w:styleId="unibox-sr-only">
    <w:name w:val="unibox-sr-only"/>
    <w:basedOn w:val="Standardnpsmoodstavce"/>
    <w:rsid w:val="00D1775E"/>
  </w:style>
  <w:style w:type="paragraph" w:styleId="z-Konecformule">
    <w:name w:val="HTML Bottom of Form"/>
    <w:basedOn w:val="Normln"/>
    <w:next w:val="Normln"/>
    <w:link w:val="z-KonecformuleChar"/>
    <w:hidden/>
    <w:uiPriority w:val="99"/>
    <w:semiHidden/>
    <w:unhideWhenUsed/>
    <w:rsid w:val="00D1775E"/>
    <w:pPr>
      <w:pBdr>
        <w:top w:val="single" w:sz="6" w:space="1" w:color="auto"/>
      </w:pBdr>
      <w:spacing w:after="0" w:line="240" w:lineRule="auto"/>
      <w:jc w:val="center"/>
    </w:pPr>
    <w:rPr>
      <w:rFonts w:ascii="Arial" w:eastAsia="Times New Roman" w:hAnsi="Arial" w:cs="Arial"/>
      <w:vanish/>
      <w:sz w:val="16"/>
      <w:szCs w:val="16"/>
      <w:lang w:eastAsia="cs-CZ"/>
    </w:rPr>
  </w:style>
  <w:style w:type="character" w:customStyle="1" w:styleId="z-KonecformuleChar">
    <w:name w:val="z-Konec formuláře Char"/>
    <w:basedOn w:val="Standardnpsmoodstavce"/>
    <w:link w:val="z-Konecformule"/>
    <w:uiPriority w:val="99"/>
    <w:semiHidden/>
    <w:rsid w:val="00D1775E"/>
    <w:rPr>
      <w:rFonts w:ascii="Arial" w:eastAsia="Times New Roman" w:hAnsi="Arial" w:cs="Arial"/>
      <w:vanish/>
      <w:sz w:val="16"/>
      <w:szCs w:val="16"/>
      <w:lang w:eastAsia="cs-CZ"/>
    </w:rPr>
  </w:style>
  <w:style w:type="character" w:customStyle="1" w:styleId="k-link">
    <w:name w:val="k-link"/>
    <w:basedOn w:val="Standardnpsmoodstavce"/>
    <w:rsid w:val="00D1775E"/>
  </w:style>
  <w:style w:type="paragraph" w:styleId="Normlnweb">
    <w:name w:val="Normal (Web)"/>
    <w:basedOn w:val="Normln"/>
    <w:uiPriority w:val="99"/>
    <w:semiHidden/>
    <w:unhideWhenUsed/>
    <w:rsid w:val="00D1775E"/>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Zvraznn">
    <w:name w:val="Emphasis"/>
    <w:basedOn w:val="Standardnpsmoodstavce"/>
    <w:uiPriority w:val="20"/>
    <w:qFormat/>
    <w:rsid w:val="00D1775E"/>
    <w:rPr>
      <w:i/>
      <w:iCs/>
    </w:rPr>
  </w:style>
  <w:style w:type="character" w:customStyle="1" w:styleId="white">
    <w:name w:val="white"/>
    <w:basedOn w:val="Standardnpsmoodstavce"/>
    <w:rsid w:val="00D1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359">
      <w:bodyDiv w:val="1"/>
      <w:marLeft w:val="0"/>
      <w:marRight w:val="0"/>
      <w:marTop w:val="0"/>
      <w:marBottom w:val="0"/>
      <w:divBdr>
        <w:top w:val="none" w:sz="0" w:space="0" w:color="auto"/>
        <w:left w:val="none" w:sz="0" w:space="0" w:color="auto"/>
        <w:bottom w:val="none" w:sz="0" w:space="0" w:color="auto"/>
        <w:right w:val="none" w:sz="0" w:space="0" w:color="auto"/>
      </w:divBdr>
    </w:div>
    <w:div w:id="1672752783">
      <w:bodyDiv w:val="1"/>
      <w:marLeft w:val="0"/>
      <w:marRight w:val="0"/>
      <w:marTop w:val="0"/>
      <w:marBottom w:val="0"/>
      <w:divBdr>
        <w:top w:val="none" w:sz="0" w:space="0" w:color="auto"/>
        <w:left w:val="none" w:sz="0" w:space="0" w:color="auto"/>
        <w:bottom w:val="none" w:sz="0" w:space="0" w:color="auto"/>
        <w:right w:val="none" w:sz="0" w:space="0" w:color="auto"/>
      </w:divBdr>
      <w:divsChild>
        <w:div w:id="1055856046">
          <w:marLeft w:val="0"/>
          <w:marRight w:val="0"/>
          <w:marTop w:val="0"/>
          <w:marBottom w:val="90"/>
          <w:divBdr>
            <w:top w:val="none" w:sz="0" w:space="0" w:color="auto"/>
            <w:left w:val="none" w:sz="0" w:space="0" w:color="auto"/>
            <w:bottom w:val="none" w:sz="0" w:space="0" w:color="auto"/>
            <w:right w:val="none" w:sz="0" w:space="0" w:color="auto"/>
          </w:divBdr>
          <w:divsChild>
            <w:div w:id="1675450869">
              <w:marLeft w:val="0"/>
              <w:marRight w:val="150"/>
              <w:marTop w:val="150"/>
              <w:marBottom w:val="0"/>
              <w:divBdr>
                <w:top w:val="none" w:sz="0" w:space="0" w:color="auto"/>
                <w:left w:val="none" w:sz="0" w:space="0" w:color="auto"/>
                <w:bottom w:val="none" w:sz="0" w:space="0" w:color="auto"/>
                <w:right w:val="none" w:sz="0" w:space="0" w:color="auto"/>
              </w:divBdr>
            </w:div>
          </w:divsChild>
        </w:div>
        <w:div w:id="1070157117">
          <w:marLeft w:val="0"/>
          <w:marRight w:val="0"/>
          <w:marTop w:val="0"/>
          <w:marBottom w:val="0"/>
          <w:divBdr>
            <w:top w:val="none" w:sz="0" w:space="0" w:color="auto"/>
            <w:left w:val="none" w:sz="0" w:space="0" w:color="auto"/>
            <w:bottom w:val="none" w:sz="0" w:space="0" w:color="auto"/>
            <w:right w:val="none" w:sz="0" w:space="0" w:color="auto"/>
          </w:divBdr>
          <w:divsChild>
            <w:div w:id="1325008307">
              <w:marLeft w:val="0"/>
              <w:marRight w:val="0"/>
              <w:marTop w:val="0"/>
              <w:marBottom w:val="0"/>
              <w:divBdr>
                <w:top w:val="none" w:sz="0" w:space="0" w:color="auto"/>
                <w:left w:val="none" w:sz="0" w:space="0" w:color="auto"/>
                <w:bottom w:val="none" w:sz="0" w:space="0" w:color="auto"/>
                <w:right w:val="none" w:sz="0" w:space="0" w:color="auto"/>
              </w:divBdr>
            </w:div>
          </w:divsChild>
        </w:div>
        <w:div w:id="1664888989">
          <w:marLeft w:val="0"/>
          <w:marRight w:val="0"/>
          <w:marTop w:val="0"/>
          <w:marBottom w:val="0"/>
          <w:divBdr>
            <w:top w:val="none" w:sz="0" w:space="0" w:color="auto"/>
            <w:left w:val="none" w:sz="0" w:space="0" w:color="auto"/>
            <w:bottom w:val="single" w:sz="6" w:space="1" w:color="E6E6E6"/>
            <w:right w:val="none" w:sz="0" w:space="0" w:color="auto"/>
          </w:divBdr>
          <w:divsChild>
            <w:div w:id="1434934665">
              <w:marLeft w:val="0"/>
              <w:marRight w:val="0"/>
              <w:marTop w:val="0"/>
              <w:marBottom w:val="0"/>
              <w:divBdr>
                <w:top w:val="none" w:sz="0" w:space="0" w:color="auto"/>
                <w:left w:val="none" w:sz="0" w:space="0" w:color="auto"/>
                <w:bottom w:val="none" w:sz="0" w:space="0" w:color="auto"/>
                <w:right w:val="none" w:sz="0" w:space="0" w:color="auto"/>
              </w:divBdr>
            </w:div>
          </w:divsChild>
        </w:div>
        <w:div w:id="792209107">
          <w:marLeft w:val="0"/>
          <w:marRight w:val="0"/>
          <w:marTop w:val="0"/>
          <w:marBottom w:val="0"/>
          <w:divBdr>
            <w:top w:val="none" w:sz="0" w:space="0" w:color="auto"/>
            <w:left w:val="none" w:sz="0" w:space="0" w:color="auto"/>
            <w:bottom w:val="none" w:sz="0" w:space="0" w:color="auto"/>
            <w:right w:val="none" w:sz="0" w:space="0" w:color="auto"/>
          </w:divBdr>
          <w:divsChild>
            <w:div w:id="468547577">
              <w:marLeft w:val="0"/>
              <w:marRight w:val="0"/>
              <w:marTop w:val="0"/>
              <w:marBottom w:val="0"/>
              <w:divBdr>
                <w:top w:val="single" w:sz="6" w:space="0" w:color="auto"/>
                <w:left w:val="single" w:sz="6" w:space="0" w:color="auto"/>
                <w:bottom w:val="single" w:sz="6" w:space="0" w:color="auto"/>
                <w:right w:val="single" w:sz="6" w:space="0" w:color="auto"/>
              </w:divBdr>
              <w:divsChild>
                <w:div w:id="1442146871">
                  <w:marLeft w:val="0"/>
                  <w:marRight w:val="0"/>
                  <w:marTop w:val="0"/>
                  <w:marBottom w:val="0"/>
                  <w:divBdr>
                    <w:top w:val="single" w:sz="2" w:space="0" w:color="auto"/>
                    <w:left w:val="single" w:sz="2" w:space="0" w:color="auto"/>
                    <w:bottom w:val="single" w:sz="6" w:space="0" w:color="auto"/>
                    <w:right w:val="single" w:sz="2" w:space="13" w:color="auto"/>
                  </w:divBdr>
                  <w:divsChild>
                    <w:div w:id="120002220">
                      <w:marLeft w:val="0"/>
                      <w:marRight w:val="-15"/>
                      <w:marTop w:val="0"/>
                      <w:marBottom w:val="0"/>
                      <w:divBdr>
                        <w:top w:val="single" w:sz="2" w:space="0" w:color="auto"/>
                        <w:left w:val="single" w:sz="2" w:space="0" w:color="auto"/>
                        <w:bottom w:val="single" w:sz="2" w:space="0" w:color="auto"/>
                        <w:right w:val="single" w:sz="6" w:space="0" w:color="auto"/>
                      </w:divBdr>
                    </w:div>
                  </w:divsChild>
                </w:div>
              </w:divsChild>
            </w:div>
            <w:div w:id="1842234868">
              <w:marLeft w:val="0"/>
              <w:marRight w:val="0"/>
              <w:marTop w:val="0"/>
              <w:marBottom w:val="0"/>
              <w:divBdr>
                <w:top w:val="none" w:sz="0" w:space="0" w:color="auto"/>
                <w:left w:val="none" w:sz="0" w:space="0" w:color="auto"/>
                <w:bottom w:val="none" w:sz="0" w:space="0" w:color="auto"/>
                <w:right w:val="none" w:sz="0" w:space="0" w:color="auto"/>
              </w:divBdr>
              <w:divsChild>
                <w:div w:id="742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508">
          <w:marLeft w:val="0"/>
          <w:marRight w:val="0"/>
          <w:marTop w:val="0"/>
          <w:marBottom w:val="0"/>
          <w:divBdr>
            <w:top w:val="single" w:sz="6" w:space="0" w:color="808080"/>
            <w:left w:val="none" w:sz="0" w:space="0" w:color="auto"/>
            <w:bottom w:val="single" w:sz="6" w:space="0" w:color="80808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1528</Words>
  <Characters>9020</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 systému Windows</dc:creator>
  <cp:lastModifiedBy>Uživatel systému Windows</cp:lastModifiedBy>
  <cp:revision>2</cp:revision>
  <dcterms:created xsi:type="dcterms:W3CDTF">2021-05-17T13:11:00Z</dcterms:created>
  <dcterms:modified xsi:type="dcterms:W3CDTF">2021-05-17T13:11:00Z</dcterms:modified>
</cp:coreProperties>
</file>