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Министерство образования Республики Беларусь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Белорусский Национальный Технический Университет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6"/>
          <w:szCs w:val="36"/>
        </w:rPr>
      </w:pPr>
      <w:r w:rsidRPr="007314FD">
        <w:rPr>
          <w:color w:val="000000" w:themeColor="text1"/>
          <w:sz w:val="36"/>
          <w:szCs w:val="36"/>
        </w:rPr>
        <w:t>Факультет информационных технологий и робототехники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Кафедра «Программное обеспечение вычислительной техники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и автоматизированных систем»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b/>
          <w:color w:val="000000" w:themeColor="text1"/>
          <w:sz w:val="52"/>
          <w:szCs w:val="52"/>
        </w:rPr>
      </w:pPr>
      <w:r w:rsidRPr="007314FD">
        <w:rPr>
          <w:b/>
          <w:color w:val="000000" w:themeColor="text1"/>
          <w:sz w:val="52"/>
          <w:szCs w:val="52"/>
        </w:rPr>
        <w:t>Отчёт</w:t>
      </w:r>
    </w:p>
    <w:p w:rsidR="006B5560" w:rsidRPr="00EB037B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по</w:t>
      </w:r>
      <w:r w:rsidR="00FE0758" w:rsidRPr="007314FD">
        <w:rPr>
          <w:color w:val="000000" w:themeColor="text1"/>
          <w:sz w:val="32"/>
          <w:szCs w:val="32"/>
        </w:rPr>
        <w:t xml:space="preserve"> лабораторной работе № </w:t>
      </w:r>
      <w:r w:rsidR="00593195">
        <w:rPr>
          <w:color w:val="000000" w:themeColor="text1"/>
          <w:sz w:val="32"/>
          <w:szCs w:val="32"/>
        </w:rPr>
        <w:t>11</w:t>
      </w:r>
    </w:p>
    <w:p w:rsidR="004506ED" w:rsidRPr="007314FD" w:rsidRDefault="004506ED" w:rsidP="004506ED">
      <w:pPr>
        <w:jc w:val="center"/>
        <w:rPr>
          <w:b/>
          <w:i/>
          <w:color w:val="000000" w:themeColor="text1"/>
          <w:sz w:val="28"/>
          <w:szCs w:val="28"/>
        </w:rPr>
      </w:pPr>
      <w:r w:rsidRPr="007314FD">
        <w:rPr>
          <w:color w:val="000000" w:themeColor="text1"/>
          <w:sz w:val="28"/>
          <w:szCs w:val="28"/>
        </w:rPr>
        <w:t xml:space="preserve">по дисциплине </w:t>
      </w:r>
      <w:r w:rsidRPr="007314FD">
        <w:rPr>
          <w:b/>
          <w:i/>
          <w:color w:val="000000" w:themeColor="text1"/>
          <w:sz w:val="28"/>
          <w:szCs w:val="28"/>
        </w:rPr>
        <w:t>«</w:t>
      </w:r>
      <w:r w:rsidRPr="007314FD">
        <w:rPr>
          <w:b/>
          <w:i/>
          <w:color w:val="000000" w:themeColor="text1"/>
          <w:sz w:val="32"/>
          <w:szCs w:val="28"/>
        </w:rPr>
        <w:t>Объектно-ориентированное программирование</w:t>
      </w:r>
      <w:r w:rsidRPr="007314FD">
        <w:rPr>
          <w:b/>
          <w:i/>
          <w:color w:val="000000" w:themeColor="text1"/>
          <w:sz w:val="28"/>
          <w:szCs w:val="28"/>
        </w:rPr>
        <w:t>»</w:t>
      </w:r>
    </w:p>
    <w:p w:rsidR="004506ED" w:rsidRPr="007314FD" w:rsidRDefault="004506ED" w:rsidP="004506ED">
      <w:pPr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 w:rsidP="00A80B05">
      <w:pPr>
        <w:jc w:val="center"/>
        <w:rPr>
          <w:rFonts w:ascii="Segoe UI Semibold" w:eastAsiaTheme="majorEastAsia" w:hAnsi="Segoe UI Semibold" w:cstheme="majorBidi"/>
          <w:color w:val="000000" w:themeColor="text1"/>
          <w:sz w:val="56"/>
          <w:szCs w:val="56"/>
        </w:rPr>
      </w:pPr>
      <w:r w:rsidRPr="007314FD">
        <w:rPr>
          <w:rStyle w:val="13"/>
          <w:color w:val="000000" w:themeColor="text1"/>
          <w:sz w:val="28"/>
          <w:szCs w:val="28"/>
        </w:rPr>
        <w:t>тема:</w:t>
      </w:r>
      <w:r w:rsidRPr="007314FD">
        <w:rPr>
          <w:rStyle w:val="13"/>
          <w:color w:val="000000" w:themeColor="text1"/>
          <w:sz w:val="36"/>
          <w:szCs w:val="36"/>
        </w:rPr>
        <w:t xml:space="preserve"> </w:t>
      </w:r>
      <w:r w:rsidRPr="007314FD">
        <w:rPr>
          <w:rStyle w:val="13"/>
          <w:bCs/>
          <w:color w:val="000000" w:themeColor="text1"/>
          <w:sz w:val="32"/>
          <w:szCs w:val="32"/>
        </w:rPr>
        <w:t>«</w:t>
      </w:r>
      <w:r w:rsidR="007801AA" w:rsidRPr="007801AA">
        <w:rPr>
          <w:b/>
          <w:i/>
          <w:sz w:val="32"/>
        </w:rPr>
        <w:t>Основы Объектно-Ориентированного Программирования в Java. Абстракция. Инициализация объектов</w:t>
      </w:r>
      <w:r w:rsidRPr="007314FD">
        <w:rPr>
          <w:rStyle w:val="13"/>
          <w:bCs/>
          <w:color w:val="000000" w:themeColor="text1"/>
          <w:sz w:val="32"/>
          <w:szCs w:val="32"/>
        </w:rPr>
        <w:t>»</w:t>
      </w:r>
    </w:p>
    <w:p w:rsidR="009E457C" w:rsidRPr="007314FD" w:rsidRDefault="009E457C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FE0758" w:rsidRPr="007314FD" w:rsidRDefault="00D73E7D">
      <w:pPr>
        <w:pStyle w:val="Standard"/>
        <w:jc w:val="center"/>
        <w:rPr>
          <w:b/>
          <w:color w:val="000000" w:themeColor="text1"/>
          <w:sz w:val="32"/>
          <w:szCs w:val="40"/>
        </w:rPr>
      </w:pPr>
      <w:r w:rsidRPr="007314FD">
        <w:rPr>
          <w:color w:val="000000" w:themeColor="text1"/>
          <w:sz w:val="28"/>
          <w:szCs w:val="28"/>
        </w:rPr>
        <w:t xml:space="preserve">Название бригады: </w:t>
      </w:r>
      <w:r w:rsidRPr="007314FD">
        <w:rPr>
          <w:color w:val="000000" w:themeColor="text1"/>
          <w:sz w:val="28"/>
          <w:szCs w:val="20"/>
          <w:shd w:val="clear" w:color="auto" w:fill="FFFFFF"/>
        </w:rPr>
        <w:t>«</w:t>
      </w:r>
      <w:r w:rsidR="007801AA">
        <w:rPr>
          <w:color w:val="000000" w:themeColor="text1"/>
          <w:sz w:val="28"/>
          <w:szCs w:val="20"/>
          <w:shd w:val="clear" w:color="auto" w:fill="FFFFFF"/>
          <w:lang w:val="en-US"/>
        </w:rPr>
        <w:t>In Gosling’s footsteps</w:t>
      </w:r>
      <w:r w:rsidRPr="007314FD">
        <w:rPr>
          <w:color w:val="000000" w:themeColor="text1"/>
          <w:sz w:val="28"/>
          <w:szCs w:val="20"/>
          <w:shd w:val="clear" w:color="auto" w:fill="FFFFFF"/>
        </w:rPr>
        <w:t>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2054F6" w:rsidRPr="007314FD" w:rsidRDefault="002054F6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82313" w:rsidRPr="007314FD" w:rsidRDefault="00682313">
      <w:pPr>
        <w:pStyle w:val="Standard"/>
        <w:jc w:val="center"/>
        <w:rPr>
          <w:color w:val="000000" w:themeColor="text1"/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BF0EBD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Исполнитель</w:t>
            </w:r>
            <w:r w:rsidR="00377821" w:rsidRPr="007314F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Default="00377821" w:rsidP="00073833">
            <w:pPr>
              <w:pStyle w:val="Standard"/>
              <w:snapToGrid w:val="0"/>
              <w:rPr>
                <w:color w:val="000000" w:themeColor="text1"/>
                <w:sz w:val="28"/>
                <w:lang w:val="en-US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студент</w:t>
            </w:r>
            <w:r w:rsidR="004506ED" w:rsidRPr="007314FD">
              <w:rPr>
                <w:color w:val="000000" w:themeColor="text1"/>
                <w:sz w:val="28"/>
                <w:szCs w:val="28"/>
              </w:rPr>
              <w:t>ы</w:t>
            </w:r>
            <w:r w:rsidRPr="007314FD">
              <w:rPr>
                <w:color w:val="000000" w:themeColor="text1"/>
                <w:sz w:val="28"/>
                <w:szCs w:val="28"/>
              </w:rPr>
              <w:t xml:space="preserve"> группы </w:t>
            </w:r>
            <w:r w:rsidR="00BF0EBD" w:rsidRPr="007314FD">
              <w:rPr>
                <w:color w:val="000000" w:themeColor="text1"/>
                <w:sz w:val="28"/>
              </w:rPr>
              <w:t>1</w:t>
            </w:r>
            <w:r w:rsidR="00073833" w:rsidRPr="007314FD">
              <w:rPr>
                <w:color w:val="000000" w:themeColor="text1"/>
                <w:sz w:val="28"/>
              </w:rPr>
              <w:t>07</w:t>
            </w:r>
            <w:r w:rsidR="00BF0EBD" w:rsidRPr="007314FD">
              <w:rPr>
                <w:color w:val="000000" w:themeColor="text1"/>
                <w:sz w:val="28"/>
              </w:rPr>
              <w:t>0</w:t>
            </w:r>
            <w:r w:rsidR="005D2853">
              <w:rPr>
                <w:color w:val="000000" w:themeColor="text1"/>
                <w:sz w:val="28"/>
                <w:lang w:val="en-US"/>
              </w:rPr>
              <w:t>2117</w:t>
            </w:r>
          </w:p>
          <w:p w:rsidR="005D2853" w:rsidRDefault="005D2853" w:rsidP="00073833">
            <w:pPr>
              <w:pStyle w:val="Standard"/>
              <w:snapToGrid w:val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  <w:lang w:val="be-BY"/>
              </w:rPr>
              <w:t>Бокш</w:t>
            </w:r>
            <w:r>
              <w:rPr>
                <w:color w:val="000000" w:themeColor="text1"/>
                <w:sz w:val="28"/>
              </w:rPr>
              <w:t>иц Е.А</w:t>
            </w:r>
          </w:p>
          <w:p w:rsidR="005D2853" w:rsidRPr="005D2853" w:rsidRDefault="005D2853" w:rsidP="00073833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Анисович М.А</w:t>
            </w:r>
          </w:p>
          <w:p w:rsidR="006B5560" w:rsidRPr="007314FD" w:rsidRDefault="006B5560" w:rsidP="00D73E7D">
            <w:pPr>
              <w:pStyle w:val="Standard"/>
              <w:rPr>
                <w:color w:val="000000" w:themeColor="text1"/>
                <w:sz w:val="28"/>
                <w:szCs w:val="28"/>
              </w:rPr>
            </w:pPr>
          </w:p>
        </w:tc>
      </w:tr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7314FD" w:rsidRDefault="006B5560">
      <w:pPr>
        <w:pStyle w:val="Standard"/>
        <w:rPr>
          <w:color w:val="000000" w:themeColor="text1"/>
          <w:sz w:val="36"/>
          <w:szCs w:val="36"/>
        </w:rPr>
      </w:pPr>
    </w:p>
    <w:p w:rsidR="006B5560" w:rsidRPr="007314FD" w:rsidRDefault="006B5560">
      <w:pPr>
        <w:pStyle w:val="Standard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BF0EBD" w:rsidRPr="007314FD" w:rsidRDefault="00BF0EBD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377821">
      <w:pPr>
        <w:pStyle w:val="Standard"/>
        <w:jc w:val="center"/>
        <w:rPr>
          <w:bCs/>
          <w:iCs/>
          <w:color w:val="000000" w:themeColor="text1"/>
        </w:rPr>
      </w:pPr>
      <w:r w:rsidRPr="007314FD">
        <w:rPr>
          <w:bCs/>
          <w:iCs/>
          <w:color w:val="000000" w:themeColor="text1"/>
        </w:rPr>
        <w:t>201</w:t>
      </w:r>
      <w:r w:rsidR="00A443A6" w:rsidRPr="007314FD">
        <w:rPr>
          <w:bCs/>
          <w:iCs/>
          <w:color w:val="000000" w:themeColor="text1"/>
        </w:rPr>
        <w:t>8-2019</w:t>
      </w:r>
      <w:r w:rsidRPr="007314FD">
        <w:rPr>
          <w:bCs/>
          <w:iCs/>
          <w:color w:val="000000" w:themeColor="text1"/>
        </w:rPr>
        <w:t xml:space="preserve"> учебный год</w:t>
      </w:r>
    </w:p>
    <w:p w:rsidR="006B5560" w:rsidRPr="007314FD" w:rsidRDefault="00BF0BC5" w:rsidP="00FE0758">
      <w:pPr>
        <w:jc w:val="center"/>
        <w:rPr>
          <w:b/>
          <w:color w:val="000000" w:themeColor="text1"/>
          <w:sz w:val="40"/>
          <w:szCs w:val="36"/>
        </w:rPr>
      </w:pPr>
      <w:r w:rsidRPr="007314FD">
        <w:rPr>
          <w:b/>
          <w:color w:val="000000" w:themeColor="text1"/>
          <w:sz w:val="40"/>
          <w:szCs w:val="36"/>
        </w:rPr>
        <w:br w:type="page"/>
      </w:r>
      <w:r w:rsidR="00377821" w:rsidRPr="007314FD">
        <w:rPr>
          <w:b/>
          <w:color w:val="000000" w:themeColor="text1"/>
          <w:sz w:val="40"/>
          <w:szCs w:val="36"/>
        </w:rPr>
        <w:lastRenderedPageBreak/>
        <w:t xml:space="preserve">ЛАБОРАТОРНАЯ </w:t>
      </w:r>
      <w:r w:rsidR="00FE0758" w:rsidRPr="007314FD">
        <w:rPr>
          <w:b/>
          <w:color w:val="000000" w:themeColor="text1"/>
          <w:sz w:val="40"/>
          <w:szCs w:val="36"/>
        </w:rPr>
        <w:t xml:space="preserve">РАБОТА № </w:t>
      </w:r>
      <w:r w:rsidR="005D2853">
        <w:rPr>
          <w:b/>
          <w:color w:val="000000" w:themeColor="text1"/>
          <w:sz w:val="40"/>
          <w:szCs w:val="36"/>
        </w:rPr>
        <w:t>11</w:t>
      </w:r>
    </w:p>
    <w:p w:rsidR="005D2853" w:rsidRPr="005D2853" w:rsidRDefault="005D2853" w:rsidP="005D2853">
      <w:pPr>
        <w:pStyle w:val="1HeadingStyle"/>
        <w:jc w:val="center"/>
      </w:pPr>
      <w:r w:rsidRPr="005D2853">
        <w:rPr>
          <w:sz w:val="32"/>
        </w:rPr>
        <w:t>Основы Объектно-Ориентированного Программирования в Java. Абстракция. Инициализация объектов</w:t>
      </w:r>
    </w:p>
    <w:p w:rsidR="006B5560" w:rsidRPr="00EB037B" w:rsidRDefault="002054F6" w:rsidP="007A3791">
      <w:pPr>
        <w:pStyle w:val="1HeadingStyle"/>
      </w:pPr>
      <w:r w:rsidRPr="00EB037B">
        <w:t>Цель работы</w:t>
      </w:r>
      <w:r w:rsidR="00BF0EBD" w:rsidRPr="00EB037B">
        <w:t>:</w:t>
      </w:r>
    </w:p>
    <w:p w:rsidR="005D2853" w:rsidRPr="005D2853" w:rsidRDefault="005D2853" w:rsidP="007A3791">
      <w:pPr>
        <w:pStyle w:val="1HeadingStyle"/>
        <w:rPr>
          <w:rStyle w:val="ac"/>
          <w:b/>
          <w:iCs w:val="0"/>
          <w:sz w:val="24"/>
        </w:rPr>
      </w:pPr>
      <w:r w:rsidRPr="005D2853">
        <w:rPr>
          <w:b w:val="0"/>
          <w:sz w:val="24"/>
        </w:rPr>
        <w:t>Научиться работать с одномерными массивами в Java и закрепить приобретённые навыки на примере разработки интерактивных Java-приложений.</w:t>
      </w:r>
      <w:r w:rsidRPr="005D2853">
        <w:rPr>
          <w:rStyle w:val="ac"/>
          <w:b/>
          <w:iCs w:val="0"/>
          <w:sz w:val="24"/>
        </w:rPr>
        <w:t xml:space="preserve"> </w:t>
      </w:r>
    </w:p>
    <w:p w:rsidR="00EB037B" w:rsidRPr="00EB037B" w:rsidRDefault="005D2853" w:rsidP="00EB037B">
      <w:pPr>
        <w:pStyle w:val="1HeadingStyle"/>
        <w:rPr>
          <w:color w:val="000000" w:themeColor="text1"/>
        </w:rPr>
      </w:pPr>
      <w:r>
        <w:rPr>
          <w:color w:val="000000" w:themeColor="text1"/>
        </w:rPr>
        <w:t>Общее задание:</w:t>
      </w:r>
    </w:p>
    <w:p w:rsidR="00EB037B" w:rsidRPr="00EB037B" w:rsidRDefault="00EB037B" w:rsidP="00EB037B">
      <w:pPr>
        <w:pStyle w:val="1HeadingStyle"/>
        <w:numPr>
          <w:ilvl w:val="0"/>
          <w:numId w:val="45"/>
        </w:numPr>
        <w:rPr>
          <w:b w:val="0"/>
          <w:sz w:val="24"/>
        </w:rPr>
      </w:pPr>
      <w:r w:rsidRPr="00EB037B">
        <w:rPr>
          <w:b w:val="0"/>
          <w:sz w:val="24"/>
        </w:rPr>
        <w:t>Найти все элементы той части последовательности чисел Фибоначчи, значение последнего элемента которой не превосходит введённого пользователем значения.</w:t>
      </w:r>
    </w:p>
    <w:p w:rsidR="00EB037B" w:rsidRDefault="00EB037B" w:rsidP="00EB037B">
      <w:pPr>
        <w:pStyle w:val="1HeadingStyle"/>
        <w:numPr>
          <w:ilvl w:val="0"/>
          <w:numId w:val="45"/>
        </w:numPr>
        <w:spacing w:before="0" w:after="0"/>
        <w:rPr>
          <w:b w:val="0"/>
          <w:sz w:val="24"/>
        </w:rPr>
      </w:pPr>
      <w:r w:rsidRPr="00EB037B">
        <w:rPr>
          <w:b w:val="0"/>
          <w:sz w:val="24"/>
        </w:rPr>
        <w:t xml:space="preserve">Найти число трибоначчи по его порядковому номеру. </w:t>
      </w:r>
    </w:p>
    <w:p w:rsidR="00EB037B" w:rsidRDefault="00EB037B" w:rsidP="00EB037B">
      <w:pPr>
        <w:pStyle w:val="1HeadingStyle"/>
        <w:spacing w:before="0" w:after="0"/>
        <w:ind w:left="720"/>
        <w:rPr>
          <w:b w:val="0"/>
          <w:sz w:val="24"/>
        </w:rPr>
      </w:pPr>
      <w:r w:rsidRPr="00EB037B">
        <w:rPr>
          <w:b w:val="0"/>
          <w:sz w:val="24"/>
        </w:rPr>
        <w:t xml:space="preserve">Числа трибоначчи – последовательность целых чисел </w:t>
      </w:r>
      <w:r w:rsidRPr="00EB037B">
        <w:rPr>
          <w:b w:val="0"/>
          <w:i/>
          <w:sz w:val="24"/>
        </w:rPr>
        <w:t>{t</w:t>
      </w:r>
      <w:r w:rsidRPr="00EB037B">
        <w:rPr>
          <w:b w:val="0"/>
          <w:i/>
          <w:sz w:val="24"/>
          <w:vertAlign w:val="subscript"/>
        </w:rPr>
        <w:t>n</w:t>
      </w:r>
      <w:r w:rsidRPr="00EB037B">
        <w:rPr>
          <w:b w:val="0"/>
          <w:i/>
          <w:sz w:val="24"/>
        </w:rPr>
        <w:t>}</w:t>
      </w:r>
      <w:r w:rsidRPr="00EB037B">
        <w:rPr>
          <w:b w:val="0"/>
          <w:sz w:val="24"/>
        </w:rPr>
        <w:t xml:space="preserve">, заданного с помощью рекуррентного соотношения: </w:t>
      </w:r>
      <w:r w:rsidRPr="00EB037B">
        <w:rPr>
          <w:b w:val="0"/>
          <w:i/>
          <w:sz w:val="24"/>
        </w:rPr>
        <w:t>t</w:t>
      </w:r>
      <w:r w:rsidRPr="00EB037B">
        <w:rPr>
          <w:b w:val="0"/>
          <w:i/>
          <w:sz w:val="24"/>
          <w:vertAlign w:val="subscript"/>
        </w:rPr>
        <w:t>0</w:t>
      </w:r>
      <w:r w:rsidRPr="00EB037B">
        <w:rPr>
          <w:b w:val="0"/>
          <w:i/>
          <w:sz w:val="24"/>
        </w:rPr>
        <w:t xml:space="preserve"> = 0, t</w:t>
      </w:r>
      <w:r w:rsidRPr="00EB037B">
        <w:rPr>
          <w:b w:val="0"/>
          <w:i/>
          <w:sz w:val="24"/>
          <w:vertAlign w:val="subscript"/>
        </w:rPr>
        <w:t>1</w:t>
      </w:r>
      <w:r w:rsidRPr="00EB037B">
        <w:rPr>
          <w:b w:val="0"/>
          <w:i/>
          <w:sz w:val="24"/>
        </w:rPr>
        <w:t xml:space="preserve"> = 0, t</w:t>
      </w:r>
      <w:r w:rsidRPr="00EB037B">
        <w:rPr>
          <w:b w:val="0"/>
          <w:i/>
          <w:sz w:val="24"/>
          <w:vertAlign w:val="subscript"/>
        </w:rPr>
        <w:t>2</w:t>
      </w:r>
      <w:r w:rsidRPr="00EB037B">
        <w:rPr>
          <w:b w:val="0"/>
          <w:i/>
          <w:sz w:val="24"/>
        </w:rPr>
        <w:t xml:space="preserve"> = 1, t</w:t>
      </w:r>
      <w:r w:rsidRPr="00EB037B">
        <w:rPr>
          <w:b w:val="0"/>
          <w:i/>
          <w:sz w:val="24"/>
          <w:vertAlign w:val="subscript"/>
        </w:rPr>
        <w:t>n+3</w:t>
      </w:r>
      <w:r w:rsidRPr="00EB037B">
        <w:rPr>
          <w:b w:val="0"/>
          <w:i/>
          <w:sz w:val="24"/>
        </w:rPr>
        <w:t xml:space="preserve"> = t</w:t>
      </w:r>
      <w:r w:rsidRPr="00EB037B">
        <w:rPr>
          <w:b w:val="0"/>
          <w:i/>
          <w:sz w:val="24"/>
          <w:vertAlign w:val="subscript"/>
        </w:rPr>
        <w:t xml:space="preserve">n+2 </w:t>
      </w:r>
      <w:r w:rsidRPr="00EB037B">
        <w:rPr>
          <w:b w:val="0"/>
          <w:i/>
          <w:sz w:val="24"/>
        </w:rPr>
        <w:t>+</w:t>
      </w:r>
      <w:r w:rsidRPr="00EB037B">
        <w:rPr>
          <w:b w:val="0"/>
          <w:i/>
          <w:sz w:val="24"/>
          <w:vertAlign w:val="subscript"/>
        </w:rPr>
        <w:t xml:space="preserve"> tn+1 </w:t>
      </w:r>
      <w:r w:rsidRPr="00EB037B">
        <w:rPr>
          <w:b w:val="0"/>
          <w:i/>
          <w:sz w:val="24"/>
        </w:rPr>
        <w:t>+</w:t>
      </w:r>
      <w:r w:rsidRPr="00EB037B">
        <w:rPr>
          <w:b w:val="0"/>
          <w:i/>
          <w:sz w:val="24"/>
          <w:vertAlign w:val="subscript"/>
        </w:rPr>
        <w:t xml:space="preserve"> tn</w:t>
      </w:r>
      <w:r w:rsidRPr="00EB037B">
        <w:rPr>
          <w:b w:val="0"/>
          <w:i/>
          <w:sz w:val="24"/>
        </w:rPr>
        <w:t>.</w:t>
      </w:r>
      <w:r w:rsidRPr="00EB037B">
        <w:rPr>
          <w:b w:val="0"/>
          <w:sz w:val="24"/>
        </w:rPr>
        <w:t xml:space="preserve"> Пример ряда трибоначчи: </w:t>
      </w:r>
      <w:r w:rsidRPr="00EB037B">
        <w:rPr>
          <w:b w:val="0"/>
          <w:i/>
          <w:sz w:val="24"/>
        </w:rPr>
        <w:t>0, 0, 1, 1, 2, 4, 7, 13, 24, 44, 81, 149, …</w:t>
      </w:r>
    </w:p>
    <w:p w:rsidR="00EB037B" w:rsidRPr="00EB037B" w:rsidRDefault="00EB037B" w:rsidP="00EB037B">
      <w:pPr>
        <w:pStyle w:val="1HeadingStyle"/>
        <w:spacing w:before="0" w:after="0"/>
        <w:ind w:left="720"/>
        <w:rPr>
          <w:b w:val="0"/>
          <w:sz w:val="24"/>
        </w:rPr>
      </w:pPr>
      <w:r w:rsidRPr="00EB037B">
        <w:rPr>
          <w:b w:val="0"/>
          <w:sz w:val="24"/>
        </w:rPr>
        <w:t xml:space="preserve">Условимся, что первые три числа ряда трибоначчи – это 0, 0 и 1, а если передаётся отрицательный индекс или ноль, то метод должен возвратить -1. </w:t>
      </w:r>
    </w:p>
    <w:p w:rsidR="00D12941" w:rsidRPr="007314FD" w:rsidRDefault="00D12941" w:rsidP="007314FD">
      <w:pPr>
        <w:spacing w:before="120" w:line="276" w:lineRule="auto"/>
        <w:jc w:val="both"/>
        <w:rPr>
          <w:rStyle w:val="ac"/>
          <w:b w:val="0"/>
          <w:iCs w:val="0"/>
          <w:color w:val="000000" w:themeColor="text1"/>
          <w:sz w:val="24"/>
          <w:szCs w:val="24"/>
        </w:rPr>
      </w:pPr>
      <w:r w:rsidRPr="007314FD">
        <w:rPr>
          <w:rStyle w:val="ac"/>
          <w:iCs w:val="0"/>
          <w:color w:val="000000" w:themeColor="text1"/>
        </w:rPr>
        <w:t>Требования</w:t>
      </w:r>
      <w:r w:rsidR="00511F86" w:rsidRPr="007314FD">
        <w:rPr>
          <w:rStyle w:val="ac"/>
          <w:iCs w:val="0"/>
          <w:color w:val="000000" w:themeColor="text1"/>
        </w:rPr>
        <w:t xml:space="preserve"> к выполнению</w:t>
      </w:r>
      <w:r w:rsidR="005D2853">
        <w:rPr>
          <w:rStyle w:val="ac"/>
          <w:iCs w:val="0"/>
          <w:color w:val="000000" w:themeColor="text1"/>
        </w:rPr>
        <w:t>: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Необходимо спроектировать и реализовать алгоритмы решения заданий и </w:t>
      </w:r>
      <w:r w:rsidRPr="005D2853">
        <w:rPr>
          <w:rFonts w:ascii="Times New Roman" w:hAnsi="Times New Roman" w:cs="Times New Roman"/>
          <w:color w:val="auto"/>
          <w:sz w:val="24"/>
        </w:rPr>
        <w:t>UML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-диаграмму взаимодействия классов и объектов разрабатываемой программной системы с отображением всех связей (отношений) между классами и объектами.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Каждая бригада берёт столько индивидуальных заданий, сколько человек находятся в ней. </w:t>
      </w:r>
      <w:r w:rsidRPr="005D2853">
        <w:rPr>
          <w:rFonts w:ascii="Times New Roman" w:hAnsi="Times New Roman" w:cs="Times New Roman"/>
          <w:color w:val="auto"/>
          <w:sz w:val="24"/>
        </w:rPr>
        <w:t xml:space="preserve">Индивидуальные задания в подгруппах не должны повторяться.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Основные классы системы должны быть самодостаточными, т.е. не зависеть, к примеру, от консоли! Любые типы отношений между классами должны применяться обосновано и лишь тогда, когда это имеет смысл.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На базе спроектированной программной системы реализуйте простейшее интерактивное консольное приложение. Используйте при реализации архитектурный шаблона проектирования </w:t>
      </w:r>
      <w:r w:rsidRPr="005D2853">
        <w:rPr>
          <w:rFonts w:ascii="Times New Roman" w:hAnsi="Times New Roman" w:cs="Times New Roman"/>
          <w:color w:val="auto"/>
          <w:sz w:val="24"/>
        </w:rPr>
        <w:t>Model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-</w:t>
      </w:r>
      <w:r w:rsidRPr="005D2853">
        <w:rPr>
          <w:rFonts w:ascii="Times New Roman" w:hAnsi="Times New Roman" w:cs="Times New Roman"/>
          <w:color w:val="auto"/>
          <w:sz w:val="24"/>
        </w:rPr>
        <w:t>View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-</w:t>
      </w:r>
      <w:r w:rsidRPr="005D2853">
        <w:rPr>
          <w:rFonts w:ascii="Times New Roman" w:hAnsi="Times New Roman" w:cs="Times New Roman"/>
          <w:color w:val="auto"/>
          <w:sz w:val="24"/>
        </w:rPr>
        <w:t>Controller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, </w:t>
      </w:r>
      <w:r w:rsidRPr="005D2853">
        <w:rPr>
          <w:rFonts w:ascii="Times New Roman" w:hAnsi="Times New Roman" w:cs="Times New Roman"/>
          <w:color w:val="auto"/>
          <w:sz w:val="24"/>
        </w:rPr>
        <w:t>MVC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</w:t>
      </w:r>
      <w:r w:rsidRPr="005D2853">
        <w:rPr>
          <w:rFonts w:ascii="Times New Roman" w:hAnsi="Times New Roman" w:cs="Times New Roman"/>
          <w:color w:val="auto"/>
          <w:sz w:val="24"/>
        </w:rPr>
        <w:t>by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bntu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fitr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povt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nameofteam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javalabs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lab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11.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Попытайтесь реализовать все средства инициализации при создании соответствующих бизнес-объектов программной системы.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При выполнения задания необходимо по максимуму пытаться разрабатывать универсальный, масштабируемый и легко поддерживаемый и читаемый код.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Также рекомендуется придерживаться </w:t>
      </w:r>
      <w:r w:rsidRPr="005D2853">
        <w:rPr>
          <w:rFonts w:ascii="Times New Roman" w:hAnsi="Times New Roman" w:cs="Times New Roman"/>
          <w:color w:val="auto"/>
          <w:sz w:val="24"/>
        </w:rPr>
        <w:t>Single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 w:rsidRPr="005D2853">
        <w:rPr>
          <w:rFonts w:ascii="Times New Roman" w:hAnsi="Times New Roman" w:cs="Times New Roman"/>
          <w:color w:val="auto"/>
          <w:sz w:val="24"/>
        </w:rPr>
        <w:t>Responsibility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 w:rsidRPr="005D2853">
        <w:rPr>
          <w:rFonts w:ascii="Times New Roman" w:hAnsi="Times New Roman" w:cs="Times New Roman"/>
          <w:color w:val="auto"/>
          <w:sz w:val="24"/>
        </w:rPr>
        <w:t>Principle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, </w:t>
      </w:r>
      <w:r w:rsidRPr="005D2853">
        <w:rPr>
          <w:rFonts w:ascii="Times New Roman" w:hAnsi="Times New Roman" w:cs="Times New Roman"/>
          <w:color w:val="auto"/>
          <w:sz w:val="24"/>
        </w:rPr>
        <w:t>SRP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йшем соответствующий блок кода.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В соответствующих компонентах бизнес-логики необходимо предусмотреть «защиту от дурака».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Для задания размерности массива и конкретных его элементов необходимо использовать несколько способов (пользовательский ввод во время выполнения программы; генератор случайных чисел; …).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Для генерирования случайных чисел воспользуйтесь методами объекта класса </w:t>
      </w:r>
      <w:r w:rsidRPr="005D2853">
        <w:rPr>
          <w:rFonts w:ascii="Times New Roman" w:hAnsi="Times New Roman" w:cs="Times New Roman"/>
          <w:color w:val="auto"/>
          <w:sz w:val="24"/>
        </w:rPr>
        <w:t>java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util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Random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, а для ввода пользовательских значений – соответствующими методами объекта класса </w:t>
      </w:r>
      <w:r w:rsidRPr="005D2853">
        <w:rPr>
          <w:rFonts w:ascii="Times New Roman" w:hAnsi="Times New Roman" w:cs="Times New Roman"/>
          <w:color w:val="auto"/>
          <w:sz w:val="24"/>
        </w:rPr>
        <w:t>java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util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.</w:t>
      </w:r>
      <w:r w:rsidRPr="005D2853">
        <w:rPr>
          <w:rFonts w:ascii="Times New Roman" w:hAnsi="Times New Roman" w:cs="Times New Roman"/>
          <w:color w:val="auto"/>
          <w:sz w:val="24"/>
        </w:rPr>
        <w:t>Scanner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lastRenderedPageBreak/>
        <w:t xml:space="preserve">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разработчиков, название бригады (если есть), номер группы и дату разработки. </w:t>
      </w:r>
      <w:r w:rsidRPr="005D2853">
        <w:rPr>
          <w:rFonts w:ascii="Times New Roman" w:hAnsi="Times New Roman" w:cs="Times New Roman"/>
          <w:color w:val="auto"/>
          <w:sz w:val="24"/>
        </w:rPr>
        <w:t xml:space="preserve">Исходный текст классов и демонстрационной программы рекомендуется также снабжать поясняющими краткими комментариями.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Программа должна быть снабжена дружелюбным и интуитивно понятным интерфейсом для взаимодействия с пользователем.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Интерфейс программы и комментарии должны быть на английском языке.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При проверки работоспособности приложения необходимо проверить все тестовые случаи.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Упаковать все классы программы в </w:t>
      </w:r>
      <w:r w:rsidRPr="005D2853">
        <w:rPr>
          <w:rFonts w:ascii="Times New Roman" w:hAnsi="Times New Roman" w:cs="Times New Roman"/>
          <w:color w:val="auto"/>
          <w:sz w:val="24"/>
        </w:rPr>
        <w:t>jar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-архив, который должен быть запускаемым. Необходимо использовать два способа упаковки приложения в архив: с использованием </w:t>
      </w:r>
      <w:r w:rsidRPr="005D2853">
        <w:rPr>
          <w:rFonts w:ascii="Times New Roman" w:hAnsi="Times New Roman" w:cs="Times New Roman"/>
          <w:color w:val="auto"/>
          <w:sz w:val="24"/>
        </w:rPr>
        <w:t>IDE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и стандартной </w:t>
      </w:r>
      <w:r w:rsidRPr="005D2853">
        <w:rPr>
          <w:rFonts w:ascii="Times New Roman" w:hAnsi="Times New Roman" w:cs="Times New Roman"/>
          <w:color w:val="auto"/>
          <w:sz w:val="24"/>
        </w:rPr>
        <w:t>Java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-утилиты </w:t>
      </w:r>
      <w:r w:rsidRPr="005D2853">
        <w:rPr>
          <w:rFonts w:ascii="Times New Roman" w:hAnsi="Times New Roman" w:cs="Times New Roman"/>
          <w:color w:val="auto"/>
          <w:sz w:val="24"/>
        </w:rPr>
        <w:t>jar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. </w:t>
      </w:r>
    </w:p>
    <w:p w:rsidR="005D2853" w:rsidRPr="005D2853" w:rsidRDefault="005D2853" w:rsidP="005D2853">
      <w:pPr>
        <w:pStyle w:val="ad"/>
        <w:numPr>
          <w:ilvl w:val="0"/>
          <w:numId w:val="46"/>
        </w:numPr>
        <w:rPr>
          <w:rFonts w:ascii="Times New Roman" w:hAnsi="Times New Roman" w:cs="Times New Roman"/>
          <w:color w:val="auto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>При выполнении задания не рекомендуется использовать интегрированные средства разработки (</w:t>
      </w:r>
      <w:r w:rsidRPr="005D2853">
        <w:rPr>
          <w:rFonts w:ascii="Times New Roman" w:hAnsi="Times New Roman" w:cs="Times New Roman"/>
          <w:color w:val="auto"/>
          <w:sz w:val="24"/>
        </w:rPr>
        <w:t>Integrated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 w:rsidRPr="005D2853">
        <w:rPr>
          <w:rFonts w:ascii="Times New Roman" w:hAnsi="Times New Roman" w:cs="Times New Roman"/>
          <w:color w:val="auto"/>
          <w:sz w:val="24"/>
        </w:rPr>
        <w:t>Development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 w:rsidRPr="005D2853">
        <w:rPr>
          <w:rFonts w:ascii="Times New Roman" w:hAnsi="Times New Roman" w:cs="Times New Roman"/>
          <w:color w:val="auto"/>
          <w:sz w:val="24"/>
        </w:rPr>
        <w:t>Environment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, </w:t>
      </w:r>
      <w:r w:rsidRPr="005D2853">
        <w:rPr>
          <w:rFonts w:ascii="Times New Roman" w:hAnsi="Times New Roman" w:cs="Times New Roman"/>
          <w:color w:val="auto"/>
          <w:sz w:val="24"/>
        </w:rPr>
        <w:t>IDE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). Лу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чше задей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ствовать любой текстовый редактор и основные компоненты </w:t>
      </w:r>
      <w:r w:rsidRPr="005D2853">
        <w:rPr>
          <w:rFonts w:ascii="Times New Roman" w:hAnsi="Times New Roman" w:cs="Times New Roman"/>
          <w:color w:val="auto"/>
          <w:sz w:val="24"/>
        </w:rPr>
        <w:t>Java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(компилятор – </w:t>
      </w:r>
      <w:r w:rsidRPr="005D2853">
        <w:rPr>
          <w:rFonts w:ascii="Times New Roman" w:hAnsi="Times New Roman" w:cs="Times New Roman"/>
          <w:color w:val="auto"/>
          <w:sz w:val="24"/>
        </w:rPr>
        <w:t>javac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, утилиту для запуска </w:t>
      </w:r>
      <w:r w:rsidRPr="005D2853">
        <w:rPr>
          <w:rFonts w:ascii="Times New Roman" w:hAnsi="Times New Roman" w:cs="Times New Roman"/>
          <w:color w:val="auto"/>
          <w:sz w:val="24"/>
        </w:rPr>
        <w:t>JVM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– </w:t>
      </w:r>
      <w:r w:rsidRPr="005D2853">
        <w:rPr>
          <w:rFonts w:ascii="Times New Roman" w:hAnsi="Times New Roman" w:cs="Times New Roman"/>
          <w:color w:val="auto"/>
          <w:sz w:val="24"/>
        </w:rPr>
        <w:t>java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, утилиту для создания </w:t>
      </w:r>
      <w:r w:rsidRPr="005D2853">
        <w:rPr>
          <w:rFonts w:ascii="Times New Roman" w:hAnsi="Times New Roman" w:cs="Times New Roman"/>
          <w:color w:val="auto"/>
          <w:sz w:val="24"/>
        </w:rPr>
        <w:t>JAR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-файлов - </w:t>
      </w:r>
      <w:r w:rsidRPr="005D2853">
        <w:rPr>
          <w:rFonts w:ascii="Times New Roman" w:hAnsi="Times New Roman" w:cs="Times New Roman"/>
          <w:color w:val="auto"/>
          <w:sz w:val="24"/>
        </w:rPr>
        <w:t>jar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). </w:t>
      </w:r>
    </w:p>
    <w:p w:rsidR="00AC0475" w:rsidRPr="005D2853" w:rsidRDefault="005D2853" w:rsidP="005D2853">
      <w:pPr>
        <w:pStyle w:val="ad"/>
        <w:numPr>
          <w:ilvl w:val="0"/>
          <w:numId w:val="46"/>
        </w:numPr>
        <w:rPr>
          <w:rStyle w:val="ac"/>
          <w:rFonts w:asciiTheme="minorHAnsi" w:hAnsiTheme="minorHAnsi"/>
          <w:b w:val="0"/>
          <w:iCs w:val="0"/>
          <w:sz w:val="24"/>
          <w:lang w:val="ru-RU"/>
        </w:rPr>
      </w:pP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При разработке программ придерживайтесь соглашений по написанию кода на </w:t>
      </w:r>
      <w:r w:rsidRPr="005D2853">
        <w:rPr>
          <w:rFonts w:ascii="Times New Roman" w:hAnsi="Times New Roman" w:cs="Times New Roman"/>
          <w:color w:val="auto"/>
          <w:sz w:val="24"/>
        </w:rPr>
        <w:t>Java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(</w:t>
      </w:r>
      <w:r w:rsidRPr="005D2853">
        <w:rPr>
          <w:rFonts w:ascii="Times New Roman" w:hAnsi="Times New Roman" w:cs="Times New Roman"/>
          <w:color w:val="auto"/>
          <w:sz w:val="24"/>
        </w:rPr>
        <w:t>Java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 w:rsidRPr="005D2853">
        <w:rPr>
          <w:rFonts w:ascii="Times New Roman" w:hAnsi="Times New Roman" w:cs="Times New Roman"/>
          <w:color w:val="auto"/>
          <w:sz w:val="24"/>
        </w:rPr>
        <w:t>Code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-</w:t>
      </w:r>
      <w:r w:rsidRPr="005D2853">
        <w:rPr>
          <w:rFonts w:ascii="Times New Roman" w:hAnsi="Times New Roman" w:cs="Times New Roman"/>
          <w:color w:val="auto"/>
          <w:sz w:val="24"/>
        </w:rPr>
        <w:t>Convention</w:t>
      </w:r>
      <w:r w:rsidRPr="005D2853">
        <w:rPr>
          <w:rFonts w:ascii="Times New Roman" w:hAnsi="Times New Roman" w:cs="Times New Roman"/>
          <w:color w:val="auto"/>
          <w:sz w:val="24"/>
          <w:lang w:val="ru-RU"/>
        </w:rPr>
        <w:t>) !!!</w:t>
      </w:r>
      <w:r w:rsidRPr="005D2853">
        <w:rPr>
          <w:rStyle w:val="ac"/>
          <w:rFonts w:cs="Times New Roman"/>
          <w:color w:val="auto"/>
          <w:sz w:val="32"/>
          <w:szCs w:val="24"/>
          <w:lang w:val="ru-RU"/>
        </w:rPr>
        <w:t xml:space="preserve"> </w:t>
      </w:r>
      <w:r w:rsidR="00AC0475" w:rsidRPr="005D2853">
        <w:rPr>
          <w:rStyle w:val="ac"/>
          <w:color w:val="000000" w:themeColor="text1"/>
          <w:sz w:val="24"/>
          <w:szCs w:val="24"/>
          <w:lang w:val="ru-RU"/>
        </w:rPr>
        <w:br w:type="page"/>
      </w:r>
    </w:p>
    <w:p w:rsidR="00BE3A62" w:rsidRPr="007314FD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c"/>
          <w:color w:val="000000" w:themeColor="text1"/>
          <w:sz w:val="24"/>
        </w:rPr>
      </w:pPr>
      <w:r w:rsidRPr="007314FD">
        <w:rPr>
          <w:rStyle w:val="ac"/>
          <w:color w:val="000000" w:themeColor="text1"/>
          <w:sz w:val="24"/>
        </w:rPr>
        <w:lastRenderedPageBreak/>
        <w:t>Результа</w:t>
      </w:r>
      <w:r w:rsidR="00A443A6" w:rsidRPr="007314FD">
        <w:rPr>
          <w:rStyle w:val="ac"/>
          <w:color w:val="000000" w:themeColor="text1"/>
          <w:sz w:val="24"/>
        </w:rPr>
        <w:t>ты выполнения основного задания</w:t>
      </w:r>
    </w:p>
    <w:p w:rsidR="008A0E2A" w:rsidRPr="007314FD" w:rsidRDefault="00AB165A" w:rsidP="00AB165A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 w:rsidRPr="007314FD">
        <w:rPr>
          <w:rStyle w:val="ac"/>
          <w:b w:val="0"/>
          <w:color w:val="000000" w:themeColor="text1"/>
          <w:sz w:val="24"/>
          <w:szCs w:val="24"/>
        </w:rPr>
        <w:t xml:space="preserve">Рисунок 1 </w:t>
      </w:r>
      <w:bookmarkStart w:id="0" w:name="_GoBack"/>
      <w:bookmarkEnd w:id="0"/>
      <w:r w:rsidRPr="007314FD">
        <w:rPr>
          <w:rStyle w:val="ac"/>
          <w:b w:val="0"/>
          <w:color w:val="000000" w:themeColor="text1"/>
          <w:sz w:val="24"/>
          <w:szCs w:val="24"/>
        </w:rPr>
        <w:t>–</w:t>
      </w:r>
      <w:r w:rsidR="00EC21A9" w:rsidRPr="007314FD">
        <w:rPr>
          <w:rStyle w:val="ac"/>
          <w:b w:val="0"/>
          <w:color w:val="000000" w:themeColor="text1"/>
          <w:sz w:val="24"/>
          <w:szCs w:val="24"/>
        </w:rPr>
        <w:t xml:space="preserve"> …</w:t>
      </w:r>
      <w:r w:rsidRPr="007314FD">
        <w:rPr>
          <w:rStyle w:val="ac"/>
          <w:b w:val="0"/>
          <w:color w:val="000000" w:themeColor="text1"/>
          <w:sz w:val="24"/>
          <w:szCs w:val="24"/>
        </w:rPr>
        <w:t xml:space="preserve"> </w:t>
      </w:r>
    </w:p>
    <w:p w:rsidR="00AB165A" w:rsidRPr="007314FD" w:rsidRDefault="00AB165A" w:rsidP="00AB165A">
      <w:pPr>
        <w:jc w:val="center"/>
        <w:rPr>
          <w:iCs/>
          <w:color w:val="000000" w:themeColor="text1"/>
          <w:sz w:val="24"/>
          <w:szCs w:val="24"/>
        </w:rPr>
      </w:pPr>
      <w:r w:rsidRPr="007314FD">
        <w:rPr>
          <w:iCs/>
          <w:color w:val="000000" w:themeColor="text1"/>
          <w:sz w:val="24"/>
          <w:szCs w:val="24"/>
        </w:rPr>
        <w:t>Рисунок 2</w:t>
      </w:r>
      <w:r w:rsidR="00EC21A9" w:rsidRPr="007314FD">
        <w:rPr>
          <w:iCs/>
          <w:color w:val="000000" w:themeColor="text1"/>
          <w:sz w:val="24"/>
          <w:szCs w:val="24"/>
        </w:rPr>
        <w:t xml:space="preserve"> – …</w:t>
      </w:r>
    </w:p>
    <w:p w:rsidR="004506ED" w:rsidRPr="007314FD" w:rsidRDefault="004506ED" w:rsidP="00AB165A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 w:rsidRPr="007314FD">
        <w:rPr>
          <w:rStyle w:val="ac"/>
          <w:b w:val="0"/>
          <w:color w:val="000000" w:themeColor="text1"/>
          <w:sz w:val="24"/>
          <w:szCs w:val="24"/>
        </w:rPr>
        <w:t>…</w:t>
      </w: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  <w:r w:rsidRPr="007314FD">
        <w:rPr>
          <w:b/>
          <w:iCs/>
          <w:color w:val="000000" w:themeColor="text1"/>
          <w:sz w:val="24"/>
          <w:szCs w:val="24"/>
        </w:rPr>
        <w:t>Результаты выполнения дополнительного</w:t>
      </w:r>
      <w:r w:rsidR="00A443A6" w:rsidRPr="007314FD">
        <w:rPr>
          <w:b/>
          <w:iCs/>
          <w:color w:val="000000" w:themeColor="text1"/>
          <w:sz w:val="24"/>
          <w:szCs w:val="24"/>
        </w:rPr>
        <w:t xml:space="preserve"> задания</w:t>
      </w: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EC21A9" w:rsidRPr="007314FD" w:rsidRDefault="00EC21A9" w:rsidP="00EC21A9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 w:rsidRPr="007314FD">
        <w:rPr>
          <w:rStyle w:val="ac"/>
          <w:b w:val="0"/>
          <w:color w:val="000000" w:themeColor="text1"/>
          <w:sz w:val="24"/>
          <w:szCs w:val="24"/>
        </w:rPr>
        <w:t xml:space="preserve">Рисунок 1 – … </w:t>
      </w:r>
    </w:p>
    <w:p w:rsidR="00EC21A9" w:rsidRPr="007314FD" w:rsidRDefault="00EC21A9" w:rsidP="00EC21A9">
      <w:pPr>
        <w:jc w:val="center"/>
        <w:rPr>
          <w:iCs/>
          <w:color w:val="000000" w:themeColor="text1"/>
          <w:sz w:val="24"/>
          <w:szCs w:val="24"/>
        </w:rPr>
      </w:pPr>
      <w:r w:rsidRPr="007314FD">
        <w:rPr>
          <w:iCs/>
          <w:color w:val="000000" w:themeColor="text1"/>
          <w:sz w:val="24"/>
          <w:szCs w:val="24"/>
        </w:rPr>
        <w:t>Рисунок 2 – …</w:t>
      </w:r>
    </w:p>
    <w:p w:rsidR="00EC21A9" w:rsidRPr="007314FD" w:rsidRDefault="00EC21A9" w:rsidP="00EC21A9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 w:rsidRPr="007314FD">
        <w:rPr>
          <w:rStyle w:val="ac"/>
          <w:b w:val="0"/>
          <w:color w:val="000000" w:themeColor="text1"/>
          <w:sz w:val="24"/>
          <w:szCs w:val="24"/>
        </w:rPr>
        <w:t>…</w:t>
      </w: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7255FF" w:rsidRPr="007314FD" w:rsidRDefault="007255FF">
      <w:pPr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br w:type="page"/>
      </w:r>
    </w:p>
    <w:p w:rsidR="006B5560" w:rsidRPr="007314FD" w:rsidRDefault="00CF7A0E" w:rsidP="0054162F">
      <w:pPr>
        <w:spacing w:before="240" w:after="240" w:line="276" w:lineRule="auto"/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lastRenderedPageBreak/>
        <w:t>Что мы</w:t>
      </w:r>
      <w:r w:rsidR="00377821" w:rsidRPr="007314FD">
        <w:rPr>
          <w:rStyle w:val="ac"/>
          <w:color w:val="000000" w:themeColor="text1"/>
          <w:sz w:val="24"/>
          <w:szCs w:val="24"/>
        </w:rPr>
        <w:t xml:space="preserve"> </w:t>
      </w:r>
      <w:r w:rsidRPr="007314FD">
        <w:rPr>
          <w:rStyle w:val="ac"/>
          <w:color w:val="000000" w:themeColor="text1"/>
          <w:sz w:val="24"/>
          <w:szCs w:val="24"/>
        </w:rPr>
        <w:t xml:space="preserve">узнали нового </w:t>
      </w:r>
      <w:r w:rsidR="00377821" w:rsidRPr="007314FD">
        <w:rPr>
          <w:rStyle w:val="ac"/>
          <w:color w:val="000000" w:themeColor="text1"/>
          <w:sz w:val="24"/>
          <w:szCs w:val="24"/>
        </w:rPr>
        <w:t>в процессе выполнения лабораторной работы</w:t>
      </w:r>
      <w:r w:rsidR="00D12941" w:rsidRPr="007314FD">
        <w:rPr>
          <w:rStyle w:val="ac"/>
          <w:color w:val="000000" w:themeColor="text1"/>
          <w:sz w:val="24"/>
          <w:szCs w:val="24"/>
        </w:rPr>
        <w:t xml:space="preserve"> (выводы)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1)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2)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3)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4)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5)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6)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  <w:r w:rsidRPr="007314FD">
        <w:rPr>
          <w:bCs/>
          <w:iCs/>
          <w:color w:val="000000" w:themeColor="text1"/>
          <w:sz w:val="24"/>
          <w:szCs w:val="24"/>
        </w:rPr>
        <w:t>…</w:t>
      </w:r>
    </w:p>
    <w:p w:rsidR="004506ED" w:rsidRPr="007314FD" w:rsidRDefault="004506ED">
      <w:pPr>
        <w:rPr>
          <w:bCs/>
          <w:i/>
          <w:iCs/>
          <w:color w:val="000000" w:themeColor="text1"/>
          <w:sz w:val="24"/>
          <w:szCs w:val="24"/>
        </w:rPr>
      </w:pPr>
      <w:r w:rsidRPr="007314FD">
        <w:rPr>
          <w:bCs/>
          <w:i/>
          <w:iCs/>
          <w:color w:val="000000" w:themeColor="text1"/>
          <w:sz w:val="24"/>
          <w:szCs w:val="24"/>
        </w:rPr>
        <w:br w:type="page"/>
      </w:r>
    </w:p>
    <w:p w:rsidR="007A14B6" w:rsidRPr="007314FD" w:rsidRDefault="005E7587" w:rsidP="007A14B6">
      <w:pPr>
        <w:jc w:val="right"/>
        <w:rPr>
          <w:bCs/>
          <w:i/>
          <w:iCs/>
          <w:color w:val="000000" w:themeColor="text1"/>
          <w:sz w:val="24"/>
          <w:szCs w:val="24"/>
        </w:rPr>
      </w:pPr>
      <w:r w:rsidRPr="007314FD">
        <w:rPr>
          <w:bCs/>
          <w:i/>
          <w:iCs/>
          <w:color w:val="000000" w:themeColor="text1"/>
          <w:sz w:val="24"/>
          <w:szCs w:val="24"/>
        </w:rPr>
        <w:lastRenderedPageBreak/>
        <w:t>ПРИЛОЖЕНИЕ А</w:t>
      </w:r>
    </w:p>
    <w:p w:rsidR="00C03B28" w:rsidRPr="007314FD" w:rsidRDefault="00C03B28" w:rsidP="00C03B28">
      <w:pPr>
        <w:jc w:val="center"/>
        <w:rPr>
          <w:bCs/>
          <w:iCs/>
          <w:color w:val="000000" w:themeColor="text1"/>
          <w:sz w:val="24"/>
          <w:szCs w:val="24"/>
          <w:lang w:eastAsia="zh-CN"/>
        </w:rPr>
      </w:pPr>
    </w:p>
    <w:p w:rsidR="009A6BFD" w:rsidRPr="007314FD" w:rsidRDefault="00E65650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t xml:space="preserve">Листинг </w:t>
      </w:r>
      <w:r w:rsidR="004506ED" w:rsidRPr="007314FD">
        <w:rPr>
          <w:rStyle w:val="ac"/>
          <w:color w:val="000000" w:themeColor="text1"/>
          <w:sz w:val="24"/>
          <w:szCs w:val="24"/>
        </w:rPr>
        <w:t>исходного кода класса</w:t>
      </w:r>
      <w:r w:rsidR="00EC21A9" w:rsidRPr="007314FD">
        <w:rPr>
          <w:rStyle w:val="ac"/>
          <w:color w:val="000000" w:themeColor="text1"/>
          <w:sz w:val="24"/>
          <w:szCs w:val="24"/>
        </w:rPr>
        <w:t>(ов)</w:t>
      </w:r>
    </w:p>
    <w:sectPr w:rsidR="009A6BFD" w:rsidRPr="007314FD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C0" w:rsidRDefault="00D905C0">
      <w:r>
        <w:separator/>
      </w:r>
    </w:p>
  </w:endnote>
  <w:endnote w:type="continuationSeparator" w:id="0">
    <w:p w:rsidR="00D905C0" w:rsidRDefault="00D9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C0" w:rsidRDefault="00D905C0">
      <w:r>
        <w:rPr>
          <w:color w:val="000000"/>
        </w:rPr>
        <w:ptab w:relativeTo="margin" w:alignment="center" w:leader="none"/>
      </w:r>
    </w:p>
  </w:footnote>
  <w:footnote w:type="continuationSeparator" w:id="0">
    <w:p w:rsidR="00D905C0" w:rsidRDefault="00D90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56B1"/>
    <w:multiLevelType w:val="hybridMultilevel"/>
    <w:tmpl w:val="6558566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>
    <w:nsid w:val="0F1415D5"/>
    <w:multiLevelType w:val="hybridMultilevel"/>
    <w:tmpl w:val="7E109D78"/>
    <w:lvl w:ilvl="0" w:tplc="A21C7412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>
    <w:nsid w:val="11A51752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973ED"/>
    <w:multiLevelType w:val="hybridMultilevel"/>
    <w:tmpl w:val="1C2AFF0A"/>
    <w:lvl w:ilvl="0" w:tplc="BE1E28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1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2524B4D"/>
    <w:multiLevelType w:val="hybridMultilevel"/>
    <w:tmpl w:val="1BC49854"/>
    <w:lvl w:ilvl="0" w:tplc="5F4443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5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DD57FEA"/>
    <w:multiLevelType w:val="hybridMultilevel"/>
    <w:tmpl w:val="AD18E0CC"/>
    <w:lvl w:ilvl="0" w:tplc="B2D070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1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7">
    <w:nsid w:val="56485D99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1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FC177E"/>
    <w:multiLevelType w:val="hybridMultilevel"/>
    <w:tmpl w:val="7950619A"/>
    <w:lvl w:ilvl="0" w:tplc="B6EABC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6">
    <w:nsid w:val="6E766F5F"/>
    <w:multiLevelType w:val="hybridMultilevel"/>
    <w:tmpl w:val="D1B82C6E"/>
    <w:lvl w:ilvl="0" w:tplc="16C007FE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1"/>
  </w:num>
  <w:num w:numId="5">
    <w:abstractNumId w:val="15"/>
  </w:num>
  <w:num w:numId="6">
    <w:abstractNumId w:val="11"/>
  </w:num>
  <w:num w:numId="7">
    <w:abstractNumId w:val="17"/>
  </w:num>
  <w:num w:numId="8">
    <w:abstractNumId w:val="39"/>
  </w:num>
  <w:num w:numId="9">
    <w:abstractNumId w:val="38"/>
  </w:num>
  <w:num w:numId="10">
    <w:abstractNumId w:val="34"/>
  </w:num>
  <w:num w:numId="11">
    <w:abstractNumId w:val="15"/>
  </w:num>
  <w:num w:numId="12">
    <w:abstractNumId w:val="11"/>
  </w:num>
  <w:num w:numId="13">
    <w:abstractNumId w:val="17"/>
    <w:lvlOverride w:ilvl="0">
      <w:startOverride w:val="1"/>
    </w:lvlOverride>
  </w:num>
  <w:num w:numId="14">
    <w:abstractNumId w:val="39"/>
  </w:num>
  <w:num w:numId="15">
    <w:abstractNumId w:val="35"/>
  </w:num>
  <w:num w:numId="16">
    <w:abstractNumId w:val="10"/>
  </w:num>
  <w:num w:numId="17">
    <w:abstractNumId w:val="5"/>
  </w:num>
  <w:num w:numId="18">
    <w:abstractNumId w:val="26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6"/>
  </w:num>
  <w:num w:numId="24">
    <w:abstractNumId w:val="22"/>
  </w:num>
  <w:num w:numId="25">
    <w:abstractNumId w:val="19"/>
  </w:num>
  <w:num w:numId="26">
    <w:abstractNumId w:val="13"/>
  </w:num>
  <w:num w:numId="27">
    <w:abstractNumId w:val="33"/>
  </w:num>
  <w:num w:numId="28">
    <w:abstractNumId w:val="25"/>
  </w:num>
  <w:num w:numId="29">
    <w:abstractNumId w:val="28"/>
  </w:num>
  <w:num w:numId="30">
    <w:abstractNumId w:val="31"/>
  </w:num>
  <w:num w:numId="31">
    <w:abstractNumId w:val="37"/>
  </w:num>
  <w:num w:numId="32">
    <w:abstractNumId w:val="40"/>
  </w:num>
  <w:num w:numId="33">
    <w:abstractNumId w:val="29"/>
  </w:num>
  <w:num w:numId="34">
    <w:abstractNumId w:val="41"/>
  </w:num>
  <w:num w:numId="35">
    <w:abstractNumId w:val="18"/>
  </w:num>
  <w:num w:numId="36">
    <w:abstractNumId w:val="32"/>
  </w:num>
  <w:num w:numId="37">
    <w:abstractNumId w:val="2"/>
  </w:num>
  <w:num w:numId="38">
    <w:abstractNumId w:val="24"/>
  </w:num>
  <w:num w:numId="39">
    <w:abstractNumId w:val="27"/>
  </w:num>
  <w:num w:numId="40">
    <w:abstractNumId w:val="36"/>
  </w:num>
  <w:num w:numId="41">
    <w:abstractNumId w:val="7"/>
  </w:num>
  <w:num w:numId="42">
    <w:abstractNumId w:val="4"/>
  </w:num>
  <w:num w:numId="43">
    <w:abstractNumId w:val="16"/>
  </w:num>
  <w:num w:numId="44">
    <w:abstractNumId w:val="12"/>
  </w:num>
  <w:num w:numId="45">
    <w:abstractNumId w:val="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45F78"/>
    <w:rsid w:val="000534C9"/>
    <w:rsid w:val="0006572D"/>
    <w:rsid w:val="00073833"/>
    <w:rsid w:val="00107730"/>
    <w:rsid w:val="001257AB"/>
    <w:rsid w:val="00137BBD"/>
    <w:rsid w:val="00161F57"/>
    <w:rsid w:val="00165A7B"/>
    <w:rsid w:val="001C09B7"/>
    <w:rsid w:val="001D04E1"/>
    <w:rsid w:val="001D366D"/>
    <w:rsid w:val="001E2965"/>
    <w:rsid w:val="002054F6"/>
    <w:rsid w:val="00244E1B"/>
    <w:rsid w:val="002C3399"/>
    <w:rsid w:val="002D3B82"/>
    <w:rsid w:val="002D5C04"/>
    <w:rsid w:val="002D7B16"/>
    <w:rsid w:val="003027D0"/>
    <w:rsid w:val="00321A7F"/>
    <w:rsid w:val="003429DA"/>
    <w:rsid w:val="00354881"/>
    <w:rsid w:val="00373EFF"/>
    <w:rsid w:val="00377821"/>
    <w:rsid w:val="003828A6"/>
    <w:rsid w:val="0039045A"/>
    <w:rsid w:val="003D5D3D"/>
    <w:rsid w:val="003D7123"/>
    <w:rsid w:val="003E3304"/>
    <w:rsid w:val="004506ED"/>
    <w:rsid w:val="00467541"/>
    <w:rsid w:val="004A032F"/>
    <w:rsid w:val="004A6681"/>
    <w:rsid w:val="004B3D69"/>
    <w:rsid w:val="004F5A86"/>
    <w:rsid w:val="00511F86"/>
    <w:rsid w:val="00525073"/>
    <w:rsid w:val="0054162F"/>
    <w:rsid w:val="005471F0"/>
    <w:rsid w:val="00585418"/>
    <w:rsid w:val="00591B15"/>
    <w:rsid w:val="00593195"/>
    <w:rsid w:val="005D2853"/>
    <w:rsid w:val="005E7587"/>
    <w:rsid w:val="005F2FF1"/>
    <w:rsid w:val="0062456A"/>
    <w:rsid w:val="00682313"/>
    <w:rsid w:val="006930F5"/>
    <w:rsid w:val="006B5560"/>
    <w:rsid w:val="00704165"/>
    <w:rsid w:val="007255FF"/>
    <w:rsid w:val="007314FD"/>
    <w:rsid w:val="0074009C"/>
    <w:rsid w:val="0076277D"/>
    <w:rsid w:val="007801AA"/>
    <w:rsid w:val="007A14B6"/>
    <w:rsid w:val="007A3791"/>
    <w:rsid w:val="007C66B9"/>
    <w:rsid w:val="00847C82"/>
    <w:rsid w:val="0086790C"/>
    <w:rsid w:val="008A0E2A"/>
    <w:rsid w:val="008C7561"/>
    <w:rsid w:val="008C7FE9"/>
    <w:rsid w:val="009040D4"/>
    <w:rsid w:val="00917445"/>
    <w:rsid w:val="009926CB"/>
    <w:rsid w:val="009A6BFD"/>
    <w:rsid w:val="009C6549"/>
    <w:rsid w:val="009E457C"/>
    <w:rsid w:val="00A02CE0"/>
    <w:rsid w:val="00A34C1B"/>
    <w:rsid w:val="00A443A6"/>
    <w:rsid w:val="00A80B05"/>
    <w:rsid w:val="00A910F6"/>
    <w:rsid w:val="00AA579F"/>
    <w:rsid w:val="00AA7E6E"/>
    <w:rsid w:val="00AB165A"/>
    <w:rsid w:val="00AC0475"/>
    <w:rsid w:val="00AD021E"/>
    <w:rsid w:val="00AD4AFD"/>
    <w:rsid w:val="00AE291F"/>
    <w:rsid w:val="00B04E8C"/>
    <w:rsid w:val="00B32166"/>
    <w:rsid w:val="00B37F20"/>
    <w:rsid w:val="00B57C8A"/>
    <w:rsid w:val="00BE3A62"/>
    <w:rsid w:val="00BE61A1"/>
    <w:rsid w:val="00BF0BC5"/>
    <w:rsid w:val="00BF0EBD"/>
    <w:rsid w:val="00C03B28"/>
    <w:rsid w:val="00C37E5B"/>
    <w:rsid w:val="00C45E3E"/>
    <w:rsid w:val="00C51826"/>
    <w:rsid w:val="00C818B0"/>
    <w:rsid w:val="00C93182"/>
    <w:rsid w:val="00CF5C6C"/>
    <w:rsid w:val="00CF7A0E"/>
    <w:rsid w:val="00D12941"/>
    <w:rsid w:val="00D442CD"/>
    <w:rsid w:val="00D70EDF"/>
    <w:rsid w:val="00D73E7D"/>
    <w:rsid w:val="00D905C0"/>
    <w:rsid w:val="00E5575C"/>
    <w:rsid w:val="00E65650"/>
    <w:rsid w:val="00E721A5"/>
    <w:rsid w:val="00EB037B"/>
    <w:rsid w:val="00EB3FC1"/>
    <w:rsid w:val="00EC21A9"/>
    <w:rsid w:val="00EF1FBF"/>
    <w:rsid w:val="00F24B97"/>
    <w:rsid w:val="00F57A5A"/>
    <w:rsid w:val="00F62BE7"/>
    <w:rsid w:val="00F6644B"/>
    <w:rsid w:val="00FB2CFE"/>
    <w:rsid w:val="00FB5B47"/>
    <w:rsid w:val="00FC56E3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styleId="af1">
    <w:name w:val="Hyperlink"/>
    <w:basedOn w:val="a0"/>
    <w:uiPriority w:val="99"/>
    <w:unhideWhenUsed/>
    <w:rsid w:val="00731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4551E-7F87-49CF-BD61-5247A801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Елена Бокшиц</cp:lastModifiedBy>
  <cp:revision>2</cp:revision>
  <cp:lastPrinted>2015-09-13T14:50:00Z</cp:lastPrinted>
  <dcterms:created xsi:type="dcterms:W3CDTF">2019-02-18T21:41:00Z</dcterms:created>
  <dcterms:modified xsi:type="dcterms:W3CDTF">2019-02-18T21:41:00Z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