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Ермаков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Спомощью команды cd мы перешли в директорию 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/arch-pc/labs/lab03/report, а затем спомощью команды make создали файлы report.docx report.md report.pdf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файлов pdf, docx и md.отчёта</w:t>
            </w:r>
          </w:p>
        </w:tc>
      </w:tr>
    </w:tbl>
    <w:p>
      <w:pPr>
        <w:pStyle w:val="ImageCaption"/>
      </w:pPr>
      <w:r>
        <w:t xml:space="preserve">создание файлов pdf, docx и md.отчёта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bookmarkEnd w:id="23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No3. Язык разметки Markdown</dc:title>
  <dc:creator>Алексей Валерьевич Ермаков</dc:creator>
  <dc:language>ru-RU</dc:language>
  <cp:keywords/>
  <dcterms:created xsi:type="dcterms:W3CDTF">2024-02-21T23:09:44Z</dcterms:created>
  <dcterms:modified xsi:type="dcterms:W3CDTF">2024-02-21T23:09:44Z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