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02187" w14:textId="55F635EA" w:rsidR="00BA6305" w:rsidRDefault="00BA6305" w:rsidP="00BA6305">
      <w:pPr>
        <w:pStyle w:val="Titre1"/>
      </w:pPr>
      <w:r>
        <w:t xml:space="preserve">Big </w:t>
      </w:r>
      <w:r w:rsidR="00615F47">
        <w:t>D</w:t>
      </w:r>
      <w:r>
        <w:t>ata</w:t>
      </w:r>
    </w:p>
    <w:p w14:paraId="3972FABB" w14:textId="77777777" w:rsidR="00BA6305" w:rsidRPr="00D36BA0" w:rsidRDefault="00BA6305" w:rsidP="00BA6305"/>
    <w:p w14:paraId="63DBC5AA" w14:textId="09A7B230" w:rsidR="00BA6305" w:rsidRDefault="00035246" w:rsidP="00BA6305">
      <w:pPr>
        <w:pStyle w:val="Titre2"/>
        <w:numPr>
          <w:ilvl w:val="1"/>
          <w:numId w:val="4"/>
        </w:numPr>
      </w:pPr>
      <w:r>
        <w:t>Raisons de l’essor du Big Data</w:t>
      </w:r>
    </w:p>
    <w:p w14:paraId="013AEAAC" w14:textId="77777777" w:rsidR="00BA6305" w:rsidRDefault="00BA6305" w:rsidP="00BA6305">
      <w:r>
        <w:t>• Explosion des capacités de stockage et de calculs des ordinateurs</w:t>
      </w:r>
    </w:p>
    <w:p w14:paraId="4C4968C7" w14:textId="77777777" w:rsidR="00BA6305" w:rsidRDefault="00BA6305" w:rsidP="00BA6305">
      <w:r>
        <w:t>• Augmentation exponentielle du nombre de données générées et stockées</w:t>
      </w:r>
    </w:p>
    <w:p w14:paraId="37457F26" w14:textId="77777777" w:rsidR="00BA6305" w:rsidRDefault="00BA6305" w:rsidP="00BA6305">
      <w:r>
        <w:t>• Augmentation exponentielle du nombre de données</w:t>
      </w:r>
    </w:p>
    <w:p w14:paraId="002BA67B" w14:textId="77777777" w:rsidR="00BA6305" w:rsidRDefault="00BA6305" w:rsidP="00BA6305">
      <w:r>
        <w:t xml:space="preserve">• Développement des technologies de virtualisation et du cloud </w:t>
      </w:r>
      <w:proofErr w:type="spellStart"/>
      <w:r>
        <w:t>computing</w:t>
      </w:r>
      <w:proofErr w:type="spellEnd"/>
    </w:p>
    <w:p w14:paraId="4BD90DAE" w14:textId="77777777" w:rsidR="00BA6305" w:rsidRDefault="00BA6305" w:rsidP="00BA6305">
      <w:r>
        <w:t>• Limites de la loi de Moore :</w:t>
      </w:r>
    </w:p>
    <w:p w14:paraId="603AD1DA" w14:textId="77777777" w:rsidR="00BA6305" w:rsidRDefault="00BA6305" w:rsidP="00BA6305">
      <w:r>
        <w:t>— la loi de Moore stipule que les ordinateurs deviennent au fil du temps plus petits, plus rapides, moins chers, à mesure que les transistors sur circuits intégrés deviennent plus efficaces</w:t>
      </w:r>
    </w:p>
    <w:p w14:paraId="3E849829" w14:textId="23EF3659" w:rsidR="00BA6305" w:rsidRDefault="00BA6305" w:rsidP="00BA6305">
      <w:r>
        <w:t>—</w:t>
      </w:r>
      <w:r w:rsidR="00AE07E8">
        <w:t xml:space="preserve"> </w:t>
      </w:r>
      <w:r w:rsidRPr="00DB72CE">
        <w:t>il est de plus en plus difficile de réduire la taille des transistors et de les disposer toujours plus densément sur une puce</w:t>
      </w:r>
    </w:p>
    <w:p w14:paraId="4A306758" w14:textId="586C2664" w:rsidR="00BA6305" w:rsidRDefault="00BA6305" w:rsidP="00BA6305">
      <w:r>
        <w:t>— c</w:t>
      </w:r>
      <w:r w:rsidRPr="00DB72CE">
        <w:t>ette limite physique a conduit à un arrêt de la croissance exponentielle de la puissance de calcul et a ainsi poussé à l'exploration de nouvelles méthodes pour traiter les données massives, comme celles utilisées dans le big data</w:t>
      </w:r>
    </w:p>
    <w:p w14:paraId="3DF9751C" w14:textId="77777777" w:rsidR="00BA6305" w:rsidRDefault="00BA6305" w:rsidP="00BA6305">
      <w:r>
        <w:t>• Génération sans cesse croissante de données, passant de 2 zettaoctets en 2010 (avec 80% de la donnée générée à usage humain) à 181 zettaoctets en 2020 (avec 18% de la donnée générée à usage humain)</w:t>
      </w:r>
    </w:p>
    <w:p w14:paraId="260E7A5B" w14:textId="77777777" w:rsidR="00BA6305" w:rsidRDefault="00BA6305" w:rsidP="00BA6305">
      <w:r>
        <w:t>• Augmentation de l'utilisation de données semi ou non-structurées</w:t>
      </w:r>
    </w:p>
    <w:p w14:paraId="1478BDF8" w14:textId="77777777" w:rsidR="00BA6305" w:rsidRDefault="00BA6305" w:rsidP="00BA6305">
      <w:r>
        <w:t>• Données de plus en plus connectées</w:t>
      </w:r>
    </w:p>
    <w:p w14:paraId="771C7C73" w14:textId="77777777" w:rsidR="00BA6305" w:rsidRDefault="00BA6305" w:rsidP="00BA6305">
      <w:r>
        <w:t>• Limitations des systèmes classiques pour stocker, traiter et analyser des données massives, variées et changeantes</w:t>
      </w:r>
    </w:p>
    <w:p w14:paraId="1ADF522C" w14:textId="77777777" w:rsidR="00BA6305" w:rsidRPr="00DB72CE" w:rsidRDefault="00BA6305" w:rsidP="00BA6305"/>
    <w:p w14:paraId="04602859" w14:textId="5EDEFDB3" w:rsidR="00BA6305" w:rsidRDefault="00035246" w:rsidP="00BA6305">
      <w:pPr>
        <w:pStyle w:val="Titre2"/>
        <w:numPr>
          <w:ilvl w:val="1"/>
          <w:numId w:val="4"/>
        </w:numPr>
      </w:pPr>
      <w:r>
        <w:t>Définition du</w:t>
      </w:r>
      <w:r w:rsidR="00BA6305">
        <w:t xml:space="preserve"> </w:t>
      </w:r>
      <w:r w:rsidR="00615F47">
        <w:t>B</w:t>
      </w:r>
      <w:r w:rsidR="00BA6305">
        <w:t xml:space="preserve">ig </w:t>
      </w:r>
      <w:r w:rsidR="00615F47">
        <w:t>D</w:t>
      </w:r>
      <w:r w:rsidR="00BA6305">
        <w:t>ata</w:t>
      </w:r>
    </w:p>
    <w:p w14:paraId="1BA00972" w14:textId="2128412C" w:rsidR="00615F47" w:rsidRDefault="00615F47" w:rsidP="00615F47">
      <w:r>
        <w:t>• Concept datant des années 70 avec les premiers datacenters</w:t>
      </w:r>
    </w:p>
    <w:p w14:paraId="611F5195" w14:textId="53C16BCD" w:rsidR="00615F47" w:rsidRDefault="00615F47" w:rsidP="00615F47">
      <w:r>
        <w:t xml:space="preserve">• </w:t>
      </w:r>
      <w:r>
        <w:rPr>
          <w:b/>
          <w:bCs/>
        </w:rPr>
        <w:t>Big Data :</w:t>
      </w:r>
      <w:r>
        <w:t xml:space="preserve"> ensemble de technologies et de méthodes permettant de stocker, traiter et analyser des données massives, variées et changeantes</w:t>
      </w:r>
      <w:r w:rsidRPr="00615F47">
        <w:t xml:space="preserve"> à un coup financier, humain et temporel raisonnable</w:t>
      </w:r>
    </w:p>
    <w:p w14:paraId="69C8170B" w14:textId="25747819" w:rsidR="00615F47" w:rsidRDefault="00615F47" w:rsidP="00615F47">
      <w:r>
        <w:t xml:space="preserve">• </w:t>
      </w:r>
      <w:r>
        <w:rPr>
          <w:b/>
          <w:bCs/>
        </w:rPr>
        <w:t>Tout est information :</w:t>
      </w:r>
      <w:r>
        <w:t xml:space="preserve"> principe que l’homme et la totalité du monde qui l’entoure peuvent être représentés comme des ensembles informationnels, dont la seule différence avec la machine est leur niveau de complexité, la vie deviendrait alors une suite de 0 et de 1, programmable et prédictible</w:t>
      </w:r>
    </w:p>
    <w:p w14:paraId="003030C7" w14:textId="0AC48525" w:rsidR="00615F47" w:rsidRDefault="00615F47" w:rsidP="00615F47"/>
    <w:p w14:paraId="303486B4" w14:textId="2568E928" w:rsidR="00C22719" w:rsidRDefault="00C22719" w:rsidP="00615F47">
      <w:pPr>
        <w:rPr>
          <w:b/>
          <w:bCs/>
        </w:rPr>
      </w:pPr>
      <w:r>
        <w:lastRenderedPageBreak/>
        <w:t xml:space="preserve">• </w:t>
      </w:r>
      <w:r>
        <w:rPr>
          <w:b/>
          <w:bCs/>
        </w:rPr>
        <w:t>Données structurées vs données non structurées :</w:t>
      </w:r>
    </w:p>
    <w:tbl>
      <w:tblPr>
        <w:tblStyle w:val="Grilledutableau"/>
        <w:tblW w:w="0" w:type="auto"/>
        <w:tblLook w:val="04A0" w:firstRow="1" w:lastRow="0" w:firstColumn="1" w:lastColumn="0" w:noHBand="0" w:noVBand="1"/>
      </w:tblPr>
      <w:tblGrid>
        <w:gridCol w:w="4531"/>
        <w:gridCol w:w="4531"/>
      </w:tblGrid>
      <w:tr w:rsidR="00BA3D0F" w:rsidRPr="00BA3D0F" w14:paraId="5060A8E8" w14:textId="77777777" w:rsidTr="00BA3D0F">
        <w:tc>
          <w:tcPr>
            <w:tcW w:w="4531" w:type="dxa"/>
            <w:shd w:val="clear" w:color="auto" w:fill="F2F2F2" w:themeFill="background1" w:themeFillShade="F2"/>
          </w:tcPr>
          <w:p w14:paraId="7B1A2676" w14:textId="77777777" w:rsidR="00BA3D0F" w:rsidRPr="00BA3D0F" w:rsidRDefault="00BA3D0F" w:rsidP="006122AF">
            <w:pPr>
              <w:jc w:val="center"/>
              <w:rPr>
                <w:b/>
                <w:bCs/>
              </w:rPr>
            </w:pPr>
            <w:r>
              <w:rPr>
                <w:b/>
                <w:bCs/>
              </w:rPr>
              <w:t>Données structurées</w:t>
            </w:r>
          </w:p>
        </w:tc>
        <w:tc>
          <w:tcPr>
            <w:tcW w:w="4531" w:type="dxa"/>
            <w:shd w:val="clear" w:color="auto" w:fill="F2F2F2" w:themeFill="background1" w:themeFillShade="F2"/>
          </w:tcPr>
          <w:p w14:paraId="35426D1C" w14:textId="77777777" w:rsidR="00BA3D0F" w:rsidRPr="00BA3D0F" w:rsidRDefault="00BA3D0F" w:rsidP="006122AF">
            <w:pPr>
              <w:jc w:val="center"/>
              <w:rPr>
                <w:b/>
                <w:bCs/>
              </w:rPr>
            </w:pPr>
            <w:r>
              <w:rPr>
                <w:b/>
                <w:bCs/>
              </w:rPr>
              <w:t>Données non structurées</w:t>
            </w:r>
          </w:p>
        </w:tc>
      </w:tr>
      <w:tr w:rsidR="00BA3D0F" w14:paraId="39F41734" w14:textId="77777777" w:rsidTr="006122AF">
        <w:tc>
          <w:tcPr>
            <w:tcW w:w="4531" w:type="dxa"/>
          </w:tcPr>
          <w:p w14:paraId="273CAF0A" w14:textId="5D3637F4" w:rsidR="00BA3D0F" w:rsidRDefault="00BA3D0F" w:rsidP="006122AF">
            <w:r>
              <w:t>Affichables sous forme de lignes, colonnes et dans des bases de données relationnelles</w:t>
            </w:r>
          </w:p>
        </w:tc>
        <w:tc>
          <w:tcPr>
            <w:tcW w:w="4531" w:type="dxa"/>
          </w:tcPr>
          <w:p w14:paraId="5E13D58B" w14:textId="6D214A45" w:rsidR="00BA3D0F" w:rsidRDefault="00BA3D0F" w:rsidP="006122AF">
            <w:r>
              <w:t>Non affichables sous forme de lignes, colonnes et dans des bases de données relationnelles</w:t>
            </w:r>
          </w:p>
        </w:tc>
      </w:tr>
      <w:tr w:rsidR="00BA3D0F" w14:paraId="33F6C0CD" w14:textId="77777777" w:rsidTr="006122AF">
        <w:tc>
          <w:tcPr>
            <w:tcW w:w="4531" w:type="dxa"/>
          </w:tcPr>
          <w:p w14:paraId="2A1B9D92" w14:textId="14566AB1" w:rsidR="00BA3D0F" w:rsidRDefault="00BA3D0F" w:rsidP="006122AF">
            <w:r>
              <w:t>Nombres, dates et chaines de caractères</w:t>
            </w:r>
          </w:p>
        </w:tc>
        <w:tc>
          <w:tcPr>
            <w:tcW w:w="4531" w:type="dxa"/>
          </w:tcPr>
          <w:p w14:paraId="0078C3A8" w14:textId="302C9FCD" w:rsidR="00BA3D0F" w:rsidRDefault="00BA3D0F" w:rsidP="006122AF">
            <w:r>
              <w:t>Images, fichiers audio, vidéo, traitement de texte, emails, feuilles de calcul</w:t>
            </w:r>
          </w:p>
        </w:tc>
      </w:tr>
      <w:tr w:rsidR="00BA3D0F" w14:paraId="32374DB8" w14:textId="77777777" w:rsidTr="006122AF">
        <w:tc>
          <w:tcPr>
            <w:tcW w:w="4531" w:type="dxa"/>
          </w:tcPr>
          <w:p w14:paraId="7B902ECB" w14:textId="1D45F593" w:rsidR="00BA3D0F" w:rsidRDefault="00BA3D0F" w:rsidP="006122AF">
            <w:r>
              <w:t>Estimées à 20% de données d’entreprise</w:t>
            </w:r>
          </w:p>
        </w:tc>
        <w:tc>
          <w:tcPr>
            <w:tcW w:w="4531" w:type="dxa"/>
          </w:tcPr>
          <w:p w14:paraId="656015F5" w14:textId="78FD4DD0" w:rsidR="00BA3D0F" w:rsidRDefault="00BA3D0F" w:rsidP="006122AF">
            <w:r>
              <w:t xml:space="preserve">Estimées à </w:t>
            </w:r>
            <w:r>
              <w:t>8</w:t>
            </w:r>
            <w:r>
              <w:t>0% de données d’entreprise</w:t>
            </w:r>
          </w:p>
        </w:tc>
      </w:tr>
      <w:tr w:rsidR="00BA3D0F" w14:paraId="5EFC0448" w14:textId="77777777" w:rsidTr="006122AF">
        <w:tc>
          <w:tcPr>
            <w:tcW w:w="4531" w:type="dxa"/>
          </w:tcPr>
          <w:p w14:paraId="5C030EF8" w14:textId="0F37BD8C" w:rsidR="00BA3D0F" w:rsidRDefault="00BA3D0F" w:rsidP="006122AF">
            <w:r>
              <w:t>Nécessitent moins d’espace de stockage</w:t>
            </w:r>
          </w:p>
        </w:tc>
        <w:tc>
          <w:tcPr>
            <w:tcW w:w="4531" w:type="dxa"/>
          </w:tcPr>
          <w:p w14:paraId="7C62379A" w14:textId="77350175" w:rsidR="00BA3D0F" w:rsidRDefault="00BA3D0F" w:rsidP="006122AF">
            <w:r>
              <w:t xml:space="preserve">Nécessitent </w:t>
            </w:r>
            <w:r>
              <w:t>plus</w:t>
            </w:r>
            <w:r>
              <w:t xml:space="preserve"> d’espace de stockage</w:t>
            </w:r>
          </w:p>
        </w:tc>
      </w:tr>
      <w:tr w:rsidR="00BA3D0F" w14:paraId="266B0C2B" w14:textId="77777777" w:rsidTr="006122AF">
        <w:tc>
          <w:tcPr>
            <w:tcW w:w="4531" w:type="dxa"/>
          </w:tcPr>
          <w:p w14:paraId="2DB5B34D" w14:textId="1A5672F2" w:rsidR="00BA3D0F" w:rsidRDefault="00BA3D0F" w:rsidP="006122AF">
            <w:r>
              <w:t>Plus faciles à gérer et à protéger avec des solutions héritées</w:t>
            </w:r>
          </w:p>
        </w:tc>
        <w:tc>
          <w:tcPr>
            <w:tcW w:w="4531" w:type="dxa"/>
          </w:tcPr>
          <w:p w14:paraId="2EAC6352" w14:textId="028AF76F" w:rsidR="00BA3D0F" w:rsidRDefault="00BA3D0F" w:rsidP="006122AF">
            <w:r>
              <w:t xml:space="preserve">Plus </w:t>
            </w:r>
            <w:r>
              <w:t>difficiles</w:t>
            </w:r>
            <w:r>
              <w:t xml:space="preserve"> à gérer et à protéger avec des solutions héritées</w:t>
            </w:r>
          </w:p>
        </w:tc>
      </w:tr>
    </w:tbl>
    <w:p w14:paraId="502B6D45" w14:textId="76563B1A" w:rsidR="00C22719" w:rsidRDefault="00C22719" w:rsidP="00615F47">
      <w:r>
        <w:t xml:space="preserve">• </w:t>
      </w:r>
      <w:r>
        <w:rPr>
          <w:b/>
          <w:bCs/>
        </w:rPr>
        <w:t>Deux concepts clés</w:t>
      </w:r>
      <w:r w:rsidR="00DC3AD1">
        <w:rPr>
          <w:b/>
          <w:bCs/>
        </w:rPr>
        <w:t xml:space="preserve"> du Big Data</w:t>
      </w:r>
      <w:r>
        <w:rPr>
          <w:b/>
          <w:bCs/>
        </w:rPr>
        <w:t> :</w:t>
      </w:r>
    </w:p>
    <w:p w14:paraId="6551E9BA" w14:textId="26ABA2F0" w:rsidR="00C22719" w:rsidRPr="00C22719" w:rsidRDefault="00C22719" w:rsidP="00615F47">
      <w:pPr>
        <w:rPr>
          <w:b/>
          <w:bCs/>
        </w:rPr>
      </w:pPr>
      <w:r>
        <w:t xml:space="preserve">— </w:t>
      </w:r>
      <w:r>
        <w:rPr>
          <w:b/>
          <w:bCs/>
        </w:rPr>
        <w:t>le parallélisme et la distribution des algorithmes :</w:t>
      </w:r>
      <w:r w:rsidRPr="00C22719">
        <w:t xml:space="preserve"> </w:t>
      </w:r>
      <w:r>
        <w:t>le traitement des données massives est réalisé par plusieurs algorithmes en même temps, chacun travaillant sur une partie différente des données afin de réduire le temps de traitement et d'optimiser la performance</w:t>
      </w:r>
    </w:p>
    <w:p w14:paraId="17816EE1" w14:textId="32EAC10E" w:rsidR="00C22719" w:rsidRDefault="00C22719" w:rsidP="00C22719">
      <w:r>
        <w:t xml:space="preserve">— </w:t>
      </w:r>
      <w:r w:rsidRPr="00C22719">
        <w:rPr>
          <w:b/>
          <w:bCs/>
        </w:rPr>
        <w:t>la distribution du stockage des données :</w:t>
      </w:r>
      <w:r>
        <w:t xml:space="preserve"> les données massives sont stockées sur plusieurs machines pour garantir la disponibilité, la rapidité et la sécurité de l'accès et pour mieux gérer les pannes et minimiser les pertes de données</w:t>
      </w:r>
    </w:p>
    <w:p w14:paraId="72FCFA45" w14:textId="5BD368ED" w:rsidR="00DC3AD1" w:rsidRDefault="00DC3AD1" w:rsidP="00C22719">
      <w:r>
        <w:t xml:space="preserve">• </w:t>
      </w:r>
      <w:r>
        <w:rPr>
          <w:b/>
          <w:bCs/>
        </w:rPr>
        <w:t>Domaines d’application du Big Data :</w:t>
      </w:r>
      <w:r>
        <w:t xml:space="preserve"> commerce, finance, santé, énergie, transport, agriculture, etc.</w:t>
      </w:r>
    </w:p>
    <w:p w14:paraId="586D3166" w14:textId="574E46FF" w:rsidR="00DC3AD1" w:rsidRPr="00DC3AD1" w:rsidRDefault="00DC3AD1" w:rsidP="00C22719">
      <w:r>
        <w:t>• Le Big Data est un domaine technique qui croise plusieurs spécialités de l’informatique :</w:t>
      </w:r>
    </w:p>
    <w:p w14:paraId="5C433F7E" w14:textId="77777777" w:rsidR="00DC3AD1" w:rsidRDefault="00DC3AD1" w:rsidP="00BA6305">
      <w:r>
        <w:t xml:space="preserve">— </w:t>
      </w:r>
      <w:r>
        <w:rPr>
          <w:b/>
          <w:bCs/>
        </w:rPr>
        <w:t>informatique transactionnelle :</w:t>
      </w:r>
      <w:r w:rsidRPr="00DC3AD1">
        <w:t xml:space="preserve"> </w:t>
      </w:r>
      <w:r>
        <w:t>se concentre sur la gestion des transactions :</w:t>
      </w:r>
    </w:p>
    <w:p w14:paraId="06C7F614" w14:textId="77777777" w:rsidR="00DC3AD1" w:rsidRDefault="00DC3AD1" w:rsidP="00BA6305">
      <w:r>
        <w:t>&gt; une transaction est un ensemble d'opérations qui doivent être effectuées ensemble et qui doivent être toutes ou aucune effectuées</w:t>
      </w:r>
    </w:p>
    <w:p w14:paraId="5C874EC3" w14:textId="6A9C63CF" w:rsidR="00BA6305" w:rsidRPr="005709F6" w:rsidRDefault="00DC3AD1" w:rsidP="00BA6305">
      <w:pPr>
        <w:rPr>
          <w:sz w:val="23"/>
          <w:szCs w:val="23"/>
        </w:rPr>
      </w:pPr>
      <w:r w:rsidRPr="005709F6">
        <w:rPr>
          <w:sz w:val="23"/>
          <w:szCs w:val="23"/>
        </w:rPr>
        <w:t>&gt; les principes ACID (Atomicité, Cohérence, Isolation, Durabilité) sont importants dans ce domaine</w:t>
      </w:r>
    </w:p>
    <w:p w14:paraId="2125F9D8" w14:textId="559AF5E7" w:rsidR="00DC3AD1" w:rsidRDefault="00DC3AD1" w:rsidP="00BA6305">
      <w:r>
        <w:t xml:space="preserve">— </w:t>
      </w:r>
      <w:r>
        <w:rPr>
          <w:b/>
          <w:bCs/>
        </w:rPr>
        <w:t xml:space="preserve">informatique décisionnelle (ou BI) : </w:t>
      </w:r>
      <w:r>
        <w:t>se concentre sur l'analyse des données pour aider les entreprises à prendre des décisions éclairées, cela inclut des outils pour la collecte, le stockage, l'analyse et la visualisation des données</w:t>
      </w:r>
    </w:p>
    <w:p w14:paraId="34D88160" w14:textId="41D489CA" w:rsidR="00DC3AD1" w:rsidRDefault="00DC3AD1" w:rsidP="00BA6305">
      <w:r>
        <w:t xml:space="preserve">— </w:t>
      </w:r>
      <w:r>
        <w:rPr>
          <w:b/>
          <w:bCs/>
        </w:rPr>
        <w:t>informatique en temps réel :</w:t>
      </w:r>
      <w:r>
        <w:t xml:space="preserve"> se concentre sur le traitement de données qui doivent être traitées immédiatement (surveillance de systèmes, détection d'anomalies et sécurité informatique)</w:t>
      </w:r>
    </w:p>
    <w:p w14:paraId="11B6E307" w14:textId="633FF029" w:rsidR="00DC3AD1" w:rsidRDefault="00DC3AD1" w:rsidP="00BA6305">
      <w:r>
        <w:t xml:space="preserve">— </w:t>
      </w:r>
      <w:r>
        <w:rPr>
          <w:b/>
          <w:bCs/>
        </w:rPr>
        <w:t>stockage et tri de données :</w:t>
      </w:r>
      <w:r>
        <w:t xml:space="preserve"> les données doivent être stockées de manière efficace et triées pour être accessibles rapidement (bases de données relationnelles et non relationnelles, systèmes de fichiers distribués, etc.)</w:t>
      </w:r>
    </w:p>
    <w:p w14:paraId="15093B9A" w14:textId="38DC0878" w:rsidR="00DC3AD1" w:rsidRPr="00DC3AD1" w:rsidRDefault="00DC3AD1" w:rsidP="00BA6305">
      <w:pPr>
        <w:rPr>
          <w:b/>
          <w:bCs/>
        </w:rPr>
      </w:pPr>
      <w:r>
        <w:t xml:space="preserve">— </w:t>
      </w:r>
      <w:r>
        <w:rPr>
          <w:b/>
          <w:bCs/>
        </w:rPr>
        <w:t>traitement et analyse des données :</w:t>
      </w:r>
      <w:r w:rsidRPr="00DC3AD1">
        <w:t xml:space="preserve"> </w:t>
      </w:r>
      <w:r>
        <w:t>catégorisation, synthèse, prédiction et représentation des données</w:t>
      </w:r>
    </w:p>
    <w:p w14:paraId="0D807DC3" w14:textId="6ECB6F1D" w:rsidR="00A146EC" w:rsidRDefault="00A146EC" w:rsidP="00A146EC"/>
    <w:p w14:paraId="026FCC35" w14:textId="157996C2" w:rsidR="00035246" w:rsidRDefault="00035246" w:rsidP="00035246">
      <w:pPr>
        <w:pStyle w:val="Titre2"/>
        <w:numPr>
          <w:ilvl w:val="1"/>
          <w:numId w:val="4"/>
        </w:numPr>
      </w:pPr>
      <w:r>
        <w:lastRenderedPageBreak/>
        <w:t>Caractéristiques du big data : les 9 V</w:t>
      </w:r>
    </w:p>
    <w:p w14:paraId="025270AF" w14:textId="166C1D27" w:rsidR="005709F6" w:rsidRDefault="005709F6" w:rsidP="005709F6">
      <w:r>
        <w:t xml:space="preserve">• </w:t>
      </w:r>
      <w:r w:rsidRPr="005709F6">
        <w:rPr>
          <w:b/>
          <w:bCs/>
        </w:rPr>
        <w:t>Volume :</w:t>
      </w:r>
      <w:r>
        <w:t xml:space="preserve"> masse croissante de données qui nécessite des besoins spécifiques pour les stocker, les transporter et les analyser</w:t>
      </w:r>
    </w:p>
    <w:p w14:paraId="2FB9ACB6" w14:textId="06529AE1" w:rsidR="005709F6" w:rsidRDefault="005709F6" w:rsidP="005709F6">
      <w:r>
        <w:t xml:space="preserve">• </w:t>
      </w:r>
      <w:r w:rsidRPr="005709F6">
        <w:rPr>
          <w:b/>
          <w:bCs/>
        </w:rPr>
        <w:t>Vitesse :</w:t>
      </w:r>
      <w:r>
        <w:t xml:space="preserve"> rapidité avec laquelle les données sont générées, traitées ou modifiées, répondant aux besoins des processus chronosensibles (bourses, </w:t>
      </w:r>
      <w:proofErr w:type="spellStart"/>
      <w:r>
        <w:t>stream</w:t>
      </w:r>
      <w:proofErr w:type="spellEnd"/>
      <w:r>
        <w:t>, etc.) avec le risque pour l’Homme de perdre le contrôle sur les données</w:t>
      </w:r>
    </w:p>
    <w:p w14:paraId="0123925F" w14:textId="4CA71CBC" w:rsidR="005709F6" w:rsidRDefault="005709F6" w:rsidP="005709F6">
      <w:r>
        <w:t xml:space="preserve">• </w:t>
      </w:r>
      <w:r w:rsidRPr="005709F6">
        <w:rPr>
          <w:b/>
          <w:bCs/>
        </w:rPr>
        <w:t>Variété :</w:t>
      </w:r>
      <w:r>
        <w:t xml:space="preserve"> diversité des types de données, dont 20% de données structurées et 80% de données semi ou non structurées</w:t>
      </w:r>
    </w:p>
    <w:p w14:paraId="1BF4067D" w14:textId="523F6E0B" w:rsidR="005709F6" w:rsidRPr="005709F6" w:rsidRDefault="005709F6" w:rsidP="005709F6">
      <w:r>
        <w:t xml:space="preserve">— </w:t>
      </w:r>
      <w:r>
        <w:rPr>
          <w:b/>
          <w:bCs/>
        </w:rPr>
        <w:t>données structurées :</w:t>
      </w:r>
      <w:r>
        <w:t xml:space="preserve"> possèdent une structure prédéfinie (tableau, fichier, etc.) et observables en tableau ou base de données relationnelles traditionnelles</w:t>
      </w:r>
    </w:p>
    <w:p w14:paraId="1515C697" w14:textId="5585FC79" w:rsidR="005709F6" w:rsidRDefault="005709F6" w:rsidP="005709F6">
      <w:r>
        <w:t xml:space="preserve">— </w:t>
      </w:r>
      <w:r>
        <w:rPr>
          <w:b/>
          <w:bCs/>
        </w:rPr>
        <w:t>données non-structurées :</w:t>
      </w:r>
      <w:r w:rsidR="00E374BA">
        <w:t xml:space="preserve"> ne possèdent pas de structure prédéfinie, sont stockées dans leurs formats en mode natif (vidéo, audio, etc.), sont </w:t>
      </w:r>
      <w:r>
        <w:t>qualitatives et non quantitatives</w:t>
      </w:r>
    </w:p>
    <w:p w14:paraId="0E44CD3C" w14:textId="4D8A80B9" w:rsidR="005709F6" w:rsidRPr="005709F6" w:rsidRDefault="005709F6" w:rsidP="005709F6">
      <w:r>
        <w:t xml:space="preserve">— </w:t>
      </w:r>
      <w:r>
        <w:rPr>
          <w:b/>
          <w:bCs/>
        </w:rPr>
        <w:t>données semi-structurées :</w:t>
      </w:r>
      <w:r>
        <w:t xml:space="preserve"> possèdent un</w:t>
      </w:r>
      <w:r w:rsidR="00E374BA">
        <w:t>e</w:t>
      </w:r>
      <w:r>
        <w:t xml:space="preserve"> structure, mais pas fixe ou prédéfinie, et des métadonnées typées (XML, JSON, etc.)</w:t>
      </w:r>
    </w:p>
    <w:p w14:paraId="2A27E5FF" w14:textId="0A979F00" w:rsidR="00E61A50" w:rsidRDefault="005709F6" w:rsidP="005709F6">
      <w:r>
        <w:t xml:space="preserve">• </w:t>
      </w:r>
      <w:r w:rsidRPr="005709F6">
        <w:rPr>
          <w:b/>
          <w:bCs/>
        </w:rPr>
        <w:t>Volatilité :</w:t>
      </w:r>
      <w:r>
        <w:t xml:space="preserve"> durée de vie d'une donnée</w:t>
      </w:r>
      <w:r w:rsidR="00E61A50" w:rsidRPr="00E61A50">
        <w:t>, c'est-à-dire le temps pendant lequel cette donnée est pertinente et utile</w:t>
      </w:r>
    </w:p>
    <w:p w14:paraId="428E0A93" w14:textId="2A5C68C8" w:rsidR="00E61A50" w:rsidRDefault="00E61A50" w:rsidP="005709F6">
      <w:r>
        <w:rPr>
          <w:u w:val="single"/>
        </w:rPr>
        <w:t>Remarque :</w:t>
      </w:r>
      <w:r w:rsidRPr="00E61A50">
        <w:t xml:space="preserve"> Pour gérer la volatilité des données, il est important d'estimer la durée de vie d'une donnée afin de déterminer quand elle sera obsolète et de prévoir son traitement et sa prise en charge en conséquence.</w:t>
      </w:r>
    </w:p>
    <w:p w14:paraId="493D1F46" w14:textId="055A88A1" w:rsidR="00912872" w:rsidRDefault="005709F6" w:rsidP="005709F6">
      <w:r>
        <w:t xml:space="preserve">• </w:t>
      </w:r>
      <w:r w:rsidRPr="005709F6">
        <w:rPr>
          <w:b/>
          <w:bCs/>
        </w:rPr>
        <w:t>Valeur :</w:t>
      </w:r>
      <w:r w:rsidR="00912872">
        <w:t xml:space="preserve"> profit que l’on peut tirer d’une donnée</w:t>
      </w:r>
    </w:p>
    <w:p w14:paraId="5273C86B" w14:textId="37CA71C6" w:rsidR="00CE1AB3" w:rsidRDefault="00CE1AB3" w:rsidP="00CE1AB3">
      <w:r>
        <w:rPr>
          <w:u w:val="single"/>
        </w:rPr>
        <w:t>Remarque :</w:t>
      </w:r>
      <w:r>
        <w:t xml:space="preserve"> Pour extraire de la valeur d'une donnée, il est souvent nécessaire de réaliser des opérations de traitement, comme le regroupement, les filtres, la classification ou la hiérarchisation.</w:t>
      </w:r>
    </w:p>
    <w:p w14:paraId="4CEE9D54" w14:textId="235E12BB" w:rsidR="005709F6" w:rsidRDefault="005709F6" w:rsidP="005709F6">
      <w:r>
        <w:t xml:space="preserve">• </w:t>
      </w:r>
      <w:r w:rsidRPr="005709F6">
        <w:rPr>
          <w:b/>
          <w:bCs/>
        </w:rPr>
        <w:t>Vulnérabilité :</w:t>
      </w:r>
      <w:r>
        <w:t xml:space="preserve"> </w:t>
      </w:r>
      <w:r w:rsidR="006E161B">
        <w:t xml:space="preserve">sécurité des données : </w:t>
      </w:r>
      <w:r>
        <w:t xml:space="preserve">nécessité </w:t>
      </w:r>
      <w:r w:rsidR="006E161B">
        <w:t xml:space="preserve">de mettre en place </w:t>
      </w:r>
      <w:r>
        <w:t>une structure sécurisée pour protéger les données contre les pirates informatiques</w:t>
      </w:r>
    </w:p>
    <w:p w14:paraId="79167FF2" w14:textId="4264B0F6" w:rsidR="005709F6" w:rsidRDefault="005709F6" w:rsidP="005709F6">
      <w:r>
        <w:t xml:space="preserve">• </w:t>
      </w:r>
      <w:r w:rsidRPr="005709F6">
        <w:rPr>
          <w:b/>
          <w:bCs/>
        </w:rPr>
        <w:t>Véracité :</w:t>
      </w:r>
      <w:r>
        <w:t xml:space="preserve"> fiabilité et confiance des données, </w:t>
      </w:r>
      <w:r w:rsidR="006E161B">
        <w:t xml:space="preserve">c'est-à-dire la mesure dans laquelle les données sont vraies et précises, </w:t>
      </w:r>
      <w:r>
        <w:t>nécessitant des outils de vérification et de validation</w:t>
      </w:r>
      <w:r w:rsidR="006E161B">
        <w:t xml:space="preserve"> comme le recoupement et l’enrichissement des données</w:t>
      </w:r>
    </w:p>
    <w:p w14:paraId="6F375E59" w14:textId="628508A5" w:rsidR="005709F6" w:rsidRPr="00DC299D" w:rsidRDefault="005709F6" w:rsidP="005709F6">
      <w:pPr>
        <w:rPr>
          <w:sz w:val="23"/>
          <w:szCs w:val="23"/>
        </w:rPr>
      </w:pPr>
      <w:r w:rsidRPr="00DC299D">
        <w:rPr>
          <w:sz w:val="23"/>
          <w:szCs w:val="23"/>
        </w:rPr>
        <w:t xml:space="preserve">• </w:t>
      </w:r>
      <w:r w:rsidRPr="00DC299D">
        <w:rPr>
          <w:b/>
          <w:bCs/>
          <w:sz w:val="23"/>
          <w:szCs w:val="23"/>
        </w:rPr>
        <w:t>Validité :</w:t>
      </w:r>
      <w:r w:rsidRPr="00DC299D">
        <w:rPr>
          <w:sz w:val="23"/>
          <w:szCs w:val="23"/>
        </w:rPr>
        <w:t xml:space="preserve"> conformité et précision des données</w:t>
      </w:r>
      <w:r w:rsidR="006E161B" w:rsidRPr="00DC299D">
        <w:rPr>
          <w:sz w:val="23"/>
          <w:szCs w:val="23"/>
        </w:rPr>
        <w:t>, c’est-à-dire la mesure dans laquelle les données sont correctes, pertinentes et représentatives du phénomène qu'elles sont censées décrire</w:t>
      </w:r>
    </w:p>
    <w:p w14:paraId="5B2F68B4" w14:textId="163427C5" w:rsidR="006E161B" w:rsidRPr="006E161B" w:rsidRDefault="006E161B" w:rsidP="005709F6">
      <w:pPr>
        <w:rPr>
          <w:u w:val="single"/>
        </w:rPr>
      </w:pPr>
      <w:r>
        <w:rPr>
          <w:u w:val="single"/>
        </w:rPr>
        <w:t>Remarque :</w:t>
      </w:r>
      <w:r w:rsidRPr="006E161B">
        <w:t xml:space="preserve"> </w:t>
      </w:r>
      <w:r>
        <w:t>Environ 60% du temps d'un scientifique est consacré au nettoyage des données avant analyse pour s'assurer de leur validité.</w:t>
      </w:r>
    </w:p>
    <w:p w14:paraId="4697A7E4" w14:textId="77777777" w:rsidR="00E7656C" w:rsidRDefault="005709F6" w:rsidP="005709F6">
      <w:r>
        <w:t xml:space="preserve">• </w:t>
      </w:r>
      <w:r w:rsidRPr="005709F6">
        <w:rPr>
          <w:b/>
          <w:bCs/>
        </w:rPr>
        <w:t>Visibilité :</w:t>
      </w:r>
      <w:r>
        <w:t xml:space="preserve"> </w:t>
      </w:r>
      <w:r w:rsidR="00E7656C">
        <w:t>capacité à avoir une vision précise et claire des données</w:t>
      </w:r>
    </w:p>
    <w:p w14:paraId="24778BF8" w14:textId="65C86792" w:rsidR="006E161B" w:rsidRDefault="00E7656C" w:rsidP="006E161B">
      <w:r>
        <w:t xml:space="preserve">— </w:t>
      </w:r>
      <w:r w:rsidR="006E161B">
        <w:t>Cette capacité diminue à mesure que le volume de données augmente.</w:t>
      </w:r>
    </w:p>
    <w:p w14:paraId="19415CA6" w14:textId="3A249701" w:rsidR="006E161B" w:rsidRDefault="00E7656C" w:rsidP="006E161B">
      <w:r>
        <w:t>—</w:t>
      </w:r>
      <w:r w:rsidR="006E161B">
        <w:t xml:space="preserve"> Des outils spécialisés sont nécessaires pour améliorer la visibilité des données.</w:t>
      </w:r>
    </w:p>
    <w:p w14:paraId="7E71E686" w14:textId="52C4E164" w:rsidR="006E161B" w:rsidRDefault="00E7656C" w:rsidP="006E161B">
      <w:r>
        <w:t xml:space="preserve">— </w:t>
      </w:r>
      <w:r w:rsidR="006E161B">
        <w:t>La manière dont les données sont représentées (couleur, forme, etc.) peut avoir un impact sur la façon dont l'analyse de la donnée est perçue.</w:t>
      </w:r>
    </w:p>
    <w:p w14:paraId="66079FC1" w14:textId="77777777" w:rsidR="00512F5B" w:rsidRDefault="00512F5B" w:rsidP="006E161B"/>
    <w:p w14:paraId="68C7E5C5" w14:textId="51A033DD" w:rsidR="007D2878" w:rsidRDefault="007D2878" w:rsidP="007D2878">
      <w:pPr>
        <w:pStyle w:val="Titre2"/>
        <w:numPr>
          <w:ilvl w:val="1"/>
          <w:numId w:val="4"/>
        </w:numPr>
      </w:pPr>
      <w:r>
        <w:t>T</w:t>
      </w:r>
      <w:r>
        <w:t>echnologies</w:t>
      </w:r>
      <w:r w:rsidR="00641AD3">
        <w:t xml:space="preserve"> du Big Data</w:t>
      </w:r>
    </w:p>
    <w:p w14:paraId="2B17175F" w14:textId="1E8C2C4E" w:rsidR="00D8565B" w:rsidRDefault="00D8565B" w:rsidP="00D8565B">
      <w:r>
        <w:t xml:space="preserve">• Pour répondre aux besoins du Big </w:t>
      </w:r>
      <w:r w:rsidR="006F766E">
        <w:t>D</w:t>
      </w:r>
      <w:r>
        <w:t>ata, des systèmes permettant de dépasser les limites des systèmes traditionnels ont été développés.</w:t>
      </w:r>
    </w:p>
    <w:p w14:paraId="4304205C" w14:textId="77777777" w:rsidR="007D2878" w:rsidRPr="00B73AAF" w:rsidRDefault="007D2878" w:rsidP="007D2878"/>
    <w:p w14:paraId="0591DBE5" w14:textId="326D9364" w:rsidR="00D8565B" w:rsidRDefault="00D8565B" w:rsidP="00D8565B">
      <w:pPr>
        <w:pStyle w:val="Titre3"/>
        <w:numPr>
          <w:ilvl w:val="2"/>
          <w:numId w:val="4"/>
        </w:numPr>
      </w:pPr>
      <w:r>
        <w:t>Architectures scalables</w:t>
      </w:r>
    </w:p>
    <w:p w14:paraId="43552472" w14:textId="71F4CDD7" w:rsidR="00D8565B" w:rsidRDefault="00D8565B" w:rsidP="00D8565B">
      <w:r>
        <w:t xml:space="preserve">• </w:t>
      </w:r>
      <w:r>
        <w:rPr>
          <w:b/>
          <w:bCs/>
        </w:rPr>
        <w:t>Scalabilité :</w:t>
      </w:r>
      <w:r>
        <w:t xml:space="preserve"> adaptation de la taille et/ou de la puissance </w:t>
      </w:r>
      <w:r>
        <w:t>d'un système informatique pour répondre aux changements de la charge de travail</w:t>
      </w:r>
    </w:p>
    <w:p w14:paraId="503F7507" w14:textId="3FCF0916" w:rsidR="00D8565B" w:rsidRDefault="00D8565B" w:rsidP="00D8565B">
      <w:r>
        <w:t>•</w:t>
      </w:r>
      <w:r>
        <w:t xml:space="preserve"> </w:t>
      </w:r>
      <w:r w:rsidRPr="00D8565B">
        <w:rPr>
          <w:b/>
          <w:bCs/>
        </w:rPr>
        <w:t>Scalabilité verticale :</w:t>
      </w:r>
      <w:r>
        <w:t xml:space="preserve"> augmentation des ressources internes</w:t>
      </w:r>
      <w:r w:rsidR="00E1647D">
        <w:t> :</w:t>
      </w:r>
      <w:r w:rsidR="00E1647D" w:rsidRPr="00E1647D">
        <w:t xml:space="preserve"> </w:t>
      </w:r>
      <w:r w:rsidR="00E1647D">
        <w:t>augmentation de la puissance (processeur, RAM, stockage) d’un système</w:t>
      </w:r>
    </w:p>
    <w:p w14:paraId="049C6A63" w14:textId="04FE34FE" w:rsidR="00E1647D" w:rsidRDefault="00E1647D" w:rsidP="00D8565B">
      <w:r>
        <w:t>— solution la plus simple et la plus rapide à mettre en œuvre</w:t>
      </w:r>
    </w:p>
    <w:p w14:paraId="2743B816" w14:textId="0010C75B" w:rsidR="00A918A4" w:rsidRDefault="00A918A4" w:rsidP="00D8565B">
      <w:r>
        <w:t>— f</w:t>
      </w:r>
      <w:r>
        <w:t>réquemment utilisée dans les systèmes traditionnels</w:t>
      </w:r>
    </w:p>
    <w:p w14:paraId="1EBC8E21" w14:textId="25741384" w:rsidR="00512F5B" w:rsidRDefault="00512F5B" w:rsidP="00D8565B">
      <w:r>
        <w:t>— augmentation exponentielle du cout du matériel</w:t>
      </w:r>
    </w:p>
    <w:p w14:paraId="711D76CF" w14:textId="36DC4469" w:rsidR="00512F5B" w:rsidRDefault="00512F5B" w:rsidP="00D8565B">
      <w:r>
        <w:t>— faible adaptabilité aux changements de la charge de travail</w:t>
      </w:r>
    </w:p>
    <w:p w14:paraId="271D895F" w14:textId="17F2A587" w:rsidR="00512F5B" w:rsidRPr="00512F5B" w:rsidRDefault="00512F5B" w:rsidP="00D8565B">
      <w:pPr>
        <w:rPr>
          <w:sz w:val="23"/>
          <w:szCs w:val="23"/>
        </w:rPr>
      </w:pPr>
      <w:r w:rsidRPr="00512F5B">
        <w:rPr>
          <w:sz w:val="23"/>
          <w:szCs w:val="23"/>
        </w:rPr>
        <w:t xml:space="preserve">— problèmes en cas de panne (single point of </w:t>
      </w:r>
      <w:proofErr w:type="spellStart"/>
      <w:r w:rsidRPr="00512F5B">
        <w:rPr>
          <w:sz w:val="23"/>
          <w:szCs w:val="23"/>
        </w:rPr>
        <w:t>failure</w:t>
      </w:r>
      <w:proofErr w:type="spellEnd"/>
      <w:r w:rsidRPr="00512F5B">
        <w:rPr>
          <w:sz w:val="23"/>
          <w:szCs w:val="23"/>
        </w:rPr>
        <w:t xml:space="preserve"> (</w:t>
      </w:r>
      <w:r w:rsidRPr="00512F5B">
        <w:rPr>
          <w:sz w:val="23"/>
          <w:szCs w:val="23"/>
        </w:rPr>
        <w:t xml:space="preserve">élément d'un système informatique ou d'une infrastructure qui, s'il échoue, peut </w:t>
      </w:r>
      <w:r w:rsidRPr="00512F5B">
        <w:rPr>
          <w:sz w:val="23"/>
          <w:szCs w:val="23"/>
        </w:rPr>
        <w:t>entrainer</w:t>
      </w:r>
      <w:r w:rsidRPr="00512F5B">
        <w:rPr>
          <w:sz w:val="23"/>
          <w:szCs w:val="23"/>
        </w:rPr>
        <w:t xml:space="preserve"> une panne complète ou significative du système.</w:t>
      </w:r>
      <w:r w:rsidRPr="00512F5B">
        <w:rPr>
          <w:sz w:val="23"/>
          <w:szCs w:val="23"/>
        </w:rPr>
        <w:t>))</w:t>
      </w:r>
    </w:p>
    <w:p w14:paraId="2D797B9D" w14:textId="4B7F75B5" w:rsidR="00D8565B" w:rsidRDefault="00D8565B" w:rsidP="00D8565B">
      <w:r>
        <w:t>•</w:t>
      </w:r>
      <w:r>
        <w:t xml:space="preserve"> </w:t>
      </w:r>
      <w:r w:rsidRPr="00D8565B">
        <w:rPr>
          <w:b/>
          <w:bCs/>
        </w:rPr>
        <w:t>Scalabilité horizontale :</w:t>
      </w:r>
      <w:r>
        <w:t xml:space="preserve"> augmentation des ressources externes</w:t>
      </w:r>
      <w:r w:rsidR="00E1647D">
        <w:t> :</w:t>
      </w:r>
      <w:r w:rsidR="00E1647D" w:rsidRPr="00E1647D">
        <w:t xml:space="preserve"> </w:t>
      </w:r>
      <w:r w:rsidR="00E1647D">
        <w:t>augmentation du nombre de machines de faible puissance pour augmenter la puissance globale</w:t>
      </w:r>
    </w:p>
    <w:p w14:paraId="2A41E2FD" w14:textId="6FD13D97" w:rsidR="00292932" w:rsidRDefault="00E1647D" w:rsidP="00D8565B">
      <w:r>
        <w:t>— solution économique la plus adaptée</w:t>
      </w:r>
    </w:p>
    <w:p w14:paraId="3BA823C9" w14:textId="695D1F7C" w:rsidR="00D8565B" w:rsidRDefault="00D8565B" w:rsidP="00D8565B">
      <w:r>
        <w:t xml:space="preserve">— </w:t>
      </w:r>
      <w:r w:rsidR="00512F5B">
        <w:t>p</w:t>
      </w:r>
      <w:r>
        <w:t>seudo</w:t>
      </w:r>
      <w:r w:rsidR="00512F5B">
        <w:t>-</w:t>
      </w:r>
      <w:r>
        <w:t>linéarité des performances</w:t>
      </w:r>
    </w:p>
    <w:p w14:paraId="3C71A2AD" w14:textId="661A247A" w:rsidR="00D8565B" w:rsidRDefault="00D8565B" w:rsidP="00D8565B">
      <w:r>
        <w:t xml:space="preserve">— </w:t>
      </w:r>
      <w:r w:rsidR="00512F5B">
        <w:t>d</w:t>
      </w:r>
      <w:r>
        <w:t>écoupages et réplications des données</w:t>
      </w:r>
    </w:p>
    <w:p w14:paraId="6E1AB825" w14:textId="77777777" w:rsidR="00D8565B" w:rsidRDefault="00D8565B" w:rsidP="00D8565B">
      <w:r>
        <w:t>— augmentation exponentielle des échanges</w:t>
      </w:r>
    </w:p>
    <w:p w14:paraId="121763A6" w14:textId="662A2651" w:rsidR="00D8565B" w:rsidRDefault="00D8565B" w:rsidP="00D8565B">
      <w:r>
        <w:t>— architectures</w:t>
      </w:r>
      <w:r w:rsidR="00512F5B">
        <w:t xml:space="preserve"> de</w:t>
      </w:r>
      <w:r>
        <w:t xml:space="preserve"> réseaux complexes (cluster)</w:t>
      </w:r>
    </w:p>
    <w:p w14:paraId="265682B1" w14:textId="77777777" w:rsidR="00D8565B" w:rsidRDefault="00D8565B" w:rsidP="00D8565B">
      <w:r>
        <w:t>— synchronisation des données</w:t>
      </w:r>
    </w:p>
    <w:p w14:paraId="60B940A3" w14:textId="77777777" w:rsidR="00D8565B" w:rsidRPr="00D8565B" w:rsidRDefault="00D8565B" w:rsidP="00D8565B"/>
    <w:p w14:paraId="0FA4B293" w14:textId="63298C4E" w:rsidR="00D8565B" w:rsidRDefault="00D8565B" w:rsidP="00D8565B">
      <w:pPr>
        <w:pStyle w:val="Titre3"/>
        <w:numPr>
          <w:ilvl w:val="2"/>
          <w:numId w:val="4"/>
        </w:numPr>
      </w:pPr>
      <w:r>
        <w:t>Solutions de stockage pour les données non structurées</w:t>
      </w:r>
    </w:p>
    <w:p w14:paraId="2D9DD85D" w14:textId="77777777" w:rsidR="00947C09" w:rsidRDefault="00947C09" w:rsidP="00947C09">
      <w:r>
        <w:t>• L’avènement du Big Data a nécessité l’adaptation des systèmes de stockage pour s’adapter à la quantité et aux types de données.</w:t>
      </w:r>
    </w:p>
    <w:p w14:paraId="4BF86BDE" w14:textId="49CC30FE" w:rsidR="00947C09" w:rsidRDefault="00947C09" w:rsidP="00947C09">
      <w:r>
        <w:t xml:space="preserve">• </w:t>
      </w:r>
      <w:r>
        <w:rPr>
          <w:b/>
          <w:bCs/>
        </w:rPr>
        <w:t xml:space="preserve">Théorème de </w:t>
      </w:r>
      <w:r w:rsidRPr="00947C09">
        <w:rPr>
          <w:b/>
          <w:bCs/>
        </w:rPr>
        <w:t>CAP (triangle de CAP) :</w:t>
      </w:r>
      <w:r w:rsidRPr="00947C09">
        <w:t xml:space="preserve"> </w:t>
      </w:r>
      <w:r>
        <w:t>t</w:t>
      </w:r>
      <w:r>
        <w:t>out système ne peut garantir que 2 des 3 propriétés suivantes :</w:t>
      </w:r>
    </w:p>
    <w:p w14:paraId="20D39630" w14:textId="3335B10D" w:rsidR="00947C09" w:rsidRDefault="00947C09" w:rsidP="00947C09">
      <w:r>
        <w:t xml:space="preserve">— </w:t>
      </w:r>
      <w:r>
        <w:rPr>
          <w:b/>
          <w:bCs/>
        </w:rPr>
        <w:t>Cohérence :</w:t>
      </w:r>
      <w:r w:rsidRPr="00947C09">
        <w:t xml:space="preserve"> </w:t>
      </w:r>
      <w:r>
        <w:t>chaque lecture de données renverra la valeur la plus récente et que chaque écriture de données sera propagée à toutes les copies</w:t>
      </w:r>
    </w:p>
    <w:p w14:paraId="2BFDFE39" w14:textId="6ACB240F" w:rsidR="00947C09" w:rsidRDefault="00947C09" w:rsidP="00947C09">
      <w:r>
        <w:t xml:space="preserve">— </w:t>
      </w:r>
      <w:r>
        <w:rPr>
          <w:b/>
          <w:bCs/>
        </w:rPr>
        <w:t>Disponibilité :</w:t>
      </w:r>
      <w:r w:rsidRPr="00947C09">
        <w:t xml:space="preserve"> </w:t>
      </w:r>
      <w:r>
        <w:t>le système est toujours accessible pour la lecture et l'écriture de données</w:t>
      </w:r>
    </w:p>
    <w:p w14:paraId="66000AC9" w14:textId="4F8593DB" w:rsidR="006F766E" w:rsidRDefault="00947C09" w:rsidP="006F766E">
      <w:r>
        <w:lastRenderedPageBreak/>
        <w:t xml:space="preserve">— </w:t>
      </w:r>
      <w:r>
        <w:rPr>
          <w:b/>
          <w:bCs/>
        </w:rPr>
        <w:t>Tolérance aux pannes :</w:t>
      </w:r>
      <w:r>
        <w:t xml:space="preserve"> l</w:t>
      </w:r>
      <w:r>
        <w:t>e système continue à fonctionner même si certaines parties du réseau (ou des nœuds) ne peuvent pas communiquer entre elles en raison d'une panne du réseau ou d'autres problèmes</w:t>
      </w:r>
      <w:r w:rsidR="000C5435">
        <w:t xml:space="preserve"> </w:t>
      </w:r>
    </w:p>
    <w:p w14:paraId="2449EEB6" w14:textId="2B9D05B4" w:rsidR="000C5435" w:rsidRDefault="006F766E" w:rsidP="00947C09">
      <w:r>
        <w:t xml:space="preserve">• </w:t>
      </w:r>
      <w:r w:rsidRPr="006F766E">
        <w:rPr>
          <w:b/>
          <w:bCs/>
        </w:rPr>
        <w:t>L</w:t>
      </w:r>
      <w:r w:rsidR="000C5435" w:rsidRPr="006F766E">
        <w:rPr>
          <w:b/>
          <w:bCs/>
        </w:rPr>
        <w:t>imitations des bases de données relationnelles :</w:t>
      </w:r>
    </w:p>
    <w:p w14:paraId="7FD5C2B2" w14:textId="0A79A467" w:rsidR="000C5435" w:rsidRDefault="000C5435" w:rsidP="00947C09">
      <w:r>
        <w:t>— manque d’adaptabilité des schémas de données</w:t>
      </w:r>
    </w:p>
    <w:p w14:paraId="77A4A908" w14:textId="39745BC6" w:rsidR="000C5435" w:rsidRDefault="000C5435" w:rsidP="00947C09">
      <w:r>
        <w:t>— limitées aux données structurées (&lt; 20%)</w:t>
      </w:r>
    </w:p>
    <w:p w14:paraId="528608CE" w14:textId="5B76DB4D" w:rsidR="006F766E" w:rsidRPr="00A906C1" w:rsidRDefault="000C5435" w:rsidP="006F766E">
      <w:pPr>
        <w:rPr>
          <w:sz w:val="23"/>
          <w:szCs w:val="23"/>
        </w:rPr>
      </w:pPr>
      <w:r w:rsidRPr="00A906C1">
        <w:rPr>
          <w:sz w:val="23"/>
          <w:szCs w:val="23"/>
        </w:rPr>
        <w:t>— d</w:t>
      </w:r>
      <w:r w:rsidRPr="00A906C1">
        <w:rPr>
          <w:sz w:val="23"/>
          <w:szCs w:val="23"/>
        </w:rPr>
        <w:t>épenses massives en temps et ressources en cas de modifications de la structure des données</w:t>
      </w:r>
    </w:p>
    <w:p w14:paraId="79C7F0A3" w14:textId="42D7F027" w:rsidR="006F766E" w:rsidRDefault="006F766E" w:rsidP="006F766E">
      <w:r>
        <w:t>•</w:t>
      </w:r>
      <w:r>
        <w:t xml:space="preserve"> </w:t>
      </w:r>
      <w:r w:rsidRPr="006F766E">
        <w:t>Le NoSQL a été développé pour pallier les limitations des bases de données relationnelles.</w:t>
      </w:r>
    </w:p>
    <w:p w14:paraId="7124ECB8" w14:textId="6F6C4C0A" w:rsidR="006F766E" w:rsidRDefault="006F766E" w:rsidP="006F766E">
      <w:pPr>
        <w:rPr>
          <w:b/>
          <w:bCs/>
        </w:rPr>
      </w:pPr>
      <w:r>
        <w:t>• </w:t>
      </w:r>
      <w:r>
        <w:t xml:space="preserve"> </w:t>
      </w:r>
      <w:r>
        <w:rPr>
          <w:b/>
          <w:bCs/>
        </w:rPr>
        <w:t>Avantages du NoSQL :</w:t>
      </w:r>
    </w:p>
    <w:p w14:paraId="28AE1C49" w14:textId="576C4E17" w:rsidR="006F766E" w:rsidRDefault="006F766E" w:rsidP="006F766E">
      <w:r w:rsidRPr="006F766E">
        <w:t xml:space="preserve">— </w:t>
      </w:r>
      <w:r w:rsidR="009B2FBF">
        <w:t>p</w:t>
      </w:r>
      <w:r>
        <w:t>rise en charge des données structurées, semi-structurées et structurées</w:t>
      </w:r>
    </w:p>
    <w:p w14:paraId="68D159D4" w14:textId="2A980B27" w:rsidR="006F766E" w:rsidRDefault="006F766E" w:rsidP="006F766E">
      <w:r>
        <w:t xml:space="preserve">— </w:t>
      </w:r>
      <w:r w:rsidR="009B2FBF">
        <w:t xml:space="preserve">adaptabilité </w:t>
      </w:r>
      <w:r w:rsidR="009B2FBF">
        <w:t>des schémas de données</w:t>
      </w:r>
    </w:p>
    <w:p w14:paraId="25F09AFB" w14:textId="0D241D3B" w:rsidR="009B2FBF" w:rsidRPr="009B2FBF" w:rsidRDefault="009B2FBF" w:rsidP="006F766E">
      <w:r>
        <w:t xml:space="preserve">• </w:t>
      </w:r>
      <w:r>
        <w:rPr>
          <w:b/>
          <w:bCs/>
        </w:rPr>
        <w:t>Principes BASE :</w:t>
      </w:r>
      <w:r>
        <w:t xml:space="preserve"> utilisés à la place des principes ACID en NoSQL :</w:t>
      </w:r>
    </w:p>
    <w:p w14:paraId="69EC95DD" w14:textId="664021E3" w:rsidR="009B2FBF" w:rsidRDefault="009B2FBF" w:rsidP="006F766E">
      <w:r>
        <w:t xml:space="preserve">— </w:t>
      </w:r>
      <w:proofErr w:type="spellStart"/>
      <w:r>
        <w:rPr>
          <w:b/>
          <w:bCs/>
        </w:rPr>
        <w:t>Basically</w:t>
      </w:r>
      <w:proofErr w:type="spellEnd"/>
      <w:r>
        <w:rPr>
          <w:b/>
          <w:bCs/>
        </w:rPr>
        <w:t xml:space="preserve"> </w:t>
      </w:r>
      <w:proofErr w:type="spellStart"/>
      <w:r>
        <w:rPr>
          <w:b/>
          <w:bCs/>
        </w:rPr>
        <w:t>available</w:t>
      </w:r>
      <w:proofErr w:type="spellEnd"/>
      <w:r w:rsidR="00546108">
        <w:rPr>
          <w:b/>
          <w:bCs/>
        </w:rPr>
        <w:t xml:space="preserve"> : </w:t>
      </w:r>
      <w:r w:rsidR="0073190E">
        <w:t>disponibilité des données à tout moment (réplication des données)</w:t>
      </w:r>
    </w:p>
    <w:p w14:paraId="27B043A7" w14:textId="1FFB5F3F" w:rsidR="00A906C1" w:rsidRDefault="00A906C1" w:rsidP="006F766E">
      <w:r>
        <w:t>&gt;</w:t>
      </w:r>
      <w:r w:rsidRPr="00A906C1">
        <w:t xml:space="preserve"> </w:t>
      </w:r>
      <w:r>
        <w:t>Le système doit pouvoir répondre aux requêtes de tout utilisateur même en cas de pannes</w:t>
      </w:r>
      <w:r>
        <w:t>.</w:t>
      </w:r>
    </w:p>
    <w:p w14:paraId="4B4EAE5B" w14:textId="6ED1DA6A" w:rsidR="00A906C1" w:rsidRDefault="00A906C1" w:rsidP="00A906C1">
      <w:r>
        <w:t>&gt;</w:t>
      </w:r>
      <w:r w:rsidRPr="00A906C1">
        <w:t xml:space="preserve"> </w:t>
      </w:r>
      <w:r>
        <w:t>Les requêtes peuvent être obsolètes</w:t>
      </w:r>
      <w:r>
        <w:t xml:space="preserve"> : </w:t>
      </w:r>
      <w:r>
        <w:t>les données auxquelles les requêtes accèdent peuvent ne pas être à jour ou représenter l'état le plus récent des données</w:t>
      </w:r>
      <w:r w:rsidR="00AD1566">
        <w:t>.</w:t>
      </w:r>
    </w:p>
    <w:p w14:paraId="59517410" w14:textId="367732FB" w:rsidR="009B2FBF" w:rsidRDefault="009B2FBF" w:rsidP="006F766E">
      <w:r>
        <w:t xml:space="preserve">— </w:t>
      </w:r>
      <w:r>
        <w:rPr>
          <w:b/>
          <w:bCs/>
        </w:rPr>
        <w:t>Soft-state :</w:t>
      </w:r>
      <w:r>
        <w:t xml:space="preserve"> </w:t>
      </w:r>
      <w:r w:rsidR="0073190E">
        <w:t>notion selon laquelle les données sont constamment dans un flux d’utilisation</w:t>
      </w:r>
    </w:p>
    <w:p w14:paraId="601A9121" w14:textId="5B2B0135" w:rsidR="00A906C1" w:rsidRDefault="00A906C1" w:rsidP="006F766E">
      <w:r>
        <w:t>&gt;</w:t>
      </w:r>
      <w:r w:rsidR="00D769AC" w:rsidRPr="00D769AC">
        <w:t xml:space="preserve"> </w:t>
      </w:r>
      <w:r w:rsidR="00D769AC">
        <w:t>Les données peuvent être utilisées par plusieurs utilisateurs en même temps.</w:t>
      </w:r>
    </w:p>
    <w:p w14:paraId="5AC4EF6C" w14:textId="4D6CD7DB" w:rsidR="00A906C1" w:rsidRDefault="00A906C1" w:rsidP="006F766E">
      <w:r>
        <w:t>&gt;</w:t>
      </w:r>
      <w:r w:rsidR="00D769AC" w:rsidRPr="00D769AC">
        <w:t xml:space="preserve"> </w:t>
      </w:r>
      <w:r w:rsidR="00D769AC">
        <w:t>La cohérence n’est pas garantie.</w:t>
      </w:r>
    </w:p>
    <w:p w14:paraId="6B491FEA" w14:textId="6A9BFBA9" w:rsidR="009B2FBF" w:rsidRDefault="009B2FBF" w:rsidP="006F766E">
      <w:r>
        <w:t xml:space="preserve">— </w:t>
      </w:r>
      <w:proofErr w:type="spellStart"/>
      <w:r>
        <w:rPr>
          <w:b/>
          <w:bCs/>
        </w:rPr>
        <w:t>Eventual</w:t>
      </w:r>
      <w:proofErr w:type="spellEnd"/>
      <w:r>
        <w:rPr>
          <w:b/>
          <w:bCs/>
        </w:rPr>
        <w:t xml:space="preserve"> </w:t>
      </w:r>
      <w:proofErr w:type="spellStart"/>
      <w:r>
        <w:rPr>
          <w:b/>
          <w:bCs/>
        </w:rPr>
        <w:t>consistency</w:t>
      </w:r>
      <w:proofErr w:type="spellEnd"/>
      <w:r w:rsidR="00546108">
        <w:rPr>
          <w:b/>
          <w:bCs/>
        </w:rPr>
        <w:t> :</w:t>
      </w:r>
      <w:r>
        <w:t xml:space="preserve"> </w:t>
      </w:r>
      <w:r w:rsidR="0073190E" w:rsidRPr="0073190E">
        <w:t>notion selon laquelle, à un moment donné, le système parviendra à une cohérence des données</w:t>
      </w:r>
    </w:p>
    <w:p w14:paraId="687FA117" w14:textId="65C8C83D" w:rsidR="00A906C1" w:rsidRDefault="00A906C1" w:rsidP="006F766E">
      <w:r>
        <w:t>&gt;</w:t>
      </w:r>
      <w:r w:rsidR="00AD1566" w:rsidRPr="00AD1566">
        <w:t xml:space="preserve"> </w:t>
      </w:r>
      <w:r w:rsidR="00AD1566">
        <w:t>La synchronisation des données est faite en arrière-plan.</w:t>
      </w:r>
    </w:p>
    <w:p w14:paraId="71A282C8" w14:textId="48273A2A" w:rsidR="00B26F78" w:rsidRDefault="00A906C1" w:rsidP="00947C09">
      <w:r>
        <w:t>&gt;</w:t>
      </w:r>
      <w:r w:rsidR="00AD1566" w:rsidRPr="00AD1566">
        <w:t xml:space="preserve"> </w:t>
      </w:r>
      <w:r w:rsidR="00AD1566">
        <w:t>Les données peuvent être obsolètes</w:t>
      </w:r>
      <w:r w:rsidR="00AD1566">
        <w:t xml:space="preserve"> : </w:t>
      </w:r>
      <w:r w:rsidR="00AD1566" w:rsidRPr="00AD1566">
        <w:t>pendant le processus de synchronisation en arrière</w:t>
      </w:r>
      <w:r w:rsidR="00AD1566">
        <w:noBreakHyphen/>
      </w:r>
      <w:r w:rsidR="00AD1566" w:rsidRPr="00AD1566">
        <w:t>plan, il peut y avoir un délai pendant lequel certaines copies des données peuvent ne pas être à jour par rapport à d'autres copies</w:t>
      </w:r>
      <w:r w:rsidR="00AD1566">
        <w:t>.</w:t>
      </w:r>
    </w:p>
    <w:p w14:paraId="39FD3695" w14:textId="39819113" w:rsidR="00B26F78" w:rsidRDefault="00B26F78" w:rsidP="00B26F78">
      <w:r>
        <w:t xml:space="preserve">• </w:t>
      </w:r>
      <w:r>
        <w:rPr>
          <w:b/>
          <w:bCs/>
        </w:rPr>
        <w:t xml:space="preserve">4 modèles </w:t>
      </w:r>
      <w:r w:rsidR="00392324">
        <w:rPr>
          <w:b/>
          <w:bCs/>
        </w:rPr>
        <w:t xml:space="preserve">de stockage </w:t>
      </w:r>
      <w:r>
        <w:rPr>
          <w:b/>
          <w:bCs/>
        </w:rPr>
        <w:t>NoSQL :</w:t>
      </w:r>
    </w:p>
    <w:p w14:paraId="3C3EF020" w14:textId="7C0D9BA5" w:rsidR="00947C09" w:rsidRDefault="00947C09" w:rsidP="00947C09">
      <w:r>
        <w:t xml:space="preserve">— </w:t>
      </w:r>
      <w:r w:rsidR="00392324" w:rsidRPr="00392324">
        <w:rPr>
          <w:b/>
          <w:bCs/>
        </w:rPr>
        <w:t xml:space="preserve">Modèle </w:t>
      </w:r>
      <w:r w:rsidRPr="00392324">
        <w:rPr>
          <w:b/>
          <w:bCs/>
        </w:rPr>
        <w:t>clé/valeur</w:t>
      </w:r>
      <w:r w:rsidR="00392324" w:rsidRPr="00392324">
        <w:rPr>
          <w:b/>
          <w:bCs/>
        </w:rPr>
        <w:t> :</w:t>
      </w:r>
      <w:r w:rsidR="00951BCE" w:rsidRPr="00951BCE">
        <w:t xml:space="preserve"> </w:t>
      </w:r>
      <w:r w:rsidR="00951BCE">
        <w:t>les données sont organisées sous forme de paires clé/valeur</w:t>
      </w:r>
    </w:p>
    <w:p w14:paraId="351BF180" w14:textId="68047F6D" w:rsidR="00D26289" w:rsidRDefault="00D26289" w:rsidP="00947C09">
      <w:r>
        <w:t>&gt;</w:t>
      </w:r>
      <w:r w:rsidR="00951BCE" w:rsidRPr="00951BCE">
        <w:t xml:space="preserve"> </w:t>
      </w:r>
      <w:r w:rsidR="00951BCE">
        <w:t>Chaque donnée est associée à une clé unique qui permet de l'identifier, et elle peut être de n'importe quel type de données.</w:t>
      </w:r>
    </w:p>
    <w:p w14:paraId="5A593692" w14:textId="4D63DC7B" w:rsidR="00D26289" w:rsidRPr="00951BCE" w:rsidRDefault="00D26289" w:rsidP="00947C09">
      <w:r>
        <w:t>&gt;</w:t>
      </w:r>
      <w:r w:rsidR="00951BCE">
        <w:t xml:space="preserve"> </w:t>
      </w:r>
      <w:r w:rsidR="00951BCE">
        <w:rPr>
          <w:u w:val="single"/>
        </w:rPr>
        <w:t>Ex :</w:t>
      </w:r>
      <w:r w:rsidR="00951BCE">
        <w:t xml:space="preserve"> </w:t>
      </w:r>
      <w:r w:rsidR="00951BCE">
        <w:t>Redis (</w:t>
      </w:r>
      <w:proofErr w:type="spellStart"/>
      <w:r w:rsidR="00951BCE">
        <w:t>StackOverFlow</w:t>
      </w:r>
      <w:proofErr w:type="spellEnd"/>
      <w:r w:rsidR="00951BCE">
        <w:t xml:space="preserve">), </w:t>
      </w:r>
      <w:proofErr w:type="spellStart"/>
      <w:r w:rsidR="00951BCE">
        <w:t>Riak</w:t>
      </w:r>
      <w:proofErr w:type="spellEnd"/>
      <w:r w:rsidR="00951BCE">
        <w:t xml:space="preserve"> (GitHub), </w:t>
      </w:r>
      <w:proofErr w:type="spellStart"/>
      <w:r w:rsidR="00951BCE">
        <w:t>Memcached</w:t>
      </w:r>
      <w:proofErr w:type="spellEnd"/>
      <w:r w:rsidR="00951BCE">
        <w:t xml:space="preserve"> (Wikipédia), Voldemort (LinkedIn)</w:t>
      </w:r>
    </w:p>
    <w:p w14:paraId="558EC02F" w14:textId="0F5CA89E" w:rsidR="00947C09" w:rsidRDefault="00947C09" w:rsidP="00947C09">
      <w:r>
        <w:t xml:space="preserve">— </w:t>
      </w:r>
      <w:r w:rsidR="00392324" w:rsidRPr="00392324">
        <w:rPr>
          <w:b/>
          <w:bCs/>
        </w:rPr>
        <w:t xml:space="preserve">Modèle </w:t>
      </w:r>
      <w:r w:rsidRPr="00392324">
        <w:rPr>
          <w:b/>
          <w:bCs/>
        </w:rPr>
        <w:t>colonne</w:t>
      </w:r>
      <w:r w:rsidR="00392324" w:rsidRPr="00392324">
        <w:rPr>
          <w:b/>
          <w:bCs/>
        </w:rPr>
        <w:t> :</w:t>
      </w:r>
      <w:r w:rsidR="00392324">
        <w:t xml:space="preserve"> </w:t>
      </w:r>
      <w:r w:rsidR="00DC0080">
        <w:t>les données sont stockées sous forme de table dénormalisée</w:t>
      </w:r>
    </w:p>
    <w:p w14:paraId="7C4E256A" w14:textId="236DB420" w:rsidR="00D26289" w:rsidRDefault="00D26289" w:rsidP="00D26289">
      <w:r>
        <w:t>&gt;</w:t>
      </w:r>
      <w:r w:rsidR="003256FA" w:rsidRPr="003256FA">
        <w:t xml:space="preserve"> </w:t>
      </w:r>
      <w:r w:rsidR="003256FA">
        <w:t>Ce modèle est similaire aux bases de données relationnelles, mais il est optimisé pour le stockage de grandes quantités de données et la lecture de colonnes spécifiques plutôt que de lignes entières.</w:t>
      </w:r>
    </w:p>
    <w:p w14:paraId="72F58ADE" w14:textId="7D3127A5" w:rsidR="003256FA" w:rsidRDefault="003256FA" w:rsidP="00D26289">
      <w:r>
        <w:lastRenderedPageBreak/>
        <w:t xml:space="preserve">&gt; </w:t>
      </w:r>
      <w:r>
        <w:t>Les données sont organisées en familles de colonnes regroupées, où chaque famille peut contenir un ensemble de colonnes.</w:t>
      </w:r>
    </w:p>
    <w:p w14:paraId="20F54469" w14:textId="39A23C01" w:rsidR="00D26289" w:rsidRDefault="00D26289" w:rsidP="00947C09">
      <w:r>
        <w:t>&gt;</w:t>
      </w:r>
      <w:r w:rsidR="00DC0080">
        <w:t xml:space="preserve"> </w:t>
      </w:r>
      <w:r w:rsidR="00DC0080">
        <w:rPr>
          <w:u w:val="single"/>
        </w:rPr>
        <w:t>Ex :</w:t>
      </w:r>
      <w:r w:rsidR="00DC0080">
        <w:t xml:space="preserve"> Cassandra (Nasa), HBase (Facebook, Xiaomi), </w:t>
      </w:r>
      <w:proofErr w:type="spellStart"/>
      <w:r w:rsidR="00DC0080">
        <w:t>BigTable</w:t>
      </w:r>
      <w:proofErr w:type="spellEnd"/>
      <w:r w:rsidR="00DC0080">
        <w:t xml:space="preserve"> (</w:t>
      </w:r>
      <w:proofErr w:type="spellStart"/>
      <w:r w:rsidR="00DC0080">
        <w:t>GCP</w:t>
      </w:r>
      <w:proofErr w:type="spellEnd"/>
      <w:r w:rsidR="00DC0080">
        <w:t>)</w:t>
      </w:r>
    </w:p>
    <w:p w14:paraId="606FACA1" w14:textId="4AEF32FC" w:rsidR="00947C09" w:rsidRDefault="00947C09" w:rsidP="00947C09">
      <w:r>
        <w:t xml:space="preserve">— </w:t>
      </w:r>
      <w:r w:rsidR="00392324" w:rsidRPr="00392324">
        <w:rPr>
          <w:b/>
          <w:bCs/>
        </w:rPr>
        <w:t xml:space="preserve">Modèle </w:t>
      </w:r>
      <w:r w:rsidRPr="00392324">
        <w:rPr>
          <w:b/>
          <w:bCs/>
        </w:rPr>
        <w:t>document</w:t>
      </w:r>
      <w:r w:rsidR="00392324" w:rsidRPr="00392324">
        <w:rPr>
          <w:b/>
          <w:bCs/>
        </w:rPr>
        <w:t> :</w:t>
      </w:r>
      <w:r w:rsidR="00392324">
        <w:t xml:space="preserve"> </w:t>
      </w:r>
      <w:r w:rsidR="00951BCE">
        <w:t>les données sont stockées sous forme de documents au format JSON</w:t>
      </w:r>
      <w:r w:rsidR="00951BCE">
        <w:t xml:space="preserve">, </w:t>
      </w:r>
      <w:r w:rsidR="00951BCE">
        <w:t>avec un identifiant unique et des propriétés clé/valeur</w:t>
      </w:r>
    </w:p>
    <w:p w14:paraId="391C9971" w14:textId="3C6F2A2E" w:rsidR="00D26289" w:rsidRDefault="00D26289" w:rsidP="00D26289">
      <w:r>
        <w:t>&gt;</w:t>
      </w:r>
      <w:r w:rsidR="00951BCE">
        <w:t xml:space="preserve"> </w:t>
      </w:r>
      <w:r w:rsidR="00951BCE">
        <w:t>Les valeurs peuvent également être d'autres documents, ce qui permet de représenter des structures de données complexe</w:t>
      </w:r>
      <w:r w:rsidR="00951BCE">
        <w:t>.</w:t>
      </w:r>
    </w:p>
    <w:p w14:paraId="19374517" w14:textId="1D3F41AE" w:rsidR="00D26289" w:rsidRDefault="00D26289" w:rsidP="00D26289">
      <w:r>
        <w:t>&gt;</w:t>
      </w:r>
      <w:r w:rsidR="00951BCE">
        <w:t xml:space="preserve"> </w:t>
      </w:r>
      <w:r w:rsidR="00951BCE">
        <w:rPr>
          <w:u w:val="single"/>
        </w:rPr>
        <w:t>Ex :</w:t>
      </w:r>
      <w:r w:rsidR="00951BCE">
        <w:t xml:space="preserve"> MongoDB (SEGA, </w:t>
      </w:r>
      <w:proofErr w:type="spellStart"/>
      <w:r w:rsidR="00951BCE">
        <w:t>ThermoFisher</w:t>
      </w:r>
      <w:proofErr w:type="spellEnd"/>
      <w:r w:rsidR="00951BCE">
        <w:t xml:space="preserve"> Scientific), </w:t>
      </w:r>
      <w:proofErr w:type="spellStart"/>
      <w:r w:rsidR="00951BCE">
        <w:t>CouchDB</w:t>
      </w:r>
      <w:proofErr w:type="spellEnd"/>
      <w:r w:rsidR="00951BCE">
        <w:t xml:space="preserve"> (CERN)</w:t>
      </w:r>
    </w:p>
    <w:p w14:paraId="373E895C" w14:textId="19FE8743" w:rsidR="00947C09" w:rsidRDefault="00947C09" w:rsidP="00947C09">
      <w:r>
        <w:t xml:space="preserve">— </w:t>
      </w:r>
      <w:r w:rsidR="00392324" w:rsidRPr="00392324">
        <w:rPr>
          <w:b/>
          <w:bCs/>
        </w:rPr>
        <w:t xml:space="preserve">Modèle </w:t>
      </w:r>
      <w:r w:rsidRPr="00392324">
        <w:rPr>
          <w:b/>
          <w:bCs/>
        </w:rPr>
        <w:t>graphe</w:t>
      </w:r>
      <w:r w:rsidR="00392324" w:rsidRPr="00392324">
        <w:rPr>
          <w:b/>
          <w:bCs/>
        </w:rPr>
        <w:t> :</w:t>
      </w:r>
      <w:r w:rsidR="00392324">
        <w:t xml:space="preserve"> </w:t>
      </w:r>
      <w:r w:rsidR="00DC0080">
        <w:t>les données sous forme de graphes, où les nœuds représentent des entités et les arcs représentent les relations entre ces entités</w:t>
      </w:r>
    </w:p>
    <w:p w14:paraId="7862504E" w14:textId="17ED51D6" w:rsidR="00D26289" w:rsidRDefault="00D26289" w:rsidP="00D26289">
      <w:r>
        <w:t>&gt;</w:t>
      </w:r>
      <w:r w:rsidR="00DC0080">
        <w:t xml:space="preserve"> </w:t>
      </w:r>
      <w:r w:rsidR="00DC0080">
        <w:t>Les nœuds et les arcs peuvent avoir des propriétés clé/valeur associée</w:t>
      </w:r>
      <w:r w:rsidR="00DC0080">
        <w:t>.</w:t>
      </w:r>
    </w:p>
    <w:p w14:paraId="6EAFAF14" w14:textId="7B979ADE" w:rsidR="00D26289" w:rsidRDefault="00D26289" w:rsidP="00D26289">
      <w:r>
        <w:t>&gt;</w:t>
      </w:r>
      <w:r w:rsidR="00DC0080">
        <w:t xml:space="preserve"> </w:t>
      </w:r>
      <w:r w:rsidR="00DC0080">
        <w:rPr>
          <w:u w:val="single"/>
        </w:rPr>
        <w:t>Ex :</w:t>
      </w:r>
      <w:r w:rsidR="00DC0080">
        <w:t xml:space="preserve"> Neo4j (Orange, Airbus), </w:t>
      </w:r>
      <w:proofErr w:type="spellStart"/>
      <w:r w:rsidR="00DC0080">
        <w:t>OrientDB</w:t>
      </w:r>
      <w:proofErr w:type="spellEnd"/>
      <w:r w:rsidR="00DC0080">
        <w:t>, Titan</w:t>
      </w:r>
    </w:p>
    <w:p w14:paraId="754CA288" w14:textId="77777777" w:rsidR="00947C09" w:rsidRPr="00947C09" w:rsidRDefault="00947C09" w:rsidP="00947C09"/>
    <w:p w14:paraId="341C4491" w14:textId="1AD1ABFE" w:rsidR="00970C7B" w:rsidRDefault="00D8565B" w:rsidP="00970C7B">
      <w:pPr>
        <w:pStyle w:val="Titre3"/>
        <w:numPr>
          <w:ilvl w:val="2"/>
          <w:numId w:val="4"/>
        </w:numPr>
      </w:pPr>
      <w:r>
        <w:t>Architectures distribuables et massivement parallèles</w:t>
      </w:r>
    </w:p>
    <w:p w14:paraId="2758E3C3" w14:textId="3B5DB46D" w:rsidR="00695D99" w:rsidRDefault="00A321D3" w:rsidP="00695D99">
      <w:r>
        <w:t>•</w:t>
      </w:r>
      <w:r>
        <w:t xml:space="preserve"> </w:t>
      </w:r>
      <w:r>
        <w:rPr>
          <w:b/>
          <w:bCs/>
        </w:rPr>
        <w:t>Technologies de distribution :</w:t>
      </w:r>
      <w:r>
        <w:t xml:space="preserve"> l</w:t>
      </w:r>
      <w:r>
        <w:t>es technologies du Big Data utilisent des architectures distribuées pour la répartition des stockages et des traitements</w:t>
      </w:r>
    </w:p>
    <w:p w14:paraId="4EB4994A" w14:textId="1A422BAE" w:rsidR="006200E7" w:rsidRDefault="00A321D3" w:rsidP="00695D99">
      <w:r>
        <w:t xml:space="preserve">• </w:t>
      </w:r>
      <w:r>
        <w:rPr>
          <w:b/>
          <w:bCs/>
        </w:rPr>
        <w:t>Distribution des stockages :</w:t>
      </w:r>
      <w:r>
        <w:t xml:space="preserve"> les </w:t>
      </w:r>
      <w:r>
        <w:t xml:space="preserve">données sont réparties </w:t>
      </w:r>
      <w:r w:rsidR="006200E7">
        <w:t xml:space="preserve">et dupliquées </w:t>
      </w:r>
      <w:r>
        <w:t>sur plusieurs machines pour un stockage distribué,</w:t>
      </w:r>
      <w:r w:rsidR="006200E7">
        <w:t xml:space="preserve"> améliorant l’accessibilité des données,</w:t>
      </w:r>
      <w:r>
        <w:t xml:space="preserve"> permettant une scalabilité horizontale </w:t>
      </w:r>
      <w:r w:rsidR="006200E7">
        <w:t>et assur</w:t>
      </w:r>
      <w:r w:rsidR="006200E7">
        <w:t>ant</w:t>
      </w:r>
      <w:r w:rsidR="006200E7">
        <w:t xml:space="preserve"> la tolérance aux pannes</w:t>
      </w:r>
    </w:p>
    <w:p w14:paraId="6DDE73FE" w14:textId="77777777" w:rsidR="00E92BB4" w:rsidRDefault="00A321D3" w:rsidP="00695D99">
      <w:r>
        <w:t xml:space="preserve">• </w:t>
      </w:r>
      <w:r>
        <w:rPr>
          <w:b/>
          <w:bCs/>
        </w:rPr>
        <w:t>Stockage distribué :</w:t>
      </w:r>
      <w:r>
        <w:t xml:space="preserve"> d</w:t>
      </w:r>
      <w:r>
        <w:t>ifférents niveaux de stockage distribué sont utilisés</w:t>
      </w:r>
      <w:r w:rsidR="00E92BB4">
        <w:t> :</w:t>
      </w:r>
    </w:p>
    <w:p w14:paraId="591AE67F" w14:textId="77777777" w:rsidR="00E92BB4" w:rsidRDefault="00E92BB4" w:rsidP="00695D99">
      <w:r>
        <w:t>—</w:t>
      </w:r>
      <w:r w:rsidR="00A321D3">
        <w:t xml:space="preserve"> la réplication du stockage</w:t>
      </w:r>
    </w:p>
    <w:p w14:paraId="21BB1A15" w14:textId="77777777" w:rsidR="00E92BB4" w:rsidRDefault="00E92BB4" w:rsidP="00695D99">
      <w:r>
        <w:t xml:space="preserve">— </w:t>
      </w:r>
      <w:r w:rsidR="00A321D3">
        <w:t>la répartition des données</w:t>
      </w:r>
    </w:p>
    <w:p w14:paraId="36FBA78C" w14:textId="1A241484" w:rsidR="00E92BB4" w:rsidRPr="00A321D3" w:rsidRDefault="00E92BB4" w:rsidP="00E92BB4">
      <w:r>
        <w:t>—</w:t>
      </w:r>
      <w:r w:rsidR="00A321D3">
        <w:t xml:space="preserve"> le </w:t>
      </w:r>
      <w:proofErr w:type="spellStart"/>
      <w:r w:rsidR="00A321D3">
        <w:t>sharding</w:t>
      </w:r>
      <w:proofErr w:type="spellEnd"/>
      <w:r w:rsidR="002D41D7">
        <w:t> :</w:t>
      </w:r>
      <w:r>
        <w:t xml:space="preserve"> technique utilisée dans le domaine du stockage de données distribuées pour diviser les données en fragments plus petits appelés </w:t>
      </w:r>
      <w:r w:rsidR="009620CE">
        <w:t>« </w:t>
      </w:r>
      <w:proofErr w:type="spellStart"/>
      <w:r>
        <w:t>shards</w:t>
      </w:r>
      <w:proofErr w:type="spellEnd"/>
      <w:r w:rsidR="009620CE">
        <w:t> »</w:t>
      </w:r>
      <w:r>
        <w:t xml:space="preserve"> et les répartir sur plusieurs machines ou serveurs</w:t>
      </w:r>
      <w:r w:rsidR="009620CE">
        <w:t>, c</w:t>
      </w:r>
      <w:r>
        <w:t xml:space="preserve">haque </w:t>
      </w:r>
      <w:proofErr w:type="spellStart"/>
      <w:r>
        <w:t>shard</w:t>
      </w:r>
      <w:proofErr w:type="spellEnd"/>
      <w:r>
        <w:t xml:space="preserve"> contient une partie des données totales, ce qui permet de répartir la charge de travail et d'optimiser les opérations de lecture et d'écriture</w:t>
      </w:r>
    </w:p>
    <w:p w14:paraId="546A9457" w14:textId="239BA115" w:rsidR="00A321D3" w:rsidRDefault="00A321D3" w:rsidP="00A321D3">
      <w:r>
        <w:t>•</w:t>
      </w:r>
      <w:r>
        <w:t xml:space="preserve"> </w:t>
      </w:r>
      <w:r w:rsidRPr="00A321D3">
        <w:rPr>
          <w:b/>
          <w:bCs/>
        </w:rPr>
        <w:t>Réplication du stockage :</w:t>
      </w:r>
      <w:r>
        <w:t xml:space="preserve"> </w:t>
      </w:r>
      <w:r>
        <w:t>l</w:t>
      </w:r>
      <w:r>
        <w:t>a réplication des données sur plusieurs machines améliore l'accessibilité</w:t>
      </w:r>
      <w:r w:rsidR="006200E7">
        <w:t xml:space="preserve"> des données</w:t>
      </w:r>
      <w:r>
        <w:t>, offre une scalabilité horizontale et assure la tolérance aux pannes</w:t>
      </w:r>
    </w:p>
    <w:p w14:paraId="1028239D" w14:textId="77777777" w:rsidR="00EB0DAC" w:rsidRDefault="00A321D3" w:rsidP="00A321D3">
      <w:r>
        <w:t xml:space="preserve">• </w:t>
      </w:r>
      <w:r w:rsidR="00EB0DAC">
        <w:rPr>
          <w:b/>
          <w:bCs/>
        </w:rPr>
        <w:t>Trois types d’a</w:t>
      </w:r>
      <w:r w:rsidRPr="00A321D3">
        <w:rPr>
          <w:b/>
          <w:bCs/>
        </w:rPr>
        <w:t>pproches réplicatives :</w:t>
      </w:r>
      <w:r>
        <w:t xml:space="preserve"> </w:t>
      </w:r>
    </w:p>
    <w:p w14:paraId="57FF8998" w14:textId="5478A471" w:rsidR="00EB0DAC" w:rsidRDefault="00EB0DAC" w:rsidP="00A321D3">
      <w:r>
        <w:t xml:space="preserve">— le système </w:t>
      </w:r>
      <w:r w:rsidR="006200E7">
        <w:t>maitre</w:t>
      </w:r>
      <w:r w:rsidR="00A321D3">
        <w:t>-esclave</w:t>
      </w:r>
      <w:r>
        <w:t xml:space="preserve"> (</w:t>
      </w:r>
      <w:proofErr w:type="spellStart"/>
      <w:r>
        <w:t>postgreSQL</w:t>
      </w:r>
      <w:proofErr w:type="spellEnd"/>
      <w:r>
        <w:t>, MongoDB</w:t>
      </w:r>
      <w:r>
        <w:t>)</w:t>
      </w:r>
      <w:r w:rsidR="00A55137">
        <w:t> :</w:t>
      </w:r>
      <w:r w:rsidR="008834E0" w:rsidRPr="008834E0">
        <w:t xml:space="preserve"> </w:t>
      </w:r>
      <w:r w:rsidR="008834E0">
        <w:t>une instance principale (maitre ou master) est responsable de la gestion des opérations d'écriture (insertions, mises à jour, suppressions) tandis que les instances de réplication (esclaves ou slaves) reproduisent ces opérations à partir du maitre</w:t>
      </w:r>
      <w:r w:rsidR="008834E0">
        <w:t>, l</w:t>
      </w:r>
      <w:r w:rsidR="008834E0">
        <w:t>es requêtes de lecture peuvent être traitées à la fois par le maitre et les esclaves</w:t>
      </w:r>
    </w:p>
    <w:p w14:paraId="33497505" w14:textId="241AFEDC" w:rsidR="00BC4CC6" w:rsidRDefault="00BC4CC6" w:rsidP="00A321D3"/>
    <w:p w14:paraId="3AB000AF" w14:textId="77777777" w:rsidR="00BC4CC6" w:rsidRDefault="00BC4CC6" w:rsidP="00A321D3"/>
    <w:p w14:paraId="515D122B" w14:textId="77777777" w:rsidR="00BC4CC6" w:rsidRDefault="00EB0DAC" w:rsidP="00A321D3">
      <w:r>
        <w:lastRenderedPageBreak/>
        <w:t>— le système</w:t>
      </w:r>
      <w:r w:rsidR="00A321D3">
        <w:t xml:space="preserve"> multi-</w:t>
      </w:r>
      <w:r w:rsidR="006200E7">
        <w:t>maitre</w:t>
      </w:r>
      <w:r>
        <w:t xml:space="preserve"> (</w:t>
      </w:r>
      <w:proofErr w:type="spellStart"/>
      <w:r>
        <w:t>CouchDB</w:t>
      </w:r>
      <w:proofErr w:type="spellEnd"/>
      <w:r>
        <w:t>)</w:t>
      </w:r>
      <w:r w:rsidR="00A55137">
        <w:t> :</w:t>
      </w:r>
    </w:p>
    <w:p w14:paraId="0C040C40" w14:textId="77777777" w:rsidR="00BC4CC6" w:rsidRDefault="00BC4CC6" w:rsidP="00A321D3">
      <w:r>
        <w:t xml:space="preserve">&gt; </w:t>
      </w:r>
      <w:r>
        <w:t xml:space="preserve">plusieurs nœuds </w:t>
      </w:r>
      <w:r>
        <w:t xml:space="preserve">agissent </w:t>
      </w:r>
      <w:r>
        <w:t>en tant que maitres, ce qui signifie qu'ils peuvent tous accepter les opérations d'écriture</w:t>
      </w:r>
    </w:p>
    <w:p w14:paraId="5F30CFD4" w14:textId="7A78BFC5" w:rsidR="00BC4CC6" w:rsidRDefault="00BC4CC6" w:rsidP="00A321D3">
      <w:r>
        <w:t>&gt; c</w:t>
      </w:r>
      <w:r>
        <w:t>haque nœud maitre se réplique vers les autres nœuds maitres, garantissant ainsi la cohérence des données</w:t>
      </w:r>
    </w:p>
    <w:p w14:paraId="088B25A5" w14:textId="5543762B" w:rsidR="00EB0DAC" w:rsidRDefault="00BC4CC6" w:rsidP="00A321D3">
      <w:r>
        <w:t>&gt; l</w:t>
      </w:r>
      <w:r>
        <w:t>es requêtes de lecture peuvent être traitées par n'importe quel nœud maitre</w:t>
      </w:r>
    </w:p>
    <w:p w14:paraId="1682ED12" w14:textId="7352EB54" w:rsidR="005A6C94" w:rsidRDefault="00EB0DAC" w:rsidP="005A6C94">
      <w:r>
        <w:t xml:space="preserve">— le système </w:t>
      </w:r>
      <w:r w:rsidR="00A321D3">
        <w:t xml:space="preserve">sans </w:t>
      </w:r>
      <w:r w:rsidR="006200E7">
        <w:t>maitre</w:t>
      </w:r>
      <w:r w:rsidR="005A6C94">
        <w:t xml:space="preserve"> </w:t>
      </w:r>
      <w:r w:rsidR="00A55137">
        <w:t xml:space="preserve">ou décentralisé </w:t>
      </w:r>
      <w:r w:rsidR="005A6C94">
        <w:t>(Cassandra)</w:t>
      </w:r>
      <w:r w:rsidR="00A55137">
        <w:t xml:space="preserve"> : </w:t>
      </w:r>
      <w:r w:rsidR="003638C1">
        <w:t xml:space="preserve">il n’y a pas de distinction </w:t>
      </w:r>
      <w:r w:rsidR="003638C1">
        <w:t>stricte entre maitres et esclaves</w:t>
      </w:r>
      <w:r w:rsidR="003638C1">
        <w:t> : c</w:t>
      </w:r>
      <w:r w:rsidR="003638C1">
        <w:t>haque nœud dans le cluster est capable de traiter les opérations d'écriture et de lecture, et les données sont réparties de manière équilibrée sur l'ensemble du système</w:t>
      </w:r>
    </w:p>
    <w:p w14:paraId="029B4BBD" w14:textId="77777777" w:rsidR="00970C7B" w:rsidRPr="00970C7B" w:rsidRDefault="00970C7B" w:rsidP="00970C7B"/>
    <w:p w14:paraId="56038763" w14:textId="6E66C804" w:rsidR="007D2878" w:rsidRDefault="00D8565B" w:rsidP="007D2878">
      <w:pPr>
        <w:pStyle w:val="Titre3"/>
        <w:numPr>
          <w:ilvl w:val="2"/>
          <w:numId w:val="4"/>
        </w:numPr>
      </w:pPr>
      <w:r>
        <w:t>Algorithmes distribués et parallèles</w:t>
      </w:r>
    </w:p>
    <w:p w14:paraId="2E89D5C0" w14:textId="77777777" w:rsidR="00520D48" w:rsidRDefault="009503B9" w:rsidP="00947C09">
      <w:r>
        <w:t>•</w:t>
      </w:r>
      <w:r>
        <w:t xml:space="preserve"> </w:t>
      </w:r>
      <w:r w:rsidR="00947C09" w:rsidRPr="00947C09">
        <w:rPr>
          <w:b/>
          <w:bCs/>
        </w:rPr>
        <w:t>Architectures distribuables et massivement parallèles :</w:t>
      </w:r>
      <w:r w:rsidR="00947C09">
        <w:t xml:space="preserve"> </w:t>
      </w:r>
    </w:p>
    <w:p w14:paraId="3C65138A" w14:textId="030CC0C4" w:rsidR="00520D48" w:rsidRDefault="00520D48" w:rsidP="00520D48">
      <w:r>
        <w:t>—</w:t>
      </w:r>
      <w:r w:rsidRPr="00520D48">
        <w:t xml:space="preserve"> </w:t>
      </w:r>
      <w:r>
        <w:t>c</w:t>
      </w:r>
      <w:r>
        <w:t>onçues pour répartir le traitement des données sur plusieurs nœuds ou serveurs</w:t>
      </w:r>
    </w:p>
    <w:p w14:paraId="0CAB5C51" w14:textId="771E58B0" w:rsidR="00520D48" w:rsidRDefault="00520D48" w:rsidP="00520D48">
      <w:r>
        <w:t>—</w:t>
      </w:r>
      <w:r>
        <w:t xml:space="preserve"> </w:t>
      </w:r>
      <w:r>
        <w:t>p</w:t>
      </w:r>
      <w:r>
        <w:t>ermettent une exécution parallèle des opérations, accélérant ainsi le traitement</w:t>
      </w:r>
    </w:p>
    <w:p w14:paraId="309DC0AD" w14:textId="623D4D20" w:rsidR="00520D48" w:rsidRDefault="00520D48" w:rsidP="00520D48">
      <w:r>
        <w:t>— p</w:t>
      </w:r>
      <w:r>
        <w:t>articulièrement adaptées au traitement de grands volumes de données</w:t>
      </w:r>
    </w:p>
    <w:p w14:paraId="3FA6849A" w14:textId="630366FD" w:rsidR="00520D48" w:rsidRDefault="00520D48" w:rsidP="00520D48">
      <w:r>
        <w:t xml:space="preserve">— </w:t>
      </w:r>
      <w:r>
        <w:t>Les architectures massivement parallèles utilisent des milliers de nœuds de calcul pour une puissance de traitement encore plus importante.</w:t>
      </w:r>
    </w:p>
    <w:p w14:paraId="7CC2D7C8" w14:textId="77777777" w:rsidR="00520D48" w:rsidRDefault="009503B9" w:rsidP="007D2878">
      <w:r>
        <w:t>•</w:t>
      </w:r>
      <w:r>
        <w:t xml:space="preserve"> </w:t>
      </w:r>
      <w:r w:rsidR="00947C09" w:rsidRPr="00947C09">
        <w:rPr>
          <w:b/>
          <w:bCs/>
        </w:rPr>
        <w:t>Algorithmes distribués et parallèles :</w:t>
      </w:r>
      <w:r w:rsidR="00947C09">
        <w:t xml:space="preserve"> </w:t>
      </w:r>
    </w:p>
    <w:p w14:paraId="59DD0206" w14:textId="2B03EAD3" w:rsidR="00520D48" w:rsidRDefault="00520D48" w:rsidP="00520D48">
      <w:r>
        <w:t xml:space="preserve">— </w:t>
      </w:r>
      <w:r>
        <w:t>c</w:t>
      </w:r>
      <w:r>
        <w:t>onçus pour fonctionner sur des architectures distribuables et massivement parallèles.</w:t>
      </w:r>
    </w:p>
    <w:p w14:paraId="0EA38F74" w14:textId="6DC3D0A6" w:rsidR="00520D48" w:rsidRDefault="00520D48" w:rsidP="00520D48">
      <w:r>
        <w:t xml:space="preserve">— </w:t>
      </w:r>
      <w:r>
        <w:t>d</w:t>
      </w:r>
      <w:r>
        <w:t>ivisent les tâches en sous-tâches pouvant être exécutées en parallèle sur différents nœuds de calcul</w:t>
      </w:r>
    </w:p>
    <w:p w14:paraId="33C2FE81" w14:textId="0C2850AA" w:rsidR="00520D48" w:rsidRDefault="00520D48" w:rsidP="00520D48">
      <w:r>
        <w:t xml:space="preserve">— </w:t>
      </w:r>
      <w:r>
        <w:t>a</w:t>
      </w:r>
      <w:r>
        <w:t>ccélèrent le traitement global en exploitant le parallélisme</w:t>
      </w:r>
    </w:p>
    <w:p w14:paraId="5AAA5887" w14:textId="01AB5404" w:rsidR="00520D48" w:rsidRDefault="00520D48" w:rsidP="00520D48">
      <w:r>
        <w:t xml:space="preserve">— </w:t>
      </w:r>
      <w:r>
        <w:t>u</w:t>
      </w:r>
      <w:r>
        <w:t>tilisés pour des opérations telles que le tri, la recherche, l'agrégation ou l'apprentissage automatique sur de grands ensembles de données</w:t>
      </w:r>
    </w:p>
    <w:p w14:paraId="54131FB0" w14:textId="34287BA0" w:rsidR="00520D48" w:rsidRDefault="00520D48" w:rsidP="00520D48">
      <w:r>
        <w:t xml:space="preserve">— </w:t>
      </w:r>
      <w:r w:rsidR="009F548B">
        <w:rPr>
          <w:u w:val="single"/>
        </w:rPr>
        <w:t>Exemple de cette approche :</w:t>
      </w:r>
      <w:r w:rsidR="009F548B">
        <w:t xml:space="preserve"> </w:t>
      </w:r>
      <w:r>
        <w:t>algorithme MapReduce, développé par Google en 2005</w:t>
      </w:r>
      <w:r w:rsidR="009F548B">
        <w:t xml:space="preserve"> et popularisé par le projet open-source Hadoop, permettant de réaliser des opérations massives sur des données complexes</w:t>
      </w:r>
    </w:p>
    <w:p w14:paraId="6DBEB8EE" w14:textId="77777777" w:rsidR="007D2878" w:rsidRPr="00DB72CE" w:rsidRDefault="007D2878" w:rsidP="006E161B"/>
    <w:p w14:paraId="15656714" w14:textId="7D6896AC" w:rsidR="00A146EC" w:rsidRDefault="00A146EC" w:rsidP="00A146EC">
      <w:pPr>
        <w:pStyle w:val="Titre2"/>
        <w:numPr>
          <w:ilvl w:val="1"/>
          <w:numId w:val="4"/>
        </w:numPr>
      </w:pPr>
      <w:r>
        <w:lastRenderedPageBreak/>
        <w:t>A</w:t>
      </w:r>
      <w:r w:rsidR="00C36725">
        <w:t>rchitecture de données</w:t>
      </w:r>
    </w:p>
    <w:p w14:paraId="214D1746" w14:textId="47FC4932" w:rsidR="00D232F7" w:rsidRDefault="00C36725" w:rsidP="00BA6305">
      <w:r>
        <w:rPr>
          <w:noProof/>
        </w:rPr>
        <w:drawing>
          <wp:inline distT="0" distB="0" distL="0" distR="0" wp14:anchorId="181BAFBE" wp14:editId="3150121D">
            <wp:extent cx="5760720" cy="2794000"/>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2794000"/>
                    </a:xfrm>
                    <a:prstGeom prst="rect">
                      <a:avLst/>
                    </a:prstGeom>
                    <a:noFill/>
                    <a:ln>
                      <a:noFill/>
                    </a:ln>
                  </pic:spPr>
                </pic:pic>
              </a:graphicData>
            </a:graphic>
          </wp:inline>
        </w:drawing>
      </w:r>
    </w:p>
    <w:p w14:paraId="3490EB04" w14:textId="77301F1B" w:rsidR="00E023CC" w:rsidRDefault="00E023CC" w:rsidP="00BA6305">
      <w:r>
        <w:t>• Quelques termes importants :</w:t>
      </w:r>
    </w:p>
    <w:p w14:paraId="0C263D2E" w14:textId="0A397FE3" w:rsidR="00E023CC" w:rsidRDefault="00E023CC" w:rsidP="00BA6305">
      <w:r>
        <w:t xml:space="preserve">— </w:t>
      </w:r>
      <w:r>
        <w:rPr>
          <w:b/>
          <w:bCs/>
        </w:rPr>
        <w:t>Datacenter :</w:t>
      </w:r>
      <w:r>
        <w:t xml:space="preserve"> </w:t>
      </w:r>
      <w:r>
        <w:t>installation physique qui abrite des serveurs, des équipements de stockage, des infrastructures réseau et d'autres composants nécessaires pour stocker, gérer et traiter les données d'une organisation</w:t>
      </w:r>
    </w:p>
    <w:p w14:paraId="563ACC56" w14:textId="77777777" w:rsidR="003B5E51" w:rsidRDefault="003B5E51" w:rsidP="003B5E51">
      <w:r w:rsidRPr="003B5E51">
        <w:rPr>
          <w:b/>
          <w:bCs/>
        </w:rPr>
        <w:t xml:space="preserve">— </w:t>
      </w:r>
      <w:proofErr w:type="spellStart"/>
      <w:r w:rsidRPr="003B5E51">
        <w:rPr>
          <w:b/>
          <w:bCs/>
        </w:rPr>
        <w:t>Datahub</w:t>
      </w:r>
      <w:proofErr w:type="spellEnd"/>
      <w:r w:rsidRPr="003B5E51">
        <w:rPr>
          <w:b/>
          <w:bCs/>
        </w:rPr>
        <w:t xml:space="preserve"> :</w:t>
      </w:r>
      <w:r>
        <w:t xml:space="preserve"> utilisé pour désigner différents concepts</w:t>
      </w:r>
      <w:r>
        <w:t> :</w:t>
      </w:r>
    </w:p>
    <w:p w14:paraId="7FD84E1A" w14:textId="13ED268E" w:rsidR="003B5E51" w:rsidRDefault="003B5E51" w:rsidP="003B5E51">
      <w:r>
        <w:t xml:space="preserve">&gt; </w:t>
      </w:r>
      <w:r>
        <w:t>emplacement centralisé où les données sont collectées, organisées et partagées au sein d'une organisation</w:t>
      </w:r>
    </w:p>
    <w:p w14:paraId="5AEBD565" w14:textId="18F8194F" w:rsidR="003B5E51" w:rsidRDefault="003B5E51" w:rsidP="00BA6305">
      <w:r>
        <w:t>&gt;</w:t>
      </w:r>
      <w:r>
        <w:t xml:space="preserve"> plateforme ou à une infrastructure logicielle qui facilite la gestion et l'accès aux données, permettant aux utilisateurs de rechercher, explorer et utiliser les données de manière efficace</w:t>
      </w:r>
    </w:p>
    <w:p w14:paraId="05700749" w14:textId="73A9B1E1" w:rsidR="00E023CC" w:rsidRPr="00E023CC" w:rsidRDefault="00E023CC" w:rsidP="00BA6305">
      <w:r>
        <w:t xml:space="preserve">— </w:t>
      </w:r>
      <w:r>
        <w:rPr>
          <w:b/>
          <w:bCs/>
        </w:rPr>
        <w:t>Datalake</w:t>
      </w:r>
      <w:r w:rsidR="003B5E51">
        <w:rPr>
          <w:b/>
          <w:bCs/>
        </w:rPr>
        <w:t> :</w:t>
      </w:r>
      <w:r w:rsidRPr="00E023CC">
        <w:t xml:space="preserve"> </w:t>
      </w:r>
      <w:r>
        <w:t>architecture de stockage de données</w:t>
      </w:r>
      <w:r w:rsidR="003B5E51">
        <w:t xml:space="preserve"> flexible et évolutive</w:t>
      </w:r>
      <w:r>
        <w:t xml:space="preserve"> qui permet de stocker de grandes quantités de données brutes et non structurées provenant de diverses sources</w:t>
      </w:r>
      <w:r w:rsidR="003B5E51">
        <w:t xml:space="preserve">, afin de </w:t>
      </w:r>
      <w:r>
        <w:t>permettre des analyses et des traitements ultérieurs.</w:t>
      </w:r>
    </w:p>
    <w:p w14:paraId="259C742F" w14:textId="40795833" w:rsidR="00E023CC" w:rsidRDefault="00E023CC" w:rsidP="00E023CC">
      <w:r>
        <w:t xml:space="preserve">— </w:t>
      </w:r>
      <w:r>
        <w:rPr>
          <w:b/>
          <w:bCs/>
        </w:rPr>
        <w:t xml:space="preserve">Datamart : </w:t>
      </w:r>
      <w:r>
        <w:t>sous-partie d'un entrepôt de données qui est spécifiquement conçue pour répondre aux besoins analytiques d'un domaine ou d'un département spécifique au sein d'une organisation. Il contient des données agrégées, prétraitées et structurées pour faciliter les analyses et les rapports ciblés.</w:t>
      </w:r>
    </w:p>
    <w:p w14:paraId="7983748F" w14:textId="4F225C75" w:rsidR="00105DD0" w:rsidRDefault="00E023CC" w:rsidP="00E023CC">
      <w:r>
        <w:t xml:space="preserve">— </w:t>
      </w:r>
      <w:r w:rsidRPr="003B5E51">
        <w:rPr>
          <w:b/>
          <w:bCs/>
        </w:rPr>
        <w:t xml:space="preserve">Datawarehouse </w:t>
      </w:r>
      <w:r w:rsidRPr="003B5E51">
        <w:rPr>
          <w:b/>
          <w:bCs/>
        </w:rPr>
        <w:t>(entrepôt de données) :</w:t>
      </w:r>
      <w:r w:rsidR="003B5E51">
        <w:t xml:space="preserve"> </w:t>
      </w:r>
      <w:r>
        <w:t>base de données centralisée qui consolide et intègre des données</w:t>
      </w:r>
      <w:r w:rsidR="00105DD0">
        <w:t xml:space="preserve"> (généralement structurées, nettoyées et organisées en vue de l’analyse)</w:t>
      </w:r>
      <w:r>
        <w:t xml:space="preserve"> provenant de différentes sources au sein d'une organisation</w:t>
      </w:r>
      <w:r w:rsidR="00105DD0">
        <w:t>,</w:t>
      </w:r>
      <w:r w:rsidR="003B5E51">
        <w:t xml:space="preserve"> </w:t>
      </w:r>
      <w:r>
        <w:t>optimisé</w:t>
      </w:r>
      <w:r w:rsidR="00105DD0">
        <w:t>e</w:t>
      </w:r>
      <w:r>
        <w:t xml:space="preserve"> pour les opérations de requêtes analytiques et de génération de rapports</w:t>
      </w:r>
    </w:p>
    <w:p w14:paraId="6D9C36CA" w14:textId="1168B8BA" w:rsidR="00E023CC" w:rsidRPr="003F3C83" w:rsidRDefault="003B5E51" w:rsidP="00E023CC">
      <w:r>
        <w:t xml:space="preserve">— </w:t>
      </w:r>
      <w:r w:rsidR="00E023CC" w:rsidRPr="003B5E51">
        <w:rPr>
          <w:b/>
          <w:bCs/>
        </w:rPr>
        <w:t>ETL (</w:t>
      </w:r>
      <w:proofErr w:type="spellStart"/>
      <w:r w:rsidR="00E023CC" w:rsidRPr="003B5E51">
        <w:rPr>
          <w:b/>
          <w:bCs/>
        </w:rPr>
        <w:t>Extract</w:t>
      </w:r>
      <w:proofErr w:type="spellEnd"/>
      <w:r w:rsidR="00E023CC" w:rsidRPr="003B5E51">
        <w:rPr>
          <w:b/>
          <w:bCs/>
        </w:rPr>
        <w:t xml:space="preserve">, </w:t>
      </w:r>
      <w:proofErr w:type="spellStart"/>
      <w:r w:rsidR="00E023CC" w:rsidRPr="003B5E51">
        <w:rPr>
          <w:b/>
          <w:bCs/>
        </w:rPr>
        <w:t>Transform</w:t>
      </w:r>
      <w:proofErr w:type="spellEnd"/>
      <w:r w:rsidR="00E023CC" w:rsidRPr="003B5E51">
        <w:rPr>
          <w:b/>
          <w:bCs/>
        </w:rPr>
        <w:t xml:space="preserve">, </w:t>
      </w:r>
      <w:proofErr w:type="spellStart"/>
      <w:r w:rsidR="00E023CC" w:rsidRPr="003B5E51">
        <w:rPr>
          <w:b/>
          <w:bCs/>
        </w:rPr>
        <w:t>Load</w:t>
      </w:r>
      <w:proofErr w:type="spellEnd"/>
      <w:r w:rsidR="00E023CC" w:rsidRPr="003B5E51">
        <w:rPr>
          <w:b/>
          <w:bCs/>
        </w:rPr>
        <w:t>) :</w:t>
      </w:r>
      <w:r w:rsidR="00E023CC" w:rsidRPr="00E023CC">
        <w:t xml:space="preserve"> processus d'extraction, de transformation et de chargement des données depuis différentes sources vers un entrepôt de données ou un datalake</w:t>
      </w:r>
    </w:p>
    <w:p w14:paraId="5A052BF7" w14:textId="77777777" w:rsidR="003944C6" w:rsidRPr="00BA6305" w:rsidRDefault="003944C6" w:rsidP="00BA6305"/>
    <w:sectPr w:rsidR="003944C6" w:rsidRPr="00BA6305" w:rsidSect="005908CC">
      <w:footerReference w:type="default" r:id="rId9"/>
      <w:pgSz w:w="11906" w:h="16838"/>
      <w:pgMar w:top="1417" w:right="1417" w:bottom="1417" w:left="1417" w:header="850" w:footer="85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BCF00" w14:textId="77777777" w:rsidR="00E6350F" w:rsidRDefault="00E6350F" w:rsidP="00022FAA">
      <w:pPr>
        <w:spacing w:after="0"/>
      </w:pPr>
      <w:r>
        <w:separator/>
      </w:r>
    </w:p>
    <w:p w14:paraId="2F90EBA6" w14:textId="77777777" w:rsidR="00E6350F" w:rsidRDefault="00E6350F"/>
  </w:endnote>
  <w:endnote w:type="continuationSeparator" w:id="0">
    <w:p w14:paraId="38C21F1F" w14:textId="77777777" w:rsidR="00E6350F" w:rsidRDefault="00E6350F" w:rsidP="00022FAA">
      <w:pPr>
        <w:spacing w:after="0"/>
      </w:pPr>
      <w:r>
        <w:continuationSeparator/>
      </w:r>
    </w:p>
    <w:p w14:paraId="0A30A9FA" w14:textId="77777777" w:rsidR="00E6350F" w:rsidRDefault="00E63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A92FF" w14:textId="77777777" w:rsidR="00A3190C" w:rsidRPr="00077722" w:rsidRDefault="00A3190C" w:rsidP="00077722">
    <w:pPr>
      <w:pStyle w:val="Pieddepage"/>
      <w:jc w:val="right"/>
      <w:rPr>
        <w:szCs w:val="24"/>
      </w:rPr>
    </w:pPr>
  </w:p>
  <w:p w14:paraId="5446166E" w14:textId="77777777" w:rsidR="00A3190C" w:rsidRPr="007139BC" w:rsidRDefault="00A3190C">
    <w:pPr>
      <w:rPr>
        <w:color w:val="44546A" w:themeColor="text2"/>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5E5313" w14:textId="77777777" w:rsidR="00E6350F" w:rsidRDefault="00E6350F" w:rsidP="006048DA">
      <w:pPr>
        <w:spacing w:after="0"/>
      </w:pPr>
    </w:p>
    <w:p w14:paraId="16A5D9AB" w14:textId="77777777" w:rsidR="00E6350F" w:rsidRDefault="00E6350F" w:rsidP="006048DA">
      <w:pPr>
        <w:spacing w:after="0"/>
      </w:pPr>
      <w:r>
        <w:separator/>
      </w:r>
    </w:p>
  </w:footnote>
  <w:footnote w:type="continuationSeparator" w:id="0">
    <w:p w14:paraId="4C495F2A" w14:textId="77777777" w:rsidR="00E6350F" w:rsidRDefault="00E6350F" w:rsidP="00022FAA">
      <w:pPr>
        <w:spacing w:after="0"/>
      </w:pPr>
      <w:r>
        <w:continuationSeparator/>
      </w:r>
    </w:p>
    <w:p w14:paraId="35D49C1C" w14:textId="77777777" w:rsidR="00E6350F" w:rsidRDefault="00E6350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6E7661"/>
    <w:multiLevelType w:val="multilevel"/>
    <w:tmpl w:val="ECBEF40A"/>
    <w:lvl w:ilvl="0">
      <w:start w:val="16"/>
      <w:numFmt w:val="decimal"/>
      <w:pStyle w:val="Titre1"/>
      <w:lvlText w:val="%1 "/>
      <w:lvlJc w:val="left"/>
      <w:pPr>
        <w:ind w:left="0" w:firstLine="0"/>
      </w:pPr>
      <w:rPr>
        <w:rFonts w:hint="default"/>
      </w:rPr>
    </w:lvl>
    <w:lvl w:ilvl="1">
      <w:start w:val="1"/>
      <w:numFmt w:val="decimal"/>
      <w:lvlText w:val="%1.%2 "/>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
      <w:lvlJc w:val="left"/>
      <w:pPr>
        <w:ind w:left="0" w:firstLine="0"/>
      </w:pPr>
      <w:rPr>
        <w:rFonts w:hint="default"/>
      </w:rPr>
    </w:lvl>
    <w:lvl w:ilvl="3">
      <w:start w:val="1"/>
      <w:numFmt w:val="decimal"/>
      <w:lvlText w:val="%1.%2.%3.%4 "/>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
      <w:lvlJc w:val="left"/>
      <w:pPr>
        <w:ind w:left="0" w:firstLine="0"/>
      </w:pPr>
      <w:rPr>
        <w:rFonts w:hint="default"/>
      </w:rPr>
    </w:lvl>
    <w:lvl w:ilvl="5">
      <w:start w:val="1"/>
      <w:numFmt w:val="decimal"/>
      <w:lvlText w:val="%1.%2.%3.%4.%5.%6 "/>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15:restartNumberingAfterBreak="0">
    <w:nsid w:val="55850CE9"/>
    <w:multiLevelType w:val="multilevel"/>
    <w:tmpl w:val="2E721EEA"/>
    <w:lvl w:ilvl="0">
      <w:start w:val="1"/>
      <w:numFmt w:val="decimal"/>
      <w:lvlText w:val="%1 "/>
      <w:lvlJc w:val="left"/>
      <w:pPr>
        <w:ind w:left="0" w:firstLine="0"/>
      </w:pPr>
      <w:rPr>
        <w:rFonts w:hint="default"/>
      </w:rPr>
    </w:lvl>
    <w:lvl w:ilvl="1">
      <w:start w:val="1"/>
      <w:numFmt w:val="decimal"/>
      <w:pStyle w:val="Titre2"/>
      <w:lvlText w:val="%2 "/>
      <w:lvlJc w:val="left"/>
      <w:pPr>
        <w:ind w:left="0" w:firstLine="0"/>
      </w:pPr>
      <w:rPr>
        <w:rFonts w:hint="default"/>
      </w:rPr>
    </w:lvl>
    <w:lvl w:ilvl="2">
      <w:start w:val="1"/>
      <w:numFmt w:val="decimal"/>
      <w:pStyle w:val="Titre3"/>
      <w:lvlText w:val="%2.%3 "/>
      <w:lvlJc w:val="left"/>
      <w:pPr>
        <w:ind w:left="0" w:firstLine="0"/>
      </w:pPr>
      <w:rPr>
        <w:rFonts w:hint="default"/>
      </w:rPr>
    </w:lvl>
    <w:lvl w:ilvl="3">
      <w:start w:val="1"/>
      <w:numFmt w:val="decimal"/>
      <w:pStyle w:val="Titre4"/>
      <w:lvlText w:val="%2.%3.%4 "/>
      <w:lvlJc w:val="left"/>
      <w:pPr>
        <w:ind w:left="0" w:firstLine="0"/>
      </w:pPr>
      <w:rPr>
        <w:rFonts w:hint="default"/>
      </w:rPr>
    </w:lvl>
    <w:lvl w:ilvl="4">
      <w:start w:val="1"/>
      <w:numFmt w:val="decimal"/>
      <w:pStyle w:val="Titre5"/>
      <w:lvlText w:val="%2.%3.%4.%5 "/>
      <w:lvlJc w:val="left"/>
      <w:pPr>
        <w:ind w:left="0" w:firstLine="0"/>
      </w:pPr>
      <w:rPr>
        <w:rFonts w:hint="default"/>
      </w:rPr>
    </w:lvl>
    <w:lvl w:ilvl="5">
      <w:start w:val="1"/>
      <w:numFmt w:val="decimal"/>
      <w:pStyle w:val="Titre6"/>
      <w:lvlText w:val="%2.%3.%4.%5.%6 "/>
      <w:lvlJc w:val="left"/>
      <w:pPr>
        <w:ind w:left="0" w:firstLine="0"/>
      </w:pPr>
      <w:rPr>
        <w:rFonts w:hint="default"/>
      </w:rPr>
    </w:lvl>
    <w:lvl w:ilvl="6">
      <w:start w:val="1"/>
      <w:numFmt w:val="decimal"/>
      <w:lvlText w:val="%2.%3.%4.%5.%6.%7 "/>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 w15:restartNumberingAfterBreak="0">
    <w:nsid w:val="688F0BCF"/>
    <w:multiLevelType w:val="multilevel"/>
    <w:tmpl w:val="5E067E48"/>
    <w:styleLink w:val="TemplateListe"/>
    <w:lvl w:ilvl="0">
      <w:start w:val="1"/>
      <w:numFmt w:val="decimal"/>
      <w:lvlText w:val="%1 "/>
      <w:lvlJc w:val="left"/>
      <w:pPr>
        <w:ind w:left="0" w:firstLine="0"/>
      </w:pPr>
      <w:rPr>
        <w:rFonts w:hint="default"/>
      </w:rPr>
    </w:lvl>
    <w:lvl w:ilvl="1">
      <w:start w:val="1"/>
      <w:numFmt w:val="decimal"/>
      <w:lvlText w:val="%2 "/>
      <w:lvlJc w:val="left"/>
      <w:pPr>
        <w:ind w:left="0" w:firstLine="0"/>
      </w:pPr>
      <w:rPr>
        <w:rFonts w:hint="default"/>
      </w:rPr>
    </w:lvl>
    <w:lvl w:ilvl="2">
      <w:start w:val="1"/>
      <w:numFmt w:val="decimal"/>
      <w:lvlText w:val="%2.%3 "/>
      <w:lvlJc w:val="left"/>
      <w:pPr>
        <w:ind w:left="0" w:firstLine="0"/>
      </w:pPr>
      <w:rPr>
        <w:rFonts w:hint="default"/>
      </w:rPr>
    </w:lvl>
    <w:lvl w:ilvl="3">
      <w:start w:val="1"/>
      <w:numFmt w:val="decimal"/>
      <w:lvlText w:val="%2.%3.%4 "/>
      <w:lvlJc w:val="left"/>
      <w:pPr>
        <w:ind w:left="0" w:firstLine="0"/>
      </w:pPr>
      <w:rPr>
        <w:rFonts w:hint="default"/>
      </w:rPr>
    </w:lvl>
    <w:lvl w:ilvl="4">
      <w:start w:val="1"/>
      <w:numFmt w:val="decimal"/>
      <w:lvlText w:val="%2.%3.%4.%5 "/>
      <w:lvlJc w:val="left"/>
      <w:pPr>
        <w:ind w:left="0" w:firstLine="0"/>
      </w:pPr>
      <w:rPr>
        <w:rFonts w:hint="default"/>
      </w:rPr>
    </w:lvl>
    <w:lvl w:ilvl="5">
      <w:start w:val="1"/>
      <w:numFmt w:val="decimal"/>
      <w:lvlText w:val="%2.%3.%4.%5.%6 "/>
      <w:lvlJc w:val="left"/>
      <w:pPr>
        <w:ind w:left="0" w:firstLine="0"/>
      </w:pPr>
      <w:rPr>
        <w:rFonts w:hint="default"/>
      </w:rPr>
    </w:lvl>
    <w:lvl w:ilvl="6">
      <w:start w:val="1"/>
      <w:numFmt w:val="decimal"/>
      <w:lvlText w:val="%2.%3.%4.%5.%6.%7 "/>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3" w15:restartNumberingAfterBreak="0">
    <w:nsid w:val="75F51BC2"/>
    <w:multiLevelType w:val="hybridMultilevel"/>
    <w:tmpl w:val="978A16A0"/>
    <w:lvl w:ilvl="0" w:tplc="563CD308">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DDE"/>
    <w:rsid w:val="00000312"/>
    <w:rsid w:val="0000235D"/>
    <w:rsid w:val="00005347"/>
    <w:rsid w:val="0000560E"/>
    <w:rsid w:val="00005DDD"/>
    <w:rsid w:val="00005FA8"/>
    <w:rsid w:val="00006C7C"/>
    <w:rsid w:val="00007AA1"/>
    <w:rsid w:val="00007BE8"/>
    <w:rsid w:val="0001008F"/>
    <w:rsid w:val="00011F09"/>
    <w:rsid w:val="0001294C"/>
    <w:rsid w:val="0001348F"/>
    <w:rsid w:val="00015317"/>
    <w:rsid w:val="00015EFE"/>
    <w:rsid w:val="00017E29"/>
    <w:rsid w:val="0002024C"/>
    <w:rsid w:val="00020C14"/>
    <w:rsid w:val="00021690"/>
    <w:rsid w:val="00021795"/>
    <w:rsid w:val="00022B87"/>
    <w:rsid w:val="00022FAA"/>
    <w:rsid w:val="000250DC"/>
    <w:rsid w:val="0002720F"/>
    <w:rsid w:val="00027A66"/>
    <w:rsid w:val="0003114A"/>
    <w:rsid w:val="00031747"/>
    <w:rsid w:val="00031AC7"/>
    <w:rsid w:val="000325D7"/>
    <w:rsid w:val="0003429B"/>
    <w:rsid w:val="00034445"/>
    <w:rsid w:val="0003458E"/>
    <w:rsid w:val="000348BA"/>
    <w:rsid w:val="00035246"/>
    <w:rsid w:val="000353E9"/>
    <w:rsid w:val="00036051"/>
    <w:rsid w:val="000368C7"/>
    <w:rsid w:val="00036F16"/>
    <w:rsid w:val="00036FB2"/>
    <w:rsid w:val="000377EF"/>
    <w:rsid w:val="000401BB"/>
    <w:rsid w:val="000406F1"/>
    <w:rsid w:val="0004360E"/>
    <w:rsid w:val="00044095"/>
    <w:rsid w:val="00046943"/>
    <w:rsid w:val="0005166F"/>
    <w:rsid w:val="000530AE"/>
    <w:rsid w:val="0005315A"/>
    <w:rsid w:val="00053742"/>
    <w:rsid w:val="00055370"/>
    <w:rsid w:val="00057BAE"/>
    <w:rsid w:val="000605B4"/>
    <w:rsid w:val="00060F91"/>
    <w:rsid w:val="00062080"/>
    <w:rsid w:val="000726AC"/>
    <w:rsid w:val="00072E55"/>
    <w:rsid w:val="000744C6"/>
    <w:rsid w:val="0007659D"/>
    <w:rsid w:val="00076CD1"/>
    <w:rsid w:val="00076F82"/>
    <w:rsid w:val="00077722"/>
    <w:rsid w:val="00080BBA"/>
    <w:rsid w:val="00081404"/>
    <w:rsid w:val="0008309A"/>
    <w:rsid w:val="0008448D"/>
    <w:rsid w:val="00084FBA"/>
    <w:rsid w:val="00085FDF"/>
    <w:rsid w:val="000861D7"/>
    <w:rsid w:val="000908DE"/>
    <w:rsid w:val="0009111F"/>
    <w:rsid w:val="000955F1"/>
    <w:rsid w:val="00095C7B"/>
    <w:rsid w:val="0009640D"/>
    <w:rsid w:val="00096617"/>
    <w:rsid w:val="00096FE0"/>
    <w:rsid w:val="00097235"/>
    <w:rsid w:val="000A494B"/>
    <w:rsid w:val="000A5FCE"/>
    <w:rsid w:val="000A7A6C"/>
    <w:rsid w:val="000A7F0A"/>
    <w:rsid w:val="000B0E02"/>
    <w:rsid w:val="000B0E62"/>
    <w:rsid w:val="000B4BA5"/>
    <w:rsid w:val="000C1188"/>
    <w:rsid w:val="000C187C"/>
    <w:rsid w:val="000C22EF"/>
    <w:rsid w:val="000C258C"/>
    <w:rsid w:val="000C2787"/>
    <w:rsid w:val="000C377B"/>
    <w:rsid w:val="000C3A41"/>
    <w:rsid w:val="000C4DA3"/>
    <w:rsid w:val="000C5435"/>
    <w:rsid w:val="000C7CAC"/>
    <w:rsid w:val="000D05EE"/>
    <w:rsid w:val="000D10BF"/>
    <w:rsid w:val="000D2110"/>
    <w:rsid w:val="000D2E3D"/>
    <w:rsid w:val="000D3843"/>
    <w:rsid w:val="000D3863"/>
    <w:rsid w:val="000D611A"/>
    <w:rsid w:val="000D74D8"/>
    <w:rsid w:val="000E23F2"/>
    <w:rsid w:val="000E2C5F"/>
    <w:rsid w:val="000E2C88"/>
    <w:rsid w:val="000E3120"/>
    <w:rsid w:val="000E3679"/>
    <w:rsid w:val="000E62B9"/>
    <w:rsid w:val="000E65C1"/>
    <w:rsid w:val="000E6BC0"/>
    <w:rsid w:val="000E7865"/>
    <w:rsid w:val="000F0F7B"/>
    <w:rsid w:val="000F18E9"/>
    <w:rsid w:val="000F2410"/>
    <w:rsid w:val="000F266B"/>
    <w:rsid w:val="000F27FD"/>
    <w:rsid w:val="000F55C5"/>
    <w:rsid w:val="000F5DF4"/>
    <w:rsid w:val="000F61E0"/>
    <w:rsid w:val="000F68FA"/>
    <w:rsid w:val="000F6ECD"/>
    <w:rsid w:val="000F7400"/>
    <w:rsid w:val="000F76F7"/>
    <w:rsid w:val="00100200"/>
    <w:rsid w:val="001005D9"/>
    <w:rsid w:val="00101215"/>
    <w:rsid w:val="001012B2"/>
    <w:rsid w:val="001027F3"/>
    <w:rsid w:val="00102928"/>
    <w:rsid w:val="00102FB1"/>
    <w:rsid w:val="00103434"/>
    <w:rsid w:val="00103447"/>
    <w:rsid w:val="001036E2"/>
    <w:rsid w:val="00103CEE"/>
    <w:rsid w:val="00103D08"/>
    <w:rsid w:val="001059B3"/>
    <w:rsid w:val="00105DD0"/>
    <w:rsid w:val="00106739"/>
    <w:rsid w:val="00106EEF"/>
    <w:rsid w:val="00110201"/>
    <w:rsid w:val="0011061C"/>
    <w:rsid w:val="001118BD"/>
    <w:rsid w:val="00112A60"/>
    <w:rsid w:val="00112C2E"/>
    <w:rsid w:val="00112D0D"/>
    <w:rsid w:val="001135B6"/>
    <w:rsid w:val="001136CD"/>
    <w:rsid w:val="0011638E"/>
    <w:rsid w:val="00120EC4"/>
    <w:rsid w:val="00123331"/>
    <w:rsid w:val="0012368A"/>
    <w:rsid w:val="0012377B"/>
    <w:rsid w:val="001242F4"/>
    <w:rsid w:val="00124494"/>
    <w:rsid w:val="001259BB"/>
    <w:rsid w:val="00127860"/>
    <w:rsid w:val="0013024F"/>
    <w:rsid w:val="0013068D"/>
    <w:rsid w:val="00130747"/>
    <w:rsid w:val="00131CAC"/>
    <w:rsid w:val="001334BA"/>
    <w:rsid w:val="00134413"/>
    <w:rsid w:val="00135381"/>
    <w:rsid w:val="00135651"/>
    <w:rsid w:val="00137D51"/>
    <w:rsid w:val="00141350"/>
    <w:rsid w:val="00142C70"/>
    <w:rsid w:val="00142DCF"/>
    <w:rsid w:val="00146BE9"/>
    <w:rsid w:val="00146FB8"/>
    <w:rsid w:val="0015291B"/>
    <w:rsid w:val="0015366A"/>
    <w:rsid w:val="00153F79"/>
    <w:rsid w:val="001544C3"/>
    <w:rsid w:val="0015494A"/>
    <w:rsid w:val="001630CD"/>
    <w:rsid w:val="00164424"/>
    <w:rsid w:val="00165DF8"/>
    <w:rsid w:val="00166E62"/>
    <w:rsid w:val="001716A2"/>
    <w:rsid w:val="001717EE"/>
    <w:rsid w:val="00171BF7"/>
    <w:rsid w:val="00172234"/>
    <w:rsid w:val="00172B29"/>
    <w:rsid w:val="0017384B"/>
    <w:rsid w:val="00173996"/>
    <w:rsid w:val="0017521C"/>
    <w:rsid w:val="00175C82"/>
    <w:rsid w:val="00176AF5"/>
    <w:rsid w:val="001772BF"/>
    <w:rsid w:val="00180BAA"/>
    <w:rsid w:val="00180C5C"/>
    <w:rsid w:val="00181100"/>
    <w:rsid w:val="00181770"/>
    <w:rsid w:val="001826C1"/>
    <w:rsid w:val="001852D4"/>
    <w:rsid w:val="001857A3"/>
    <w:rsid w:val="0018675C"/>
    <w:rsid w:val="001879A5"/>
    <w:rsid w:val="00187DC5"/>
    <w:rsid w:val="001904D8"/>
    <w:rsid w:val="001905B8"/>
    <w:rsid w:val="001948E4"/>
    <w:rsid w:val="0019640E"/>
    <w:rsid w:val="001967F9"/>
    <w:rsid w:val="0019768D"/>
    <w:rsid w:val="001A01E1"/>
    <w:rsid w:val="001A0EB2"/>
    <w:rsid w:val="001A1AC1"/>
    <w:rsid w:val="001A1C79"/>
    <w:rsid w:val="001A260C"/>
    <w:rsid w:val="001A3FF1"/>
    <w:rsid w:val="001A5581"/>
    <w:rsid w:val="001A6175"/>
    <w:rsid w:val="001B1158"/>
    <w:rsid w:val="001B1F04"/>
    <w:rsid w:val="001B26AF"/>
    <w:rsid w:val="001B2D9C"/>
    <w:rsid w:val="001B55F4"/>
    <w:rsid w:val="001B5DC4"/>
    <w:rsid w:val="001B74D1"/>
    <w:rsid w:val="001B7B52"/>
    <w:rsid w:val="001C16AB"/>
    <w:rsid w:val="001C1893"/>
    <w:rsid w:val="001C19BE"/>
    <w:rsid w:val="001C3CFD"/>
    <w:rsid w:val="001C4093"/>
    <w:rsid w:val="001C46D9"/>
    <w:rsid w:val="001C50F7"/>
    <w:rsid w:val="001C5A20"/>
    <w:rsid w:val="001C62B0"/>
    <w:rsid w:val="001C6592"/>
    <w:rsid w:val="001D0D57"/>
    <w:rsid w:val="001D1526"/>
    <w:rsid w:val="001D1938"/>
    <w:rsid w:val="001D5C35"/>
    <w:rsid w:val="001D6590"/>
    <w:rsid w:val="001D7510"/>
    <w:rsid w:val="001D77B2"/>
    <w:rsid w:val="001D782C"/>
    <w:rsid w:val="001D788A"/>
    <w:rsid w:val="001D7DE7"/>
    <w:rsid w:val="001D7FB9"/>
    <w:rsid w:val="001E0379"/>
    <w:rsid w:val="001E0CAD"/>
    <w:rsid w:val="001E4752"/>
    <w:rsid w:val="001E748F"/>
    <w:rsid w:val="001F1E96"/>
    <w:rsid w:val="001F211A"/>
    <w:rsid w:val="001F3101"/>
    <w:rsid w:val="001F45BD"/>
    <w:rsid w:val="001F58B0"/>
    <w:rsid w:val="001F5DCF"/>
    <w:rsid w:val="001F6178"/>
    <w:rsid w:val="001F6323"/>
    <w:rsid w:val="001F73CE"/>
    <w:rsid w:val="001F7DD3"/>
    <w:rsid w:val="00200663"/>
    <w:rsid w:val="0020125C"/>
    <w:rsid w:val="002018B1"/>
    <w:rsid w:val="0020220E"/>
    <w:rsid w:val="00202AA5"/>
    <w:rsid w:val="00203109"/>
    <w:rsid w:val="002038EC"/>
    <w:rsid w:val="002049EF"/>
    <w:rsid w:val="00205191"/>
    <w:rsid w:val="00205EB0"/>
    <w:rsid w:val="00206C9A"/>
    <w:rsid w:val="00207219"/>
    <w:rsid w:val="002072B5"/>
    <w:rsid w:val="00207811"/>
    <w:rsid w:val="002108CB"/>
    <w:rsid w:val="00211122"/>
    <w:rsid w:val="00211FCE"/>
    <w:rsid w:val="0021313C"/>
    <w:rsid w:val="002141A8"/>
    <w:rsid w:val="002144C1"/>
    <w:rsid w:val="002162E2"/>
    <w:rsid w:val="002221DA"/>
    <w:rsid w:val="0022277A"/>
    <w:rsid w:val="002231AD"/>
    <w:rsid w:val="00224B6E"/>
    <w:rsid w:val="002251F2"/>
    <w:rsid w:val="0022574E"/>
    <w:rsid w:val="002257C3"/>
    <w:rsid w:val="0023028A"/>
    <w:rsid w:val="002328AF"/>
    <w:rsid w:val="00233251"/>
    <w:rsid w:val="002334D4"/>
    <w:rsid w:val="00233A2C"/>
    <w:rsid w:val="00233E42"/>
    <w:rsid w:val="00234C1F"/>
    <w:rsid w:val="00237CD8"/>
    <w:rsid w:val="002408AD"/>
    <w:rsid w:val="00240A8B"/>
    <w:rsid w:val="00244D0E"/>
    <w:rsid w:val="002456BF"/>
    <w:rsid w:val="0024597A"/>
    <w:rsid w:val="00246389"/>
    <w:rsid w:val="00246724"/>
    <w:rsid w:val="00246BBB"/>
    <w:rsid w:val="00246CBB"/>
    <w:rsid w:val="00250F42"/>
    <w:rsid w:val="00251B01"/>
    <w:rsid w:val="00252199"/>
    <w:rsid w:val="002537B2"/>
    <w:rsid w:val="0025406E"/>
    <w:rsid w:val="0025593B"/>
    <w:rsid w:val="00255CE2"/>
    <w:rsid w:val="002567AF"/>
    <w:rsid w:val="00256BB4"/>
    <w:rsid w:val="002570CE"/>
    <w:rsid w:val="002603AE"/>
    <w:rsid w:val="0026113F"/>
    <w:rsid w:val="00261911"/>
    <w:rsid w:val="00261E5F"/>
    <w:rsid w:val="00262099"/>
    <w:rsid w:val="00263DBA"/>
    <w:rsid w:val="0026634A"/>
    <w:rsid w:val="00270822"/>
    <w:rsid w:val="002715AA"/>
    <w:rsid w:val="0027345C"/>
    <w:rsid w:val="00273ADB"/>
    <w:rsid w:val="00274920"/>
    <w:rsid w:val="002751AD"/>
    <w:rsid w:val="002765A0"/>
    <w:rsid w:val="00281C0E"/>
    <w:rsid w:val="00281E22"/>
    <w:rsid w:val="002835DF"/>
    <w:rsid w:val="0028428D"/>
    <w:rsid w:val="00285936"/>
    <w:rsid w:val="00287DE3"/>
    <w:rsid w:val="00291D12"/>
    <w:rsid w:val="002920B0"/>
    <w:rsid w:val="002920EF"/>
    <w:rsid w:val="00292932"/>
    <w:rsid w:val="00292B6D"/>
    <w:rsid w:val="0029322E"/>
    <w:rsid w:val="002933D3"/>
    <w:rsid w:val="00294739"/>
    <w:rsid w:val="002959AC"/>
    <w:rsid w:val="00296743"/>
    <w:rsid w:val="00297684"/>
    <w:rsid w:val="00297912"/>
    <w:rsid w:val="002A055E"/>
    <w:rsid w:val="002A0716"/>
    <w:rsid w:val="002A1A98"/>
    <w:rsid w:val="002A23E0"/>
    <w:rsid w:val="002A2CA9"/>
    <w:rsid w:val="002B01A3"/>
    <w:rsid w:val="002B1C2A"/>
    <w:rsid w:val="002B1D4F"/>
    <w:rsid w:val="002B2E56"/>
    <w:rsid w:val="002B411F"/>
    <w:rsid w:val="002B49CE"/>
    <w:rsid w:val="002B4BC6"/>
    <w:rsid w:val="002B540B"/>
    <w:rsid w:val="002B61A9"/>
    <w:rsid w:val="002B7690"/>
    <w:rsid w:val="002C033D"/>
    <w:rsid w:val="002C2DF1"/>
    <w:rsid w:val="002D27D1"/>
    <w:rsid w:val="002D34F4"/>
    <w:rsid w:val="002D3577"/>
    <w:rsid w:val="002D36B2"/>
    <w:rsid w:val="002D41D7"/>
    <w:rsid w:val="002D5332"/>
    <w:rsid w:val="002D5B68"/>
    <w:rsid w:val="002D5F89"/>
    <w:rsid w:val="002D7C19"/>
    <w:rsid w:val="002E12D2"/>
    <w:rsid w:val="002E42A3"/>
    <w:rsid w:val="002E43EF"/>
    <w:rsid w:val="002E4F63"/>
    <w:rsid w:val="002E5B99"/>
    <w:rsid w:val="002E7F40"/>
    <w:rsid w:val="002F134C"/>
    <w:rsid w:val="002F1556"/>
    <w:rsid w:val="002F1837"/>
    <w:rsid w:val="002F2AE1"/>
    <w:rsid w:val="002F2D87"/>
    <w:rsid w:val="002F5336"/>
    <w:rsid w:val="002F5B7A"/>
    <w:rsid w:val="002F5C5F"/>
    <w:rsid w:val="002F65FF"/>
    <w:rsid w:val="002F6A2B"/>
    <w:rsid w:val="002F7185"/>
    <w:rsid w:val="002F7BE1"/>
    <w:rsid w:val="003016BF"/>
    <w:rsid w:val="00304959"/>
    <w:rsid w:val="00304F43"/>
    <w:rsid w:val="00305B55"/>
    <w:rsid w:val="00306774"/>
    <w:rsid w:val="0031025C"/>
    <w:rsid w:val="0031066E"/>
    <w:rsid w:val="00310805"/>
    <w:rsid w:val="003108E4"/>
    <w:rsid w:val="00312A17"/>
    <w:rsid w:val="00312C92"/>
    <w:rsid w:val="00313AA0"/>
    <w:rsid w:val="00314684"/>
    <w:rsid w:val="00314D00"/>
    <w:rsid w:val="003152BD"/>
    <w:rsid w:val="003157BA"/>
    <w:rsid w:val="00315905"/>
    <w:rsid w:val="0031728F"/>
    <w:rsid w:val="003219D3"/>
    <w:rsid w:val="00322180"/>
    <w:rsid w:val="0032469D"/>
    <w:rsid w:val="003256FA"/>
    <w:rsid w:val="00326A52"/>
    <w:rsid w:val="00327F94"/>
    <w:rsid w:val="0033215F"/>
    <w:rsid w:val="003323C7"/>
    <w:rsid w:val="0033789C"/>
    <w:rsid w:val="00337B2F"/>
    <w:rsid w:val="00340997"/>
    <w:rsid w:val="00342A17"/>
    <w:rsid w:val="00342C7C"/>
    <w:rsid w:val="0034321B"/>
    <w:rsid w:val="00343CD1"/>
    <w:rsid w:val="00345909"/>
    <w:rsid w:val="003473AD"/>
    <w:rsid w:val="00347921"/>
    <w:rsid w:val="00347A78"/>
    <w:rsid w:val="00350EA6"/>
    <w:rsid w:val="00352B5E"/>
    <w:rsid w:val="00352BE1"/>
    <w:rsid w:val="00354EED"/>
    <w:rsid w:val="0035631B"/>
    <w:rsid w:val="00361491"/>
    <w:rsid w:val="00361FC4"/>
    <w:rsid w:val="003638C1"/>
    <w:rsid w:val="003646A4"/>
    <w:rsid w:val="00366652"/>
    <w:rsid w:val="00367809"/>
    <w:rsid w:val="00367D85"/>
    <w:rsid w:val="003710CB"/>
    <w:rsid w:val="003726D7"/>
    <w:rsid w:val="00372724"/>
    <w:rsid w:val="0037353A"/>
    <w:rsid w:val="003750ED"/>
    <w:rsid w:val="003765BA"/>
    <w:rsid w:val="003769D6"/>
    <w:rsid w:val="00380E71"/>
    <w:rsid w:val="00382A82"/>
    <w:rsid w:val="0038338E"/>
    <w:rsid w:val="0038351D"/>
    <w:rsid w:val="003836D7"/>
    <w:rsid w:val="00383838"/>
    <w:rsid w:val="00383F60"/>
    <w:rsid w:val="003842F6"/>
    <w:rsid w:val="00385604"/>
    <w:rsid w:val="00385C7A"/>
    <w:rsid w:val="00386FF5"/>
    <w:rsid w:val="003900A7"/>
    <w:rsid w:val="00390937"/>
    <w:rsid w:val="00390FB4"/>
    <w:rsid w:val="0039120D"/>
    <w:rsid w:val="00391724"/>
    <w:rsid w:val="00392324"/>
    <w:rsid w:val="003927E0"/>
    <w:rsid w:val="00392F08"/>
    <w:rsid w:val="00393950"/>
    <w:rsid w:val="003939C3"/>
    <w:rsid w:val="00393F68"/>
    <w:rsid w:val="00393FC8"/>
    <w:rsid w:val="003944C6"/>
    <w:rsid w:val="00394D2C"/>
    <w:rsid w:val="00395D43"/>
    <w:rsid w:val="003963D9"/>
    <w:rsid w:val="00397DE0"/>
    <w:rsid w:val="003A03C5"/>
    <w:rsid w:val="003A066C"/>
    <w:rsid w:val="003A11D0"/>
    <w:rsid w:val="003A2896"/>
    <w:rsid w:val="003A4BA5"/>
    <w:rsid w:val="003A55BA"/>
    <w:rsid w:val="003A6BEA"/>
    <w:rsid w:val="003A7674"/>
    <w:rsid w:val="003B0BEC"/>
    <w:rsid w:val="003B215D"/>
    <w:rsid w:val="003B2533"/>
    <w:rsid w:val="003B4810"/>
    <w:rsid w:val="003B506E"/>
    <w:rsid w:val="003B5E51"/>
    <w:rsid w:val="003B5E88"/>
    <w:rsid w:val="003B5FD7"/>
    <w:rsid w:val="003B6CE0"/>
    <w:rsid w:val="003B789A"/>
    <w:rsid w:val="003C0515"/>
    <w:rsid w:val="003C0AB8"/>
    <w:rsid w:val="003C1176"/>
    <w:rsid w:val="003C14C6"/>
    <w:rsid w:val="003C3E4A"/>
    <w:rsid w:val="003C4369"/>
    <w:rsid w:val="003C444F"/>
    <w:rsid w:val="003C449A"/>
    <w:rsid w:val="003C5EFB"/>
    <w:rsid w:val="003C6BC6"/>
    <w:rsid w:val="003D0CCA"/>
    <w:rsid w:val="003D1B10"/>
    <w:rsid w:val="003D1CCA"/>
    <w:rsid w:val="003D2EB1"/>
    <w:rsid w:val="003D2EE3"/>
    <w:rsid w:val="003D2F82"/>
    <w:rsid w:val="003D3918"/>
    <w:rsid w:val="003D3A1B"/>
    <w:rsid w:val="003D5EC7"/>
    <w:rsid w:val="003E0C6D"/>
    <w:rsid w:val="003E1743"/>
    <w:rsid w:val="003E1BA2"/>
    <w:rsid w:val="003E2AB2"/>
    <w:rsid w:val="003E376B"/>
    <w:rsid w:val="003E5781"/>
    <w:rsid w:val="003E717E"/>
    <w:rsid w:val="003F0910"/>
    <w:rsid w:val="003F0D6D"/>
    <w:rsid w:val="003F1040"/>
    <w:rsid w:val="003F3C83"/>
    <w:rsid w:val="003F4C15"/>
    <w:rsid w:val="003F52C1"/>
    <w:rsid w:val="003F791C"/>
    <w:rsid w:val="004008B3"/>
    <w:rsid w:val="00400F71"/>
    <w:rsid w:val="0040190E"/>
    <w:rsid w:val="00401DFE"/>
    <w:rsid w:val="004023E4"/>
    <w:rsid w:val="00402D6B"/>
    <w:rsid w:val="004034FD"/>
    <w:rsid w:val="00404B24"/>
    <w:rsid w:val="00406A87"/>
    <w:rsid w:val="00407FD8"/>
    <w:rsid w:val="00410400"/>
    <w:rsid w:val="004110EF"/>
    <w:rsid w:val="004119D9"/>
    <w:rsid w:val="00411EB9"/>
    <w:rsid w:val="00411EBD"/>
    <w:rsid w:val="004121D0"/>
    <w:rsid w:val="004152B4"/>
    <w:rsid w:val="00416C3F"/>
    <w:rsid w:val="004173D4"/>
    <w:rsid w:val="00422FF3"/>
    <w:rsid w:val="00424BE8"/>
    <w:rsid w:val="00424F0A"/>
    <w:rsid w:val="004257E1"/>
    <w:rsid w:val="00425F06"/>
    <w:rsid w:val="00426C40"/>
    <w:rsid w:val="00427366"/>
    <w:rsid w:val="00427A25"/>
    <w:rsid w:val="00427D92"/>
    <w:rsid w:val="004310E4"/>
    <w:rsid w:val="00433B3B"/>
    <w:rsid w:val="00433C73"/>
    <w:rsid w:val="00434A68"/>
    <w:rsid w:val="0043520A"/>
    <w:rsid w:val="00435FED"/>
    <w:rsid w:val="004366F2"/>
    <w:rsid w:val="004371C7"/>
    <w:rsid w:val="00441336"/>
    <w:rsid w:val="0044140C"/>
    <w:rsid w:val="00442133"/>
    <w:rsid w:val="00443BB0"/>
    <w:rsid w:val="00444106"/>
    <w:rsid w:val="004444FD"/>
    <w:rsid w:val="00445EE7"/>
    <w:rsid w:val="004501A7"/>
    <w:rsid w:val="00450BB2"/>
    <w:rsid w:val="00450DF1"/>
    <w:rsid w:val="0045165E"/>
    <w:rsid w:val="004528EC"/>
    <w:rsid w:val="00452CBC"/>
    <w:rsid w:val="0045595F"/>
    <w:rsid w:val="00456370"/>
    <w:rsid w:val="00456CE2"/>
    <w:rsid w:val="0046131D"/>
    <w:rsid w:val="00462887"/>
    <w:rsid w:val="004647F7"/>
    <w:rsid w:val="00466B15"/>
    <w:rsid w:val="00466BD1"/>
    <w:rsid w:val="00466D8E"/>
    <w:rsid w:val="00470E09"/>
    <w:rsid w:val="00475315"/>
    <w:rsid w:val="004764A1"/>
    <w:rsid w:val="0047728A"/>
    <w:rsid w:val="004818E4"/>
    <w:rsid w:val="004820F6"/>
    <w:rsid w:val="00482DD8"/>
    <w:rsid w:val="00483265"/>
    <w:rsid w:val="00490168"/>
    <w:rsid w:val="00490698"/>
    <w:rsid w:val="00490A7E"/>
    <w:rsid w:val="0049176D"/>
    <w:rsid w:val="004919C6"/>
    <w:rsid w:val="00492554"/>
    <w:rsid w:val="004935AC"/>
    <w:rsid w:val="00494D0E"/>
    <w:rsid w:val="0049710E"/>
    <w:rsid w:val="00497DA0"/>
    <w:rsid w:val="004A1360"/>
    <w:rsid w:val="004A2259"/>
    <w:rsid w:val="004A354C"/>
    <w:rsid w:val="004B1C4C"/>
    <w:rsid w:val="004B3396"/>
    <w:rsid w:val="004B3583"/>
    <w:rsid w:val="004B642C"/>
    <w:rsid w:val="004C18ED"/>
    <w:rsid w:val="004C1B48"/>
    <w:rsid w:val="004C1C6E"/>
    <w:rsid w:val="004C3DFA"/>
    <w:rsid w:val="004C4951"/>
    <w:rsid w:val="004D0A4B"/>
    <w:rsid w:val="004D2327"/>
    <w:rsid w:val="004D5297"/>
    <w:rsid w:val="004D56AC"/>
    <w:rsid w:val="004D5BB9"/>
    <w:rsid w:val="004D5C1B"/>
    <w:rsid w:val="004E00C5"/>
    <w:rsid w:val="004E084B"/>
    <w:rsid w:val="004E1157"/>
    <w:rsid w:val="004E15E4"/>
    <w:rsid w:val="004E1764"/>
    <w:rsid w:val="004E2D6F"/>
    <w:rsid w:val="004E3143"/>
    <w:rsid w:val="004E3157"/>
    <w:rsid w:val="004E3437"/>
    <w:rsid w:val="004E41AD"/>
    <w:rsid w:val="004E53AD"/>
    <w:rsid w:val="004E585C"/>
    <w:rsid w:val="004E773B"/>
    <w:rsid w:val="004F064E"/>
    <w:rsid w:val="004F07AD"/>
    <w:rsid w:val="004F2791"/>
    <w:rsid w:val="004F2D44"/>
    <w:rsid w:val="004F4686"/>
    <w:rsid w:val="004F4857"/>
    <w:rsid w:val="004F519E"/>
    <w:rsid w:val="004F5A1A"/>
    <w:rsid w:val="004F60CB"/>
    <w:rsid w:val="004F7419"/>
    <w:rsid w:val="004F756B"/>
    <w:rsid w:val="004F776A"/>
    <w:rsid w:val="004F77B5"/>
    <w:rsid w:val="004F7A3E"/>
    <w:rsid w:val="005014DA"/>
    <w:rsid w:val="0050282B"/>
    <w:rsid w:val="00503DB5"/>
    <w:rsid w:val="00504038"/>
    <w:rsid w:val="00504BDA"/>
    <w:rsid w:val="00506B14"/>
    <w:rsid w:val="00510034"/>
    <w:rsid w:val="0051013A"/>
    <w:rsid w:val="005120ED"/>
    <w:rsid w:val="00512F5B"/>
    <w:rsid w:val="00514004"/>
    <w:rsid w:val="005164CA"/>
    <w:rsid w:val="00516D0C"/>
    <w:rsid w:val="005179E4"/>
    <w:rsid w:val="00517F6B"/>
    <w:rsid w:val="00520495"/>
    <w:rsid w:val="00520A20"/>
    <w:rsid w:val="00520D48"/>
    <w:rsid w:val="00520F40"/>
    <w:rsid w:val="00523DDC"/>
    <w:rsid w:val="0052418F"/>
    <w:rsid w:val="00524314"/>
    <w:rsid w:val="00524706"/>
    <w:rsid w:val="00526EB4"/>
    <w:rsid w:val="0052770F"/>
    <w:rsid w:val="00527B16"/>
    <w:rsid w:val="00530D61"/>
    <w:rsid w:val="00532027"/>
    <w:rsid w:val="00532128"/>
    <w:rsid w:val="00535587"/>
    <w:rsid w:val="00535AED"/>
    <w:rsid w:val="005360B4"/>
    <w:rsid w:val="0053730A"/>
    <w:rsid w:val="0054196B"/>
    <w:rsid w:val="00541AC7"/>
    <w:rsid w:val="005437DC"/>
    <w:rsid w:val="00544832"/>
    <w:rsid w:val="00546108"/>
    <w:rsid w:val="0054696C"/>
    <w:rsid w:val="00546A39"/>
    <w:rsid w:val="00550693"/>
    <w:rsid w:val="00552CAA"/>
    <w:rsid w:val="00555E08"/>
    <w:rsid w:val="00556264"/>
    <w:rsid w:val="00561C70"/>
    <w:rsid w:val="00561CD8"/>
    <w:rsid w:val="005624D8"/>
    <w:rsid w:val="00562894"/>
    <w:rsid w:val="0056289F"/>
    <w:rsid w:val="00563678"/>
    <w:rsid w:val="00563893"/>
    <w:rsid w:val="00564363"/>
    <w:rsid w:val="0057050E"/>
    <w:rsid w:val="0057099E"/>
    <w:rsid w:val="005709F6"/>
    <w:rsid w:val="00570BD3"/>
    <w:rsid w:val="00571E3B"/>
    <w:rsid w:val="0057261A"/>
    <w:rsid w:val="005734A2"/>
    <w:rsid w:val="00576161"/>
    <w:rsid w:val="00576F11"/>
    <w:rsid w:val="00577149"/>
    <w:rsid w:val="00577253"/>
    <w:rsid w:val="0057753C"/>
    <w:rsid w:val="00577B51"/>
    <w:rsid w:val="00581916"/>
    <w:rsid w:val="00581DE0"/>
    <w:rsid w:val="0058264C"/>
    <w:rsid w:val="005835E1"/>
    <w:rsid w:val="00583824"/>
    <w:rsid w:val="00583A46"/>
    <w:rsid w:val="00584622"/>
    <w:rsid w:val="00584BDE"/>
    <w:rsid w:val="00584F1D"/>
    <w:rsid w:val="005851B1"/>
    <w:rsid w:val="00585248"/>
    <w:rsid w:val="005859A4"/>
    <w:rsid w:val="005871DE"/>
    <w:rsid w:val="0058742B"/>
    <w:rsid w:val="005908CC"/>
    <w:rsid w:val="00591597"/>
    <w:rsid w:val="00591E80"/>
    <w:rsid w:val="00592FB7"/>
    <w:rsid w:val="005942EE"/>
    <w:rsid w:val="005943CC"/>
    <w:rsid w:val="005956C2"/>
    <w:rsid w:val="005A0602"/>
    <w:rsid w:val="005A0984"/>
    <w:rsid w:val="005A1C00"/>
    <w:rsid w:val="005A2D56"/>
    <w:rsid w:val="005A4B32"/>
    <w:rsid w:val="005A5D63"/>
    <w:rsid w:val="005A6918"/>
    <w:rsid w:val="005A6C94"/>
    <w:rsid w:val="005B11B9"/>
    <w:rsid w:val="005B1419"/>
    <w:rsid w:val="005B1D2C"/>
    <w:rsid w:val="005B1D6C"/>
    <w:rsid w:val="005B1E7F"/>
    <w:rsid w:val="005B2C66"/>
    <w:rsid w:val="005B3CCE"/>
    <w:rsid w:val="005B797C"/>
    <w:rsid w:val="005B7A47"/>
    <w:rsid w:val="005C0745"/>
    <w:rsid w:val="005C0BCB"/>
    <w:rsid w:val="005C1006"/>
    <w:rsid w:val="005C142D"/>
    <w:rsid w:val="005C1D0E"/>
    <w:rsid w:val="005C28B3"/>
    <w:rsid w:val="005C3422"/>
    <w:rsid w:val="005D0DB4"/>
    <w:rsid w:val="005D2610"/>
    <w:rsid w:val="005D4CB3"/>
    <w:rsid w:val="005D4F25"/>
    <w:rsid w:val="005D59E9"/>
    <w:rsid w:val="005D6291"/>
    <w:rsid w:val="005D6E43"/>
    <w:rsid w:val="005E43DF"/>
    <w:rsid w:val="005E5C55"/>
    <w:rsid w:val="005E72B2"/>
    <w:rsid w:val="005E7520"/>
    <w:rsid w:val="005F1729"/>
    <w:rsid w:val="005F2934"/>
    <w:rsid w:val="005F2B21"/>
    <w:rsid w:val="005F6528"/>
    <w:rsid w:val="005F67B9"/>
    <w:rsid w:val="006010E6"/>
    <w:rsid w:val="0060196F"/>
    <w:rsid w:val="006048DA"/>
    <w:rsid w:val="00604D78"/>
    <w:rsid w:val="006053F2"/>
    <w:rsid w:val="00611EA6"/>
    <w:rsid w:val="00612787"/>
    <w:rsid w:val="00612B42"/>
    <w:rsid w:val="00613357"/>
    <w:rsid w:val="00614438"/>
    <w:rsid w:val="00615F47"/>
    <w:rsid w:val="00616220"/>
    <w:rsid w:val="006200E7"/>
    <w:rsid w:val="00622B2C"/>
    <w:rsid w:val="00624947"/>
    <w:rsid w:val="00624DE0"/>
    <w:rsid w:val="00626170"/>
    <w:rsid w:val="00630607"/>
    <w:rsid w:val="006309E2"/>
    <w:rsid w:val="00632F36"/>
    <w:rsid w:val="00634199"/>
    <w:rsid w:val="00634539"/>
    <w:rsid w:val="00635499"/>
    <w:rsid w:val="00636AD4"/>
    <w:rsid w:val="006372C4"/>
    <w:rsid w:val="00641AD3"/>
    <w:rsid w:val="00643CCD"/>
    <w:rsid w:val="0064441B"/>
    <w:rsid w:val="00644A06"/>
    <w:rsid w:val="006457A9"/>
    <w:rsid w:val="006461A3"/>
    <w:rsid w:val="00647111"/>
    <w:rsid w:val="00647498"/>
    <w:rsid w:val="00647DB6"/>
    <w:rsid w:val="00650902"/>
    <w:rsid w:val="00651B0C"/>
    <w:rsid w:val="00651D03"/>
    <w:rsid w:val="006523EE"/>
    <w:rsid w:val="00652E0D"/>
    <w:rsid w:val="00654471"/>
    <w:rsid w:val="006553A7"/>
    <w:rsid w:val="00655B1E"/>
    <w:rsid w:val="0065699F"/>
    <w:rsid w:val="00656C5F"/>
    <w:rsid w:val="006575D4"/>
    <w:rsid w:val="0066088E"/>
    <w:rsid w:val="00661463"/>
    <w:rsid w:val="0066171A"/>
    <w:rsid w:val="00662C14"/>
    <w:rsid w:val="0066308F"/>
    <w:rsid w:val="0066543F"/>
    <w:rsid w:val="0066763D"/>
    <w:rsid w:val="006701F6"/>
    <w:rsid w:val="006718E2"/>
    <w:rsid w:val="00673185"/>
    <w:rsid w:val="00673BA2"/>
    <w:rsid w:val="00681982"/>
    <w:rsid w:val="00681A19"/>
    <w:rsid w:val="00682DFE"/>
    <w:rsid w:val="00683FD1"/>
    <w:rsid w:val="00684EC6"/>
    <w:rsid w:val="0068514C"/>
    <w:rsid w:val="0068538E"/>
    <w:rsid w:val="00685630"/>
    <w:rsid w:val="00686BF2"/>
    <w:rsid w:val="00687981"/>
    <w:rsid w:val="00690176"/>
    <w:rsid w:val="00690518"/>
    <w:rsid w:val="00695579"/>
    <w:rsid w:val="00695D99"/>
    <w:rsid w:val="0069678C"/>
    <w:rsid w:val="00697290"/>
    <w:rsid w:val="00697D41"/>
    <w:rsid w:val="006A0663"/>
    <w:rsid w:val="006A0A86"/>
    <w:rsid w:val="006A1525"/>
    <w:rsid w:val="006A1EF0"/>
    <w:rsid w:val="006A22A1"/>
    <w:rsid w:val="006A24CB"/>
    <w:rsid w:val="006A26DC"/>
    <w:rsid w:val="006A6DE6"/>
    <w:rsid w:val="006B42FA"/>
    <w:rsid w:val="006B499C"/>
    <w:rsid w:val="006B76E0"/>
    <w:rsid w:val="006C0B0B"/>
    <w:rsid w:val="006C1955"/>
    <w:rsid w:val="006C3FBF"/>
    <w:rsid w:val="006C5464"/>
    <w:rsid w:val="006C7FF8"/>
    <w:rsid w:val="006D11C7"/>
    <w:rsid w:val="006D1766"/>
    <w:rsid w:val="006D39E7"/>
    <w:rsid w:val="006D4834"/>
    <w:rsid w:val="006D5353"/>
    <w:rsid w:val="006D6E15"/>
    <w:rsid w:val="006D79DC"/>
    <w:rsid w:val="006E0B9A"/>
    <w:rsid w:val="006E161B"/>
    <w:rsid w:val="006E18B9"/>
    <w:rsid w:val="006E1FAD"/>
    <w:rsid w:val="006E218F"/>
    <w:rsid w:val="006E379A"/>
    <w:rsid w:val="006E4291"/>
    <w:rsid w:val="006E4305"/>
    <w:rsid w:val="006E44CA"/>
    <w:rsid w:val="006E5A01"/>
    <w:rsid w:val="006E70C3"/>
    <w:rsid w:val="006F051B"/>
    <w:rsid w:val="006F0A99"/>
    <w:rsid w:val="006F208F"/>
    <w:rsid w:val="006F3014"/>
    <w:rsid w:val="006F73C4"/>
    <w:rsid w:val="006F766E"/>
    <w:rsid w:val="006F7B52"/>
    <w:rsid w:val="00700E6C"/>
    <w:rsid w:val="007010AC"/>
    <w:rsid w:val="00701B1D"/>
    <w:rsid w:val="007020D4"/>
    <w:rsid w:val="00704752"/>
    <w:rsid w:val="007068E3"/>
    <w:rsid w:val="00707F5A"/>
    <w:rsid w:val="007109A8"/>
    <w:rsid w:val="00712874"/>
    <w:rsid w:val="007139BC"/>
    <w:rsid w:val="0071545E"/>
    <w:rsid w:val="00716620"/>
    <w:rsid w:val="007166F2"/>
    <w:rsid w:val="007172AD"/>
    <w:rsid w:val="0072294D"/>
    <w:rsid w:val="00723892"/>
    <w:rsid w:val="00723C6D"/>
    <w:rsid w:val="00725824"/>
    <w:rsid w:val="0073190E"/>
    <w:rsid w:val="00741340"/>
    <w:rsid w:val="0074167A"/>
    <w:rsid w:val="007423B7"/>
    <w:rsid w:val="00743C7B"/>
    <w:rsid w:val="007440A7"/>
    <w:rsid w:val="00745021"/>
    <w:rsid w:val="00745B5B"/>
    <w:rsid w:val="0074707A"/>
    <w:rsid w:val="00747FAE"/>
    <w:rsid w:val="007520A3"/>
    <w:rsid w:val="007520D3"/>
    <w:rsid w:val="00754494"/>
    <w:rsid w:val="007544B2"/>
    <w:rsid w:val="00754877"/>
    <w:rsid w:val="00755B8B"/>
    <w:rsid w:val="00755CFF"/>
    <w:rsid w:val="00756217"/>
    <w:rsid w:val="00756CC8"/>
    <w:rsid w:val="00757CC4"/>
    <w:rsid w:val="00760548"/>
    <w:rsid w:val="00761B0A"/>
    <w:rsid w:val="007637B7"/>
    <w:rsid w:val="00763ACC"/>
    <w:rsid w:val="00764C61"/>
    <w:rsid w:val="00765AEA"/>
    <w:rsid w:val="00766A0C"/>
    <w:rsid w:val="00766CB6"/>
    <w:rsid w:val="0076707E"/>
    <w:rsid w:val="007671F4"/>
    <w:rsid w:val="00767B78"/>
    <w:rsid w:val="00773DDE"/>
    <w:rsid w:val="00775F5B"/>
    <w:rsid w:val="007768A4"/>
    <w:rsid w:val="007769E2"/>
    <w:rsid w:val="00780D3C"/>
    <w:rsid w:val="00781E65"/>
    <w:rsid w:val="00782014"/>
    <w:rsid w:val="0078334A"/>
    <w:rsid w:val="00783956"/>
    <w:rsid w:val="0078446B"/>
    <w:rsid w:val="00784D08"/>
    <w:rsid w:val="007870ED"/>
    <w:rsid w:val="00787932"/>
    <w:rsid w:val="00790B75"/>
    <w:rsid w:val="007917CE"/>
    <w:rsid w:val="0079259F"/>
    <w:rsid w:val="0079373A"/>
    <w:rsid w:val="00796896"/>
    <w:rsid w:val="0079733F"/>
    <w:rsid w:val="007A26E7"/>
    <w:rsid w:val="007A350D"/>
    <w:rsid w:val="007A3F55"/>
    <w:rsid w:val="007A533F"/>
    <w:rsid w:val="007A644A"/>
    <w:rsid w:val="007A656B"/>
    <w:rsid w:val="007A78AC"/>
    <w:rsid w:val="007B1594"/>
    <w:rsid w:val="007B1A71"/>
    <w:rsid w:val="007B21DE"/>
    <w:rsid w:val="007B4C2D"/>
    <w:rsid w:val="007B59EB"/>
    <w:rsid w:val="007C0BC2"/>
    <w:rsid w:val="007C29A6"/>
    <w:rsid w:val="007C33F3"/>
    <w:rsid w:val="007C3DC6"/>
    <w:rsid w:val="007C46E1"/>
    <w:rsid w:val="007C4BE4"/>
    <w:rsid w:val="007C5EEC"/>
    <w:rsid w:val="007C6447"/>
    <w:rsid w:val="007C735A"/>
    <w:rsid w:val="007C7666"/>
    <w:rsid w:val="007C782A"/>
    <w:rsid w:val="007D156F"/>
    <w:rsid w:val="007D1FFF"/>
    <w:rsid w:val="007D24B2"/>
    <w:rsid w:val="007D2878"/>
    <w:rsid w:val="007D462C"/>
    <w:rsid w:val="007D5AB6"/>
    <w:rsid w:val="007D5D92"/>
    <w:rsid w:val="007D5FE5"/>
    <w:rsid w:val="007D6A38"/>
    <w:rsid w:val="007E0A21"/>
    <w:rsid w:val="007E308C"/>
    <w:rsid w:val="007E34FC"/>
    <w:rsid w:val="007E4B1C"/>
    <w:rsid w:val="007E61C9"/>
    <w:rsid w:val="007E6943"/>
    <w:rsid w:val="007E790C"/>
    <w:rsid w:val="007F0B60"/>
    <w:rsid w:val="008016AD"/>
    <w:rsid w:val="0080183D"/>
    <w:rsid w:val="00802D09"/>
    <w:rsid w:val="00802D30"/>
    <w:rsid w:val="008034CE"/>
    <w:rsid w:val="008044D5"/>
    <w:rsid w:val="008056B8"/>
    <w:rsid w:val="00807597"/>
    <w:rsid w:val="00807D7F"/>
    <w:rsid w:val="00810414"/>
    <w:rsid w:val="008104AA"/>
    <w:rsid w:val="008107CE"/>
    <w:rsid w:val="00810F3E"/>
    <w:rsid w:val="00813393"/>
    <w:rsid w:val="00813A7B"/>
    <w:rsid w:val="00813AB3"/>
    <w:rsid w:val="008146ED"/>
    <w:rsid w:val="008148F4"/>
    <w:rsid w:val="00814CC3"/>
    <w:rsid w:val="008151DC"/>
    <w:rsid w:val="00815ECF"/>
    <w:rsid w:val="008164AE"/>
    <w:rsid w:val="00816DAA"/>
    <w:rsid w:val="00816F7C"/>
    <w:rsid w:val="0081740B"/>
    <w:rsid w:val="00820E60"/>
    <w:rsid w:val="008220F4"/>
    <w:rsid w:val="008223D5"/>
    <w:rsid w:val="0082287E"/>
    <w:rsid w:val="00823607"/>
    <w:rsid w:val="008237A0"/>
    <w:rsid w:val="00823877"/>
    <w:rsid w:val="00823B9B"/>
    <w:rsid w:val="008246A1"/>
    <w:rsid w:val="00825170"/>
    <w:rsid w:val="0083154A"/>
    <w:rsid w:val="00834E2A"/>
    <w:rsid w:val="00840C8F"/>
    <w:rsid w:val="008447BC"/>
    <w:rsid w:val="0084577F"/>
    <w:rsid w:val="008469EB"/>
    <w:rsid w:val="00846F36"/>
    <w:rsid w:val="008503FA"/>
    <w:rsid w:val="0085085B"/>
    <w:rsid w:val="00853544"/>
    <w:rsid w:val="00853DCA"/>
    <w:rsid w:val="00853DF1"/>
    <w:rsid w:val="0085478B"/>
    <w:rsid w:val="008547BD"/>
    <w:rsid w:val="008547C3"/>
    <w:rsid w:val="008571FA"/>
    <w:rsid w:val="00860A74"/>
    <w:rsid w:val="00860B3D"/>
    <w:rsid w:val="00860FE2"/>
    <w:rsid w:val="008637CB"/>
    <w:rsid w:val="00863B53"/>
    <w:rsid w:val="00864980"/>
    <w:rsid w:val="00864C87"/>
    <w:rsid w:val="008662A5"/>
    <w:rsid w:val="00867776"/>
    <w:rsid w:val="00867923"/>
    <w:rsid w:val="008715A9"/>
    <w:rsid w:val="00872B7F"/>
    <w:rsid w:val="0087517D"/>
    <w:rsid w:val="00876F7A"/>
    <w:rsid w:val="00876FCB"/>
    <w:rsid w:val="008772B9"/>
    <w:rsid w:val="00883394"/>
    <w:rsid w:val="008834E0"/>
    <w:rsid w:val="00883509"/>
    <w:rsid w:val="0088371B"/>
    <w:rsid w:val="008849EB"/>
    <w:rsid w:val="00885ED3"/>
    <w:rsid w:val="00887273"/>
    <w:rsid w:val="00887926"/>
    <w:rsid w:val="00890AB0"/>
    <w:rsid w:val="00890F3F"/>
    <w:rsid w:val="008912EA"/>
    <w:rsid w:val="008915E0"/>
    <w:rsid w:val="00891E2E"/>
    <w:rsid w:val="00891F02"/>
    <w:rsid w:val="00892996"/>
    <w:rsid w:val="00892B6F"/>
    <w:rsid w:val="00892DC1"/>
    <w:rsid w:val="008935F6"/>
    <w:rsid w:val="0089367C"/>
    <w:rsid w:val="008957C8"/>
    <w:rsid w:val="008969EB"/>
    <w:rsid w:val="00897E0E"/>
    <w:rsid w:val="008A0112"/>
    <w:rsid w:val="008A0B82"/>
    <w:rsid w:val="008A0F27"/>
    <w:rsid w:val="008A2403"/>
    <w:rsid w:val="008A32EF"/>
    <w:rsid w:val="008A7F03"/>
    <w:rsid w:val="008B0762"/>
    <w:rsid w:val="008B0939"/>
    <w:rsid w:val="008B0B49"/>
    <w:rsid w:val="008B3806"/>
    <w:rsid w:val="008B4088"/>
    <w:rsid w:val="008B488D"/>
    <w:rsid w:val="008C078D"/>
    <w:rsid w:val="008C3531"/>
    <w:rsid w:val="008C4489"/>
    <w:rsid w:val="008C4FE0"/>
    <w:rsid w:val="008D279D"/>
    <w:rsid w:val="008D2D8F"/>
    <w:rsid w:val="008D354D"/>
    <w:rsid w:val="008D367F"/>
    <w:rsid w:val="008D3BEC"/>
    <w:rsid w:val="008D5588"/>
    <w:rsid w:val="008D5D93"/>
    <w:rsid w:val="008E0FA8"/>
    <w:rsid w:val="008E1BB4"/>
    <w:rsid w:val="008E1C9C"/>
    <w:rsid w:val="008E27E2"/>
    <w:rsid w:val="008E2C20"/>
    <w:rsid w:val="008E3584"/>
    <w:rsid w:val="008E4807"/>
    <w:rsid w:val="008E68E3"/>
    <w:rsid w:val="008E6E2E"/>
    <w:rsid w:val="008E6FC6"/>
    <w:rsid w:val="008E78BD"/>
    <w:rsid w:val="008E7A16"/>
    <w:rsid w:val="008F0235"/>
    <w:rsid w:val="008F2EA3"/>
    <w:rsid w:val="008F2F47"/>
    <w:rsid w:val="008F3096"/>
    <w:rsid w:val="008F311F"/>
    <w:rsid w:val="008F4115"/>
    <w:rsid w:val="008F623D"/>
    <w:rsid w:val="00900072"/>
    <w:rsid w:val="009004C1"/>
    <w:rsid w:val="0090057A"/>
    <w:rsid w:val="00901D64"/>
    <w:rsid w:val="00903524"/>
    <w:rsid w:val="00904014"/>
    <w:rsid w:val="009056CD"/>
    <w:rsid w:val="00906732"/>
    <w:rsid w:val="009071DF"/>
    <w:rsid w:val="00912872"/>
    <w:rsid w:val="009143CC"/>
    <w:rsid w:val="009158A0"/>
    <w:rsid w:val="00915D71"/>
    <w:rsid w:val="00920655"/>
    <w:rsid w:val="00920889"/>
    <w:rsid w:val="00921F33"/>
    <w:rsid w:val="00924D03"/>
    <w:rsid w:val="00926F23"/>
    <w:rsid w:val="0092726F"/>
    <w:rsid w:val="00930CAC"/>
    <w:rsid w:val="009312C6"/>
    <w:rsid w:val="0093157E"/>
    <w:rsid w:val="00931C93"/>
    <w:rsid w:val="0093278D"/>
    <w:rsid w:val="00933014"/>
    <w:rsid w:val="009341A4"/>
    <w:rsid w:val="00935A81"/>
    <w:rsid w:val="00935E2B"/>
    <w:rsid w:val="00935EF7"/>
    <w:rsid w:val="009365C2"/>
    <w:rsid w:val="00936926"/>
    <w:rsid w:val="00936D75"/>
    <w:rsid w:val="00936D9B"/>
    <w:rsid w:val="00937433"/>
    <w:rsid w:val="00940832"/>
    <w:rsid w:val="00940E2D"/>
    <w:rsid w:val="0094190F"/>
    <w:rsid w:val="009427A2"/>
    <w:rsid w:val="0094528E"/>
    <w:rsid w:val="009468F3"/>
    <w:rsid w:val="00947C09"/>
    <w:rsid w:val="00950113"/>
    <w:rsid w:val="009503B9"/>
    <w:rsid w:val="009510AD"/>
    <w:rsid w:val="009519C6"/>
    <w:rsid w:val="00951BCE"/>
    <w:rsid w:val="0095392C"/>
    <w:rsid w:val="00954436"/>
    <w:rsid w:val="009556BF"/>
    <w:rsid w:val="00956092"/>
    <w:rsid w:val="00960458"/>
    <w:rsid w:val="009620CE"/>
    <w:rsid w:val="0096211C"/>
    <w:rsid w:val="00964595"/>
    <w:rsid w:val="00965678"/>
    <w:rsid w:val="00967457"/>
    <w:rsid w:val="00967871"/>
    <w:rsid w:val="0097039E"/>
    <w:rsid w:val="0097043A"/>
    <w:rsid w:val="00970C7B"/>
    <w:rsid w:val="00971409"/>
    <w:rsid w:val="0097360E"/>
    <w:rsid w:val="009738FF"/>
    <w:rsid w:val="009754C9"/>
    <w:rsid w:val="00977431"/>
    <w:rsid w:val="00980A0F"/>
    <w:rsid w:val="009816FD"/>
    <w:rsid w:val="00982ACB"/>
    <w:rsid w:val="00982B20"/>
    <w:rsid w:val="00983882"/>
    <w:rsid w:val="00987780"/>
    <w:rsid w:val="00987CBD"/>
    <w:rsid w:val="009904FA"/>
    <w:rsid w:val="00990DD4"/>
    <w:rsid w:val="00992680"/>
    <w:rsid w:val="00993D6A"/>
    <w:rsid w:val="00997D9B"/>
    <w:rsid w:val="009A0C31"/>
    <w:rsid w:val="009A187E"/>
    <w:rsid w:val="009A22A4"/>
    <w:rsid w:val="009A2CAA"/>
    <w:rsid w:val="009A3D67"/>
    <w:rsid w:val="009A4B91"/>
    <w:rsid w:val="009A7FBA"/>
    <w:rsid w:val="009B0442"/>
    <w:rsid w:val="009B0CB7"/>
    <w:rsid w:val="009B14AD"/>
    <w:rsid w:val="009B1E62"/>
    <w:rsid w:val="009B2F9E"/>
    <w:rsid w:val="009B2FBF"/>
    <w:rsid w:val="009B3240"/>
    <w:rsid w:val="009B4908"/>
    <w:rsid w:val="009B4B05"/>
    <w:rsid w:val="009B4B92"/>
    <w:rsid w:val="009B4FD1"/>
    <w:rsid w:val="009B642F"/>
    <w:rsid w:val="009C0612"/>
    <w:rsid w:val="009C0E61"/>
    <w:rsid w:val="009C1320"/>
    <w:rsid w:val="009C2037"/>
    <w:rsid w:val="009C260E"/>
    <w:rsid w:val="009C3E96"/>
    <w:rsid w:val="009C528C"/>
    <w:rsid w:val="009C6F39"/>
    <w:rsid w:val="009C7499"/>
    <w:rsid w:val="009D0004"/>
    <w:rsid w:val="009D065D"/>
    <w:rsid w:val="009D1124"/>
    <w:rsid w:val="009D2C95"/>
    <w:rsid w:val="009D2F87"/>
    <w:rsid w:val="009D306A"/>
    <w:rsid w:val="009D3DC9"/>
    <w:rsid w:val="009D3EFC"/>
    <w:rsid w:val="009D4EEF"/>
    <w:rsid w:val="009D64CD"/>
    <w:rsid w:val="009D69B1"/>
    <w:rsid w:val="009D6F4E"/>
    <w:rsid w:val="009D6F67"/>
    <w:rsid w:val="009D745D"/>
    <w:rsid w:val="009D7749"/>
    <w:rsid w:val="009D7D74"/>
    <w:rsid w:val="009E0CEC"/>
    <w:rsid w:val="009E278A"/>
    <w:rsid w:val="009E4F08"/>
    <w:rsid w:val="009E589E"/>
    <w:rsid w:val="009E5F78"/>
    <w:rsid w:val="009E78FF"/>
    <w:rsid w:val="009E7ABE"/>
    <w:rsid w:val="009E7F77"/>
    <w:rsid w:val="009F006E"/>
    <w:rsid w:val="009F0161"/>
    <w:rsid w:val="009F0BC9"/>
    <w:rsid w:val="009F1B82"/>
    <w:rsid w:val="009F2734"/>
    <w:rsid w:val="009F4FA3"/>
    <w:rsid w:val="009F51DC"/>
    <w:rsid w:val="009F548B"/>
    <w:rsid w:val="009F6E88"/>
    <w:rsid w:val="00A00142"/>
    <w:rsid w:val="00A001BF"/>
    <w:rsid w:val="00A01897"/>
    <w:rsid w:val="00A02B89"/>
    <w:rsid w:val="00A02C2C"/>
    <w:rsid w:val="00A0363D"/>
    <w:rsid w:val="00A10741"/>
    <w:rsid w:val="00A12794"/>
    <w:rsid w:val="00A146EC"/>
    <w:rsid w:val="00A1477A"/>
    <w:rsid w:val="00A16C69"/>
    <w:rsid w:val="00A2313B"/>
    <w:rsid w:val="00A2353B"/>
    <w:rsid w:val="00A25EEF"/>
    <w:rsid w:val="00A302A6"/>
    <w:rsid w:val="00A30D5A"/>
    <w:rsid w:val="00A30FCB"/>
    <w:rsid w:val="00A31804"/>
    <w:rsid w:val="00A3190C"/>
    <w:rsid w:val="00A321D3"/>
    <w:rsid w:val="00A34780"/>
    <w:rsid w:val="00A3651D"/>
    <w:rsid w:val="00A4067B"/>
    <w:rsid w:val="00A42BF3"/>
    <w:rsid w:val="00A43582"/>
    <w:rsid w:val="00A435C1"/>
    <w:rsid w:val="00A476C5"/>
    <w:rsid w:val="00A50177"/>
    <w:rsid w:val="00A55137"/>
    <w:rsid w:val="00A56368"/>
    <w:rsid w:val="00A57305"/>
    <w:rsid w:val="00A63320"/>
    <w:rsid w:val="00A6367D"/>
    <w:rsid w:val="00A65349"/>
    <w:rsid w:val="00A65E02"/>
    <w:rsid w:val="00A66C44"/>
    <w:rsid w:val="00A7140D"/>
    <w:rsid w:val="00A7217C"/>
    <w:rsid w:val="00A72BEF"/>
    <w:rsid w:val="00A74483"/>
    <w:rsid w:val="00A74B6D"/>
    <w:rsid w:val="00A77FF7"/>
    <w:rsid w:val="00A80B17"/>
    <w:rsid w:val="00A80F32"/>
    <w:rsid w:val="00A81097"/>
    <w:rsid w:val="00A820CC"/>
    <w:rsid w:val="00A82F8C"/>
    <w:rsid w:val="00A84C18"/>
    <w:rsid w:val="00A857D1"/>
    <w:rsid w:val="00A865D5"/>
    <w:rsid w:val="00A906C1"/>
    <w:rsid w:val="00A910E5"/>
    <w:rsid w:val="00A918A4"/>
    <w:rsid w:val="00A924EB"/>
    <w:rsid w:val="00A92EDB"/>
    <w:rsid w:val="00A9304B"/>
    <w:rsid w:val="00A935E9"/>
    <w:rsid w:val="00A937D3"/>
    <w:rsid w:val="00A95CE9"/>
    <w:rsid w:val="00A96A98"/>
    <w:rsid w:val="00AA0308"/>
    <w:rsid w:val="00AA0368"/>
    <w:rsid w:val="00AA060D"/>
    <w:rsid w:val="00AA103D"/>
    <w:rsid w:val="00AA1615"/>
    <w:rsid w:val="00AA2BED"/>
    <w:rsid w:val="00AA30BA"/>
    <w:rsid w:val="00AA3FD9"/>
    <w:rsid w:val="00AA4D13"/>
    <w:rsid w:val="00AA4D67"/>
    <w:rsid w:val="00AA51EB"/>
    <w:rsid w:val="00AA61F7"/>
    <w:rsid w:val="00AA65AF"/>
    <w:rsid w:val="00AA6BF8"/>
    <w:rsid w:val="00AA7796"/>
    <w:rsid w:val="00AA7FE4"/>
    <w:rsid w:val="00AB0EE7"/>
    <w:rsid w:val="00AB15C2"/>
    <w:rsid w:val="00AB2072"/>
    <w:rsid w:val="00AB2AA9"/>
    <w:rsid w:val="00AB2CAA"/>
    <w:rsid w:val="00AB3064"/>
    <w:rsid w:val="00AB3D1A"/>
    <w:rsid w:val="00AB5E06"/>
    <w:rsid w:val="00AB74F8"/>
    <w:rsid w:val="00AC0C35"/>
    <w:rsid w:val="00AC3B7C"/>
    <w:rsid w:val="00AC419C"/>
    <w:rsid w:val="00AC4508"/>
    <w:rsid w:val="00AC4CDC"/>
    <w:rsid w:val="00AC6422"/>
    <w:rsid w:val="00AC6435"/>
    <w:rsid w:val="00AC681B"/>
    <w:rsid w:val="00AC711E"/>
    <w:rsid w:val="00AD1566"/>
    <w:rsid w:val="00AD1AAF"/>
    <w:rsid w:val="00AD2618"/>
    <w:rsid w:val="00AD2752"/>
    <w:rsid w:val="00AD3221"/>
    <w:rsid w:val="00AD33CA"/>
    <w:rsid w:val="00AD60D2"/>
    <w:rsid w:val="00AD6446"/>
    <w:rsid w:val="00AD6ED6"/>
    <w:rsid w:val="00AD7687"/>
    <w:rsid w:val="00AE07E8"/>
    <w:rsid w:val="00AE0812"/>
    <w:rsid w:val="00AE1674"/>
    <w:rsid w:val="00AE2208"/>
    <w:rsid w:val="00AE5B3C"/>
    <w:rsid w:val="00AE6DCC"/>
    <w:rsid w:val="00AF02B3"/>
    <w:rsid w:val="00AF0EAE"/>
    <w:rsid w:val="00AF21A1"/>
    <w:rsid w:val="00AF2E8F"/>
    <w:rsid w:val="00AF4641"/>
    <w:rsid w:val="00AF6A57"/>
    <w:rsid w:val="00AF798A"/>
    <w:rsid w:val="00B01C2F"/>
    <w:rsid w:val="00B04146"/>
    <w:rsid w:val="00B04A0F"/>
    <w:rsid w:val="00B04CD0"/>
    <w:rsid w:val="00B05271"/>
    <w:rsid w:val="00B059F3"/>
    <w:rsid w:val="00B06036"/>
    <w:rsid w:val="00B1062C"/>
    <w:rsid w:val="00B111D2"/>
    <w:rsid w:val="00B11CFC"/>
    <w:rsid w:val="00B12C93"/>
    <w:rsid w:val="00B1762E"/>
    <w:rsid w:val="00B200B7"/>
    <w:rsid w:val="00B21D37"/>
    <w:rsid w:val="00B223A9"/>
    <w:rsid w:val="00B2322F"/>
    <w:rsid w:val="00B23306"/>
    <w:rsid w:val="00B23E78"/>
    <w:rsid w:val="00B24892"/>
    <w:rsid w:val="00B26F78"/>
    <w:rsid w:val="00B34753"/>
    <w:rsid w:val="00B34BC2"/>
    <w:rsid w:val="00B42194"/>
    <w:rsid w:val="00B43B53"/>
    <w:rsid w:val="00B44F54"/>
    <w:rsid w:val="00B53CDC"/>
    <w:rsid w:val="00B540BD"/>
    <w:rsid w:val="00B5679C"/>
    <w:rsid w:val="00B57F45"/>
    <w:rsid w:val="00B622DE"/>
    <w:rsid w:val="00B62981"/>
    <w:rsid w:val="00B62BF2"/>
    <w:rsid w:val="00B63D43"/>
    <w:rsid w:val="00B66F74"/>
    <w:rsid w:val="00B67979"/>
    <w:rsid w:val="00B70980"/>
    <w:rsid w:val="00B70E15"/>
    <w:rsid w:val="00B7204A"/>
    <w:rsid w:val="00B73BAF"/>
    <w:rsid w:val="00B75268"/>
    <w:rsid w:val="00B75F76"/>
    <w:rsid w:val="00B81163"/>
    <w:rsid w:val="00B81197"/>
    <w:rsid w:val="00B8119D"/>
    <w:rsid w:val="00B82455"/>
    <w:rsid w:val="00B826DB"/>
    <w:rsid w:val="00B82FEB"/>
    <w:rsid w:val="00B83B24"/>
    <w:rsid w:val="00B8411F"/>
    <w:rsid w:val="00B846EA"/>
    <w:rsid w:val="00B84D2C"/>
    <w:rsid w:val="00B859DA"/>
    <w:rsid w:val="00B92867"/>
    <w:rsid w:val="00B92A71"/>
    <w:rsid w:val="00B92F48"/>
    <w:rsid w:val="00B94FA4"/>
    <w:rsid w:val="00B95545"/>
    <w:rsid w:val="00B971AF"/>
    <w:rsid w:val="00B97D24"/>
    <w:rsid w:val="00BA0583"/>
    <w:rsid w:val="00BA0667"/>
    <w:rsid w:val="00BA0CD1"/>
    <w:rsid w:val="00BA0D21"/>
    <w:rsid w:val="00BA1CD2"/>
    <w:rsid w:val="00BA2F62"/>
    <w:rsid w:val="00BA31A7"/>
    <w:rsid w:val="00BA3D0F"/>
    <w:rsid w:val="00BA6305"/>
    <w:rsid w:val="00BA6934"/>
    <w:rsid w:val="00BB1B72"/>
    <w:rsid w:val="00BB1E57"/>
    <w:rsid w:val="00BB3116"/>
    <w:rsid w:val="00BB3F09"/>
    <w:rsid w:val="00BB5E18"/>
    <w:rsid w:val="00BB5E42"/>
    <w:rsid w:val="00BB5E66"/>
    <w:rsid w:val="00BB64C3"/>
    <w:rsid w:val="00BB6D2E"/>
    <w:rsid w:val="00BB7F35"/>
    <w:rsid w:val="00BC010D"/>
    <w:rsid w:val="00BC19B9"/>
    <w:rsid w:val="00BC1F44"/>
    <w:rsid w:val="00BC216E"/>
    <w:rsid w:val="00BC4737"/>
    <w:rsid w:val="00BC4CC6"/>
    <w:rsid w:val="00BC525D"/>
    <w:rsid w:val="00BC6084"/>
    <w:rsid w:val="00BC6259"/>
    <w:rsid w:val="00BC653B"/>
    <w:rsid w:val="00BC67EE"/>
    <w:rsid w:val="00BD115F"/>
    <w:rsid w:val="00BD1432"/>
    <w:rsid w:val="00BD3291"/>
    <w:rsid w:val="00BD35CD"/>
    <w:rsid w:val="00BD481F"/>
    <w:rsid w:val="00BD50BB"/>
    <w:rsid w:val="00BD52E4"/>
    <w:rsid w:val="00BD5F32"/>
    <w:rsid w:val="00BE07B5"/>
    <w:rsid w:val="00BE0A70"/>
    <w:rsid w:val="00BE1DE7"/>
    <w:rsid w:val="00BE1FC7"/>
    <w:rsid w:val="00BE33F0"/>
    <w:rsid w:val="00BE3EAA"/>
    <w:rsid w:val="00BE42E8"/>
    <w:rsid w:val="00BE4BDE"/>
    <w:rsid w:val="00BE5F1D"/>
    <w:rsid w:val="00BE722D"/>
    <w:rsid w:val="00BE773B"/>
    <w:rsid w:val="00BF03CF"/>
    <w:rsid w:val="00BF04A4"/>
    <w:rsid w:val="00BF1358"/>
    <w:rsid w:val="00BF2B08"/>
    <w:rsid w:val="00BF2EE2"/>
    <w:rsid w:val="00BF3301"/>
    <w:rsid w:val="00BF5F59"/>
    <w:rsid w:val="00BF7752"/>
    <w:rsid w:val="00C00579"/>
    <w:rsid w:val="00C03C59"/>
    <w:rsid w:val="00C04A2D"/>
    <w:rsid w:val="00C051AD"/>
    <w:rsid w:val="00C116EE"/>
    <w:rsid w:val="00C1258B"/>
    <w:rsid w:val="00C15ACC"/>
    <w:rsid w:val="00C15F1E"/>
    <w:rsid w:val="00C164B9"/>
    <w:rsid w:val="00C22012"/>
    <w:rsid w:val="00C2266C"/>
    <w:rsid w:val="00C22719"/>
    <w:rsid w:val="00C23A68"/>
    <w:rsid w:val="00C24596"/>
    <w:rsid w:val="00C26C33"/>
    <w:rsid w:val="00C276FF"/>
    <w:rsid w:val="00C27B07"/>
    <w:rsid w:val="00C3065E"/>
    <w:rsid w:val="00C31793"/>
    <w:rsid w:val="00C319C0"/>
    <w:rsid w:val="00C32684"/>
    <w:rsid w:val="00C32C7B"/>
    <w:rsid w:val="00C33160"/>
    <w:rsid w:val="00C345B0"/>
    <w:rsid w:val="00C34DCE"/>
    <w:rsid w:val="00C35D48"/>
    <w:rsid w:val="00C35FBC"/>
    <w:rsid w:val="00C36725"/>
    <w:rsid w:val="00C37576"/>
    <w:rsid w:val="00C37853"/>
    <w:rsid w:val="00C410D1"/>
    <w:rsid w:val="00C41FB3"/>
    <w:rsid w:val="00C4214E"/>
    <w:rsid w:val="00C42B05"/>
    <w:rsid w:val="00C4307E"/>
    <w:rsid w:val="00C444AF"/>
    <w:rsid w:val="00C46405"/>
    <w:rsid w:val="00C47318"/>
    <w:rsid w:val="00C475D0"/>
    <w:rsid w:val="00C47DFE"/>
    <w:rsid w:val="00C50A35"/>
    <w:rsid w:val="00C51296"/>
    <w:rsid w:val="00C51954"/>
    <w:rsid w:val="00C53828"/>
    <w:rsid w:val="00C54C75"/>
    <w:rsid w:val="00C6062B"/>
    <w:rsid w:val="00C60A89"/>
    <w:rsid w:val="00C60BB5"/>
    <w:rsid w:val="00C60E93"/>
    <w:rsid w:val="00C630A5"/>
    <w:rsid w:val="00C638E0"/>
    <w:rsid w:val="00C63B59"/>
    <w:rsid w:val="00C64071"/>
    <w:rsid w:val="00C65134"/>
    <w:rsid w:val="00C665D8"/>
    <w:rsid w:val="00C670EA"/>
    <w:rsid w:val="00C70D10"/>
    <w:rsid w:val="00C7290A"/>
    <w:rsid w:val="00C72BF7"/>
    <w:rsid w:val="00C748B7"/>
    <w:rsid w:val="00C76080"/>
    <w:rsid w:val="00C77B35"/>
    <w:rsid w:val="00C77B72"/>
    <w:rsid w:val="00C77FED"/>
    <w:rsid w:val="00C8048D"/>
    <w:rsid w:val="00C8162D"/>
    <w:rsid w:val="00C82989"/>
    <w:rsid w:val="00C83FBC"/>
    <w:rsid w:val="00C86521"/>
    <w:rsid w:val="00C869B7"/>
    <w:rsid w:val="00C91119"/>
    <w:rsid w:val="00C91E08"/>
    <w:rsid w:val="00C93F77"/>
    <w:rsid w:val="00C957DD"/>
    <w:rsid w:val="00C972D6"/>
    <w:rsid w:val="00CA1B26"/>
    <w:rsid w:val="00CA353A"/>
    <w:rsid w:val="00CA5165"/>
    <w:rsid w:val="00CA53EB"/>
    <w:rsid w:val="00CA64BB"/>
    <w:rsid w:val="00CB1E63"/>
    <w:rsid w:val="00CB2561"/>
    <w:rsid w:val="00CB349A"/>
    <w:rsid w:val="00CB3918"/>
    <w:rsid w:val="00CB3D0E"/>
    <w:rsid w:val="00CB498C"/>
    <w:rsid w:val="00CB4BCF"/>
    <w:rsid w:val="00CB58ED"/>
    <w:rsid w:val="00CB5CAF"/>
    <w:rsid w:val="00CB69AB"/>
    <w:rsid w:val="00CB6F04"/>
    <w:rsid w:val="00CB7E73"/>
    <w:rsid w:val="00CC1A7D"/>
    <w:rsid w:val="00CC2853"/>
    <w:rsid w:val="00CC5766"/>
    <w:rsid w:val="00CC702A"/>
    <w:rsid w:val="00CD1D35"/>
    <w:rsid w:val="00CD4795"/>
    <w:rsid w:val="00CD5042"/>
    <w:rsid w:val="00CD57AC"/>
    <w:rsid w:val="00CE0423"/>
    <w:rsid w:val="00CE1AB3"/>
    <w:rsid w:val="00CE3728"/>
    <w:rsid w:val="00CE3FE3"/>
    <w:rsid w:val="00CE4FE7"/>
    <w:rsid w:val="00CE5DE8"/>
    <w:rsid w:val="00CE72F1"/>
    <w:rsid w:val="00CE76F3"/>
    <w:rsid w:val="00CF0D57"/>
    <w:rsid w:val="00CF0F6A"/>
    <w:rsid w:val="00CF2313"/>
    <w:rsid w:val="00CF4147"/>
    <w:rsid w:val="00CF50EB"/>
    <w:rsid w:val="00D00D3D"/>
    <w:rsid w:val="00D013C2"/>
    <w:rsid w:val="00D0348B"/>
    <w:rsid w:val="00D03D54"/>
    <w:rsid w:val="00D04C9D"/>
    <w:rsid w:val="00D04D9C"/>
    <w:rsid w:val="00D06335"/>
    <w:rsid w:val="00D0693D"/>
    <w:rsid w:val="00D06DC7"/>
    <w:rsid w:val="00D07C08"/>
    <w:rsid w:val="00D12129"/>
    <w:rsid w:val="00D123BC"/>
    <w:rsid w:val="00D124B0"/>
    <w:rsid w:val="00D130C1"/>
    <w:rsid w:val="00D13247"/>
    <w:rsid w:val="00D15DA0"/>
    <w:rsid w:val="00D15ECA"/>
    <w:rsid w:val="00D160AD"/>
    <w:rsid w:val="00D1719A"/>
    <w:rsid w:val="00D215B7"/>
    <w:rsid w:val="00D21B28"/>
    <w:rsid w:val="00D232F7"/>
    <w:rsid w:val="00D236A4"/>
    <w:rsid w:val="00D24ED4"/>
    <w:rsid w:val="00D26289"/>
    <w:rsid w:val="00D2716A"/>
    <w:rsid w:val="00D27BBC"/>
    <w:rsid w:val="00D305EA"/>
    <w:rsid w:val="00D31437"/>
    <w:rsid w:val="00D31560"/>
    <w:rsid w:val="00D33269"/>
    <w:rsid w:val="00D34B4D"/>
    <w:rsid w:val="00D35DB9"/>
    <w:rsid w:val="00D3616A"/>
    <w:rsid w:val="00D36458"/>
    <w:rsid w:val="00D364E6"/>
    <w:rsid w:val="00D36BA0"/>
    <w:rsid w:val="00D41869"/>
    <w:rsid w:val="00D41B2C"/>
    <w:rsid w:val="00D41D88"/>
    <w:rsid w:val="00D437AB"/>
    <w:rsid w:val="00D43D15"/>
    <w:rsid w:val="00D43E77"/>
    <w:rsid w:val="00D441A4"/>
    <w:rsid w:val="00D44DD3"/>
    <w:rsid w:val="00D456CC"/>
    <w:rsid w:val="00D466C5"/>
    <w:rsid w:val="00D47C16"/>
    <w:rsid w:val="00D5045A"/>
    <w:rsid w:val="00D52695"/>
    <w:rsid w:val="00D52949"/>
    <w:rsid w:val="00D52D91"/>
    <w:rsid w:val="00D53401"/>
    <w:rsid w:val="00D538F5"/>
    <w:rsid w:val="00D53F8A"/>
    <w:rsid w:val="00D5466C"/>
    <w:rsid w:val="00D553C2"/>
    <w:rsid w:val="00D56BBF"/>
    <w:rsid w:val="00D56FA4"/>
    <w:rsid w:val="00D60546"/>
    <w:rsid w:val="00D60A68"/>
    <w:rsid w:val="00D611F0"/>
    <w:rsid w:val="00D621F4"/>
    <w:rsid w:val="00D62A44"/>
    <w:rsid w:val="00D6317A"/>
    <w:rsid w:val="00D63390"/>
    <w:rsid w:val="00D6395F"/>
    <w:rsid w:val="00D6534A"/>
    <w:rsid w:val="00D6578A"/>
    <w:rsid w:val="00D65D74"/>
    <w:rsid w:val="00D65E2E"/>
    <w:rsid w:val="00D66B2B"/>
    <w:rsid w:val="00D66E4A"/>
    <w:rsid w:val="00D67EEF"/>
    <w:rsid w:val="00D70B51"/>
    <w:rsid w:val="00D70CB2"/>
    <w:rsid w:val="00D76314"/>
    <w:rsid w:val="00D769AC"/>
    <w:rsid w:val="00D76F87"/>
    <w:rsid w:val="00D774FC"/>
    <w:rsid w:val="00D777C1"/>
    <w:rsid w:val="00D83F14"/>
    <w:rsid w:val="00D84378"/>
    <w:rsid w:val="00D8565B"/>
    <w:rsid w:val="00D86FFB"/>
    <w:rsid w:val="00D87764"/>
    <w:rsid w:val="00DA063E"/>
    <w:rsid w:val="00DA0FCA"/>
    <w:rsid w:val="00DA1842"/>
    <w:rsid w:val="00DA3EFA"/>
    <w:rsid w:val="00DA4681"/>
    <w:rsid w:val="00DA46F7"/>
    <w:rsid w:val="00DA4B2A"/>
    <w:rsid w:val="00DA56E4"/>
    <w:rsid w:val="00DA6AF1"/>
    <w:rsid w:val="00DB15C2"/>
    <w:rsid w:val="00DB2166"/>
    <w:rsid w:val="00DB2BFA"/>
    <w:rsid w:val="00DB35E0"/>
    <w:rsid w:val="00DB6058"/>
    <w:rsid w:val="00DB612D"/>
    <w:rsid w:val="00DC0080"/>
    <w:rsid w:val="00DC092C"/>
    <w:rsid w:val="00DC25A4"/>
    <w:rsid w:val="00DC25FE"/>
    <w:rsid w:val="00DC299D"/>
    <w:rsid w:val="00DC3AD1"/>
    <w:rsid w:val="00DC3EB8"/>
    <w:rsid w:val="00DC5642"/>
    <w:rsid w:val="00DC583E"/>
    <w:rsid w:val="00DC6355"/>
    <w:rsid w:val="00DD148D"/>
    <w:rsid w:val="00DD2DB8"/>
    <w:rsid w:val="00DD35E2"/>
    <w:rsid w:val="00DD3C85"/>
    <w:rsid w:val="00DD3F19"/>
    <w:rsid w:val="00DD45D8"/>
    <w:rsid w:val="00DD5CFC"/>
    <w:rsid w:val="00DD6C82"/>
    <w:rsid w:val="00DD77D3"/>
    <w:rsid w:val="00DE1A28"/>
    <w:rsid w:val="00DE284A"/>
    <w:rsid w:val="00DE2B3E"/>
    <w:rsid w:val="00DE2CAF"/>
    <w:rsid w:val="00DE54AC"/>
    <w:rsid w:val="00DE66E7"/>
    <w:rsid w:val="00DE7D63"/>
    <w:rsid w:val="00DF02EC"/>
    <w:rsid w:val="00DF0B6F"/>
    <w:rsid w:val="00DF1AD2"/>
    <w:rsid w:val="00DF26A5"/>
    <w:rsid w:val="00DF4771"/>
    <w:rsid w:val="00DF5AFC"/>
    <w:rsid w:val="00DF6554"/>
    <w:rsid w:val="00E00127"/>
    <w:rsid w:val="00E023CC"/>
    <w:rsid w:val="00E04BB4"/>
    <w:rsid w:val="00E04D51"/>
    <w:rsid w:val="00E0507A"/>
    <w:rsid w:val="00E05383"/>
    <w:rsid w:val="00E10319"/>
    <w:rsid w:val="00E11E9E"/>
    <w:rsid w:val="00E12DD3"/>
    <w:rsid w:val="00E13292"/>
    <w:rsid w:val="00E14661"/>
    <w:rsid w:val="00E15C7D"/>
    <w:rsid w:val="00E15CBA"/>
    <w:rsid w:val="00E1647D"/>
    <w:rsid w:val="00E17D71"/>
    <w:rsid w:val="00E223E6"/>
    <w:rsid w:val="00E24128"/>
    <w:rsid w:val="00E247FE"/>
    <w:rsid w:val="00E27134"/>
    <w:rsid w:val="00E27488"/>
    <w:rsid w:val="00E30627"/>
    <w:rsid w:val="00E31254"/>
    <w:rsid w:val="00E31958"/>
    <w:rsid w:val="00E31A69"/>
    <w:rsid w:val="00E326CF"/>
    <w:rsid w:val="00E34F0D"/>
    <w:rsid w:val="00E35BD7"/>
    <w:rsid w:val="00E36680"/>
    <w:rsid w:val="00E366DB"/>
    <w:rsid w:val="00E36869"/>
    <w:rsid w:val="00E374BA"/>
    <w:rsid w:val="00E40855"/>
    <w:rsid w:val="00E410FE"/>
    <w:rsid w:val="00E412A6"/>
    <w:rsid w:val="00E44412"/>
    <w:rsid w:val="00E447D0"/>
    <w:rsid w:val="00E44B7A"/>
    <w:rsid w:val="00E454A4"/>
    <w:rsid w:val="00E46C58"/>
    <w:rsid w:val="00E50B4B"/>
    <w:rsid w:val="00E50DDA"/>
    <w:rsid w:val="00E5174C"/>
    <w:rsid w:val="00E53A69"/>
    <w:rsid w:val="00E542AD"/>
    <w:rsid w:val="00E54F6B"/>
    <w:rsid w:val="00E56134"/>
    <w:rsid w:val="00E566AA"/>
    <w:rsid w:val="00E56B64"/>
    <w:rsid w:val="00E57D0A"/>
    <w:rsid w:val="00E6007F"/>
    <w:rsid w:val="00E60AB9"/>
    <w:rsid w:val="00E61A50"/>
    <w:rsid w:val="00E61BD2"/>
    <w:rsid w:val="00E61E77"/>
    <w:rsid w:val="00E630DF"/>
    <w:rsid w:val="00E6350F"/>
    <w:rsid w:val="00E64500"/>
    <w:rsid w:val="00E65EC0"/>
    <w:rsid w:val="00E6633B"/>
    <w:rsid w:val="00E66FE9"/>
    <w:rsid w:val="00E71C56"/>
    <w:rsid w:val="00E71D95"/>
    <w:rsid w:val="00E72353"/>
    <w:rsid w:val="00E72E28"/>
    <w:rsid w:val="00E738AD"/>
    <w:rsid w:val="00E74093"/>
    <w:rsid w:val="00E7656C"/>
    <w:rsid w:val="00E775B7"/>
    <w:rsid w:val="00E8133F"/>
    <w:rsid w:val="00E81ED7"/>
    <w:rsid w:val="00E83106"/>
    <w:rsid w:val="00E83801"/>
    <w:rsid w:val="00E856BC"/>
    <w:rsid w:val="00E87522"/>
    <w:rsid w:val="00E90BD6"/>
    <w:rsid w:val="00E91063"/>
    <w:rsid w:val="00E92718"/>
    <w:rsid w:val="00E92BB4"/>
    <w:rsid w:val="00E94F9F"/>
    <w:rsid w:val="00E969E4"/>
    <w:rsid w:val="00E97F89"/>
    <w:rsid w:val="00E97FA3"/>
    <w:rsid w:val="00EA06A0"/>
    <w:rsid w:val="00EA109B"/>
    <w:rsid w:val="00EA1223"/>
    <w:rsid w:val="00EA3ADD"/>
    <w:rsid w:val="00EA4CC3"/>
    <w:rsid w:val="00EA52DD"/>
    <w:rsid w:val="00EA553B"/>
    <w:rsid w:val="00EA6F6F"/>
    <w:rsid w:val="00EB00AF"/>
    <w:rsid w:val="00EB0DAC"/>
    <w:rsid w:val="00EB21A7"/>
    <w:rsid w:val="00EB3639"/>
    <w:rsid w:val="00EB3A0E"/>
    <w:rsid w:val="00EB442D"/>
    <w:rsid w:val="00EB5AE5"/>
    <w:rsid w:val="00EB6458"/>
    <w:rsid w:val="00EC1916"/>
    <w:rsid w:val="00EC2357"/>
    <w:rsid w:val="00EC4D45"/>
    <w:rsid w:val="00EC515F"/>
    <w:rsid w:val="00EC7FF4"/>
    <w:rsid w:val="00ED1089"/>
    <w:rsid w:val="00ED144B"/>
    <w:rsid w:val="00ED3518"/>
    <w:rsid w:val="00ED414F"/>
    <w:rsid w:val="00ED76C5"/>
    <w:rsid w:val="00ED7A7A"/>
    <w:rsid w:val="00ED7F8B"/>
    <w:rsid w:val="00ED7FDE"/>
    <w:rsid w:val="00EE1B5D"/>
    <w:rsid w:val="00EE269A"/>
    <w:rsid w:val="00EE2E6D"/>
    <w:rsid w:val="00EE35E4"/>
    <w:rsid w:val="00EE5405"/>
    <w:rsid w:val="00EE5533"/>
    <w:rsid w:val="00EE7C1E"/>
    <w:rsid w:val="00EF2244"/>
    <w:rsid w:val="00EF259B"/>
    <w:rsid w:val="00EF2F53"/>
    <w:rsid w:val="00EF3B4F"/>
    <w:rsid w:val="00EF3F79"/>
    <w:rsid w:val="00EF538B"/>
    <w:rsid w:val="00EF6B7E"/>
    <w:rsid w:val="00F00B8E"/>
    <w:rsid w:val="00F0230C"/>
    <w:rsid w:val="00F0248A"/>
    <w:rsid w:val="00F07392"/>
    <w:rsid w:val="00F11185"/>
    <w:rsid w:val="00F11366"/>
    <w:rsid w:val="00F12110"/>
    <w:rsid w:val="00F13982"/>
    <w:rsid w:val="00F13D23"/>
    <w:rsid w:val="00F155E9"/>
    <w:rsid w:val="00F20D32"/>
    <w:rsid w:val="00F216ED"/>
    <w:rsid w:val="00F241F8"/>
    <w:rsid w:val="00F27491"/>
    <w:rsid w:val="00F27D30"/>
    <w:rsid w:val="00F3172F"/>
    <w:rsid w:val="00F35F7B"/>
    <w:rsid w:val="00F3738F"/>
    <w:rsid w:val="00F40AA4"/>
    <w:rsid w:val="00F41007"/>
    <w:rsid w:val="00F41083"/>
    <w:rsid w:val="00F428BB"/>
    <w:rsid w:val="00F43AC3"/>
    <w:rsid w:val="00F45A17"/>
    <w:rsid w:val="00F4602B"/>
    <w:rsid w:val="00F475E5"/>
    <w:rsid w:val="00F47EEF"/>
    <w:rsid w:val="00F50660"/>
    <w:rsid w:val="00F50BD9"/>
    <w:rsid w:val="00F51F1A"/>
    <w:rsid w:val="00F533E8"/>
    <w:rsid w:val="00F53F9C"/>
    <w:rsid w:val="00F5584A"/>
    <w:rsid w:val="00F56A0D"/>
    <w:rsid w:val="00F60A61"/>
    <w:rsid w:val="00F60F0A"/>
    <w:rsid w:val="00F613C4"/>
    <w:rsid w:val="00F618CF"/>
    <w:rsid w:val="00F61AFB"/>
    <w:rsid w:val="00F63792"/>
    <w:rsid w:val="00F638F5"/>
    <w:rsid w:val="00F64349"/>
    <w:rsid w:val="00F65589"/>
    <w:rsid w:val="00F6567C"/>
    <w:rsid w:val="00F65D16"/>
    <w:rsid w:val="00F671AE"/>
    <w:rsid w:val="00F70770"/>
    <w:rsid w:val="00F70C90"/>
    <w:rsid w:val="00F71E8C"/>
    <w:rsid w:val="00F72622"/>
    <w:rsid w:val="00F72DC0"/>
    <w:rsid w:val="00F73E81"/>
    <w:rsid w:val="00F740B8"/>
    <w:rsid w:val="00F75D93"/>
    <w:rsid w:val="00F779E7"/>
    <w:rsid w:val="00F80400"/>
    <w:rsid w:val="00F80BA0"/>
    <w:rsid w:val="00F80D03"/>
    <w:rsid w:val="00F81F6E"/>
    <w:rsid w:val="00F82293"/>
    <w:rsid w:val="00F82D72"/>
    <w:rsid w:val="00F840C1"/>
    <w:rsid w:val="00F86495"/>
    <w:rsid w:val="00F86AF2"/>
    <w:rsid w:val="00F90F30"/>
    <w:rsid w:val="00F92801"/>
    <w:rsid w:val="00F940A2"/>
    <w:rsid w:val="00F966DD"/>
    <w:rsid w:val="00F969A9"/>
    <w:rsid w:val="00F97D02"/>
    <w:rsid w:val="00FA048D"/>
    <w:rsid w:val="00FA07AF"/>
    <w:rsid w:val="00FA07DD"/>
    <w:rsid w:val="00FA1FEC"/>
    <w:rsid w:val="00FA20FD"/>
    <w:rsid w:val="00FA2881"/>
    <w:rsid w:val="00FA3663"/>
    <w:rsid w:val="00FA4196"/>
    <w:rsid w:val="00FA4921"/>
    <w:rsid w:val="00FA5559"/>
    <w:rsid w:val="00FA57C3"/>
    <w:rsid w:val="00FA5A5A"/>
    <w:rsid w:val="00FA69DB"/>
    <w:rsid w:val="00FA6B41"/>
    <w:rsid w:val="00FB07E9"/>
    <w:rsid w:val="00FB2A2B"/>
    <w:rsid w:val="00FB3AB3"/>
    <w:rsid w:val="00FB56B8"/>
    <w:rsid w:val="00FC026B"/>
    <w:rsid w:val="00FC05DF"/>
    <w:rsid w:val="00FC64E6"/>
    <w:rsid w:val="00FC707D"/>
    <w:rsid w:val="00FC7870"/>
    <w:rsid w:val="00FC796F"/>
    <w:rsid w:val="00FD067D"/>
    <w:rsid w:val="00FD12F5"/>
    <w:rsid w:val="00FD279A"/>
    <w:rsid w:val="00FD5E09"/>
    <w:rsid w:val="00FD793C"/>
    <w:rsid w:val="00FE0042"/>
    <w:rsid w:val="00FE11CA"/>
    <w:rsid w:val="00FE1715"/>
    <w:rsid w:val="00FE1D3D"/>
    <w:rsid w:val="00FE249E"/>
    <w:rsid w:val="00FE28DD"/>
    <w:rsid w:val="00FE39D3"/>
    <w:rsid w:val="00FE477C"/>
    <w:rsid w:val="00FE4A00"/>
    <w:rsid w:val="00FE6A09"/>
    <w:rsid w:val="00FE6C2F"/>
    <w:rsid w:val="00FE6DD6"/>
    <w:rsid w:val="00FE7B46"/>
    <w:rsid w:val="00FE7B92"/>
    <w:rsid w:val="00FF0125"/>
    <w:rsid w:val="00FF1B06"/>
    <w:rsid w:val="00FF310B"/>
    <w:rsid w:val="00FF47D1"/>
    <w:rsid w:val="00FF4C87"/>
    <w:rsid w:val="00FF67DE"/>
    <w:rsid w:val="00FF796E"/>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C621FB"/>
  <w15:chartTrackingRefBased/>
  <w15:docId w15:val="{78FFAA30-2425-4218-A4B3-72F001841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before="40" w:after="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2B2C"/>
    <w:rPr>
      <w:sz w:val="24"/>
    </w:rPr>
  </w:style>
  <w:style w:type="paragraph" w:styleId="Titre1">
    <w:name w:val="heading 1"/>
    <w:basedOn w:val="Titre2"/>
    <w:next w:val="Normal"/>
    <w:link w:val="Titre1Car"/>
    <w:autoRedefine/>
    <w:uiPriority w:val="9"/>
    <w:qFormat/>
    <w:rsid w:val="00867776"/>
    <w:pPr>
      <w:numPr>
        <w:ilvl w:val="0"/>
        <w:numId w:val="2"/>
      </w:numPr>
      <w:pBdr>
        <w:bottom w:val="single" w:sz="4" w:space="1" w:color="auto"/>
      </w:pBdr>
      <w:jc w:val="center"/>
      <w:outlineLvl w:val="0"/>
    </w:pPr>
    <w:rPr>
      <w:caps/>
      <w:smallCaps w:val="0"/>
    </w:rPr>
  </w:style>
  <w:style w:type="paragraph" w:styleId="Titre2">
    <w:name w:val="heading 2"/>
    <w:basedOn w:val="Normal"/>
    <w:next w:val="Normal"/>
    <w:link w:val="Titre2Car"/>
    <w:autoRedefine/>
    <w:uiPriority w:val="9"/>
    <w:unhideWhenUsed/>
    <w:qFormat/>
    <w:rsid w:val="00D36BA0"/>
    <w:pPr>
      <w:keepNext/>
      <w:keepLines/>
      <w:numPr>
        <w:ilvl w:val="1"/>
        <w:numId w:val="3"/>
      </w:numPr>
      <w:outlineLvl w:val="1"/>
    </w:pPr>
    <w:rPr>
      <w:rFonts w:asciiTheme="majorHAnsi" w:eastAsiaTheme="majorEastAsia" w:hAnsiTheme="majorHAnsi" w:cstheme="majorBidi"/>
      <w:b/>
      <w:bCs/>
      <w:smallCaps/>
      <w:sz w:val="32"/>
      <w:szCs w:val="32"/>
    </w:rPr>
  </w:style>
  <w:style w:type="paragraph" w:styleId="Titre3">
    <w:name w:val="heading 3"/>
    <w:basedOn w:val="Normal"/>
    <w:next w:val="Normal"/>
    <w:link w:val="Titre3Car"/>
    <w:autoRedefine/>
    <w:uiPriority w:val="9"/>
    <w:unhideWhenUsed/>
    <w:qFormat/>
    <w:rsid w:val="003C0515"/>
    <w:pPr>
      <w:keepNext/>
      <w:keepLines/>
      <w:numPr>
        <w:ilvl w:val="2"/>
        <w:numId w:val="3"/>
      </w:numPr>
      <w:spacing w:before="80" w:after="80"/>
      <w:outlineLvl w:val="2"/>
    </w:pPr>
    <w:rPr>
      <w:rFonts w:asciiTheme="majorHAnsi" w:eastAsiaTheme="majorEastAsia" w:hAnsiTheme="majorHAnsi" w:cstheme="majorBidi"/>
      <w:b/>
      <w:bCs/>
      <w:szCs w:val="24"/>
    </w:rPr>
  </w:style>
  <w:style w:type="paragraph" w:styleId="Titre4">
    <w:name w:val="heading 4"/>
    <w:basedOn w:val="Titre3"/>
    <w:next w:val="Normal"/>
    <w:link w:val="Titre4Car"/>
    <w:autoRedefine/>
    <w:uiPriority w:val="9"/>
    <w:unhideWhenUsed/>
    <w:qFormat/>
    <w:rsid w:val="00240A8B"/>
    <w:pPr>
      <w:numPr>
        <w:ilvl w:val="3"/>
      </w:numPr>
      <w:outlineLvl w:val="3"/>
    </w:pPr>
    <w:rPr>
      <w:b w:val="0"/>
      <w:bCs w:val="0"/>
      <w:color w:val="2F5496" w:themeColor="accent1" w:themeShade="BF"/>
    </w:rPr>
  </w:style>
  <w:style w:type="paragraph" w:styleId="Titre5">
    <w:name w:val="heading 5"/>
    <w:basedOn w:val="Titre4"/>
    <w:next w:val="Normal"/>
    <w:link w:val="Titre5Car"/>
    <w:autoRedefine/>
    <w:uiPriority w:val="9"/>
    <w:unhideWhenUsed/>
    <w:qFormat/>
    <w:rsid w:val="00EE5405"/>
    <w:pPr>
      <w:numPr>
        <w:ilvl w:val="4"/>
      </w:numPr>
      <w:outlineLvl w:val="4"/>
    </w:pPr>
    <w:rPr>
      <w:i/>
      <w:iCs/>
      <w:color w:val="808080" w:themeColor="background1" w:themeShade="80"/>
    </w:rPr>
  </w:style>
  <w:style w:type="paragraph" w:styleId="Titre6">
    <w:name w:val="heading 6"/>
    <w:basedOn w:val="Titre5"/>
    <w:next w:val="Normal"/>
    <w:link w:val="Titre6Car"/>
    <w:uiPriority w:val="9"/>
    <w:unhideWhenUsed/>
    <w:qFormat/>
    <w:rsid w:val="00240A8B"/>
    <w:pPr>
      <w:numPr>
        <w:ilvl w:val="5"/>
      </w:numPr>
      <w:outlineLvl w:val="5"/>
    </w:p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67776"/>
    <w:rPr>
      <w:rFonts w:asciiTheme="majorHAnsi" w:eastAsiaTheme="majorEastAsia" w:hAnsiTheme="majorHAnsi" w:cstheme="majorBidi"/>
      <w:b/>
      <w:bCs/>
      <w:caps/>
      <w:sz w:val="32"/>
      <w:szCs w:val="32"/>
    </w:rPr>
  </w:style>
  <w:style w:type="paragraph" w:styleId="En-ttedetabledesmatires">
    <w:name w:val="TOC Heading"/>
    <w:basedOn w:val="Titre1"/>
    <w:next w:val="Normal"/>
    <w:uiPriority w:val="39"/>
    <w:unhideWhenUsed/>
    <w:qFormat/>
    <w:rsid w:val="00022FAA"/>
    <w:pPr>
      <w:outlineLvl w:val="9"/>
    </w:pPr>
    <w:rPr>
      <w:lang w:eastAsia="fr-FR"/>
    </w:rPr>
  </w:style>
  <w:style w:type="paragraph" w:styleId="Notedebasdepage">
    <w:name w:val="footnote text"/>
    <w:basedOn w:val="Normal"/>
    <w:link w:val="NotedebasdepageCar"/>
    <w:uiPriority w:val="99"/>
    <w:unhideWhenUsed/>
    <w:rsid w:val="00022FAA"/>
    <w:pPr>
      <w:spacing w:after="0"/>
    </w:pPr>
    <w:rPr>
      <w:sz w:val="20"/>
      <w:szCs w:val="20"/>
    </w:rPr>
  </w:style>
  <w:style w:type="character" w:customStyle="1" w:styleId="NotedebasdepageCar">
    <w:name w:val="Note de bas de page Car"/>
    <w:basedOn w:val="Policepardfaut"/>
    <w:link w:val="Notedebasdepage"/>
    <w:uiPriority w:val="99"/>
    <w:rsid w:val="00022FAA"/>
    <w:rPr>
      <w:sz w:val="20"/>
      <w:szCs w:val="20"/>
    </w:rPr>
  </w:style>
  <w:style w:type="character" w:styleId="Appelnotedebasdep">
    <w:name w:val="footnote reference"/>
    <w:basedOn w:val="Policepardfaut"/>
    <w:uiPriority w:val="99"/>
    <w:semiHidden/>
    <w:unhideWhenUsed/>
    <w:rsid w:val="00022FAA"/>
    <w:rPr>
      <w:vertAlign w:val="superscript"/>
    </w:rPr>
  </w:style>
  <w:style w:type="paragraph" w:styleId="En-tte">
    <w:name w:val="header"/>
    <w:basedOn w:val="Normal"/>
    <w:link w:val="En-tteCar"/>
    <w:uiPriority w:val="99"/>
    <w:unhideWhenUsed/>
    <w:rsid w:val="00022FAA"/>
    <w:pPr>
      <w:tabs>
        <w:tab w:val="center" w:pos="4536"/>
        <w:tab w:val="right" w:pos="9072"/>
      </w:tabs>
      <w:spacing w:after="0"/>
    </w:pPr>
  </w:style>
  <w:style w:type="character" w:customStyle="1" w:styleId="En-tteCar">
    <w:name w:val="En-tête Car"/>
    <w:basedOn w:val="Policepardfaut"/>
    <w:link w:val="En-tte"/>
    <w:uiPriority w:val="99"/>
    <w:rsid w:val="00022FAA"/>
  </w:style>
  <w:style w:type="paragraph" w:styleId="Pieddepage">
    <w:name w:val="footer"/>
    <w:basedOn w:val="Normal"/>
    <w:link w:val="PieddepageCar"/>
    <w:uiPriority w:val="99"/>
    <w:unhideWhenUsed/>
    <w:rsid w:val="00022FAA"/>
    <w:pPr>
      <w:tabs>
        <w:tab w:val="center" w:pos="4536"/>
        <w:tab w:val="right" w:pos="9072"/>
      </w:tabs>
      <w:spacing w:after="0"/>
    </w:pPr>
  </w:style>
  <w:style w:type="character" w:customStyle="1" w:styleId="PieddepageCar">
    <w:name w:val="Pied de page Car"/>
    <w:basedOn w:val="Policepardfaut"/>
    <w:link w:val="Pieddepage"/>
    <w:uiPriority w:val="99"/>
    <w:rsid w:val="00022FAA"/>
  </w:style>
  <w:style w:type="character" w:customStyle="1" w:styleId="Titre2Car">
    <w:name w:val="Titre 2 Car"/>
    <w:basedOn w:val="Policepardfaut"/>
    <w:link w:val="Titre2"/>
    <w:uiPriority w:val="9"/>
    <w:rsid w:val="00D36BA0"/>
    <w:rPr>
      <w:rFonts w:asciiTheme="majorHAnsi" w:eastAsiaTheme="majorEastAsia" w:hAnsiTheme="majorHAnsi" w:cstheme="majorBidi"/>
      <w:b/>
      <w:bCs/>
      <w:smallCaps/>
      <w:sz w:val="32"/>
      <w:szCs w:val="32"/>
    </w:rPr>
  </w:style>
  <w:style w:type="paragraph" w:styleId="TM1">
    <w:name w:val="toc 1"/>
    <w:basedOn w:val="Normal"/>
    <w:next w:val="Normal"/>
    <w:autoRedefine/>
    <w:uiPriority w:val="39"/>
    <w:unhideWhenUsed/>
    <w:rsid w:val="00755CFF"/>
    <w:pPr>
      <w:spacing w:after="100"/>
    </w:pPr>
  </w:style>
  <w:style w:type="paragraph" w:styleId="TM2">
    <w:name w:val="toc 2"/>
    <w:basedOn w:val="Normal"/>
    <w:next w:val="Normal"/>
    <w:autoRedefine/>
    <w:uiPriority w:val="39"/>
    <w:unhideWhenUsed/>
    <w:rsid w:val="00755CFF"/>
    <w:pPr>
      <w:spacing w:after="100"/>
      <w:ind w:left="220"/>
    </w:pPr>
  </w:style>
  <w:style w:type="character" w:styleId="Lienhypertexte">
    <w:name w:val="Hyperlink"/>
    <w:basedOn w:val="Policepardfaut"/>
    <w:uiPriority w:val="99"/>
    <w:unhideWhenUsed/>
    <w:rsid w:val="00755CFF"/>
    <w:rPr>
      <w:color w:val="0563C1" w:themeColor="hyperlink"/>
      <w:u w:val="single"/>
    </w:rPr>
  </w:style>
  <w:style w:type="table" w:styleId="Grilledutableau">
    <w:name w:val="Table Grid"/>
    <w:basedOn w:val="TableauNormal"/>
    <w:uiPriority w:val="39"/>
    <w:rsid w:val="001D152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re">
    <w:name w:val="Title"/>
    <w:basedOn w:val="Normal"/>
    <w:link w:val="TitreCar"/>
    <w:uiPriority w:val="10"/>
    <w:qFormat/>
    <w:rsid w:val="00920655"/>
    <w:pPr>
      <w:spacing w:after="0" w:line="360" w:lineRule="auto"/>
      <w:jc w:val="center"/>
    </w:pPr>
    <w:rPr>
      <w:rFonts w:ascii="Arial" w:eastAsia="Times New Roman" w:hAnsi="Arial" w:cs="Arial"/>
      <w:b/>
      <w:color w:val="000000"/>
      <w:szCs w:val="24"/>
      <w:lang w:eastAsia="fr-FR"/>
    </w:rPr>
  </w:style>
  <w:style w:type="character" w:customStyle="1" w:styleId="TitreCar">
    <w:name w:val="Titre Car"/>
    <w:basedOn w:val="Policepardfaut"/>
    <w:link w:val="Titre"/>
    <w:uiPriority w:val="10"/>
    <w:rsid w:val="00920655"/>
    <w:rPr>
      <w:rFonts w:ascii="Arial" w:eastAsia="Times New Roman" w:hAnsi="Arial" w:cs="Arial"/>
      <w:b/>
      <w:color w:val="000000"/>
      <w:sz w:val="24"/>
      <w:szCs w:val="24"/>
      <w:lang w:eastAsia="fr-FR"/>
    </w:rPr>
  </w:style>
  <w:style w:type="character" w:customStyle="1" w:styleId="Titre3Car">
    <w:name w:val="Titre 3 Car"/>
    <w:basedOn w:val="Policepardfaut"/>
    <w:link w:val="Titre3"/>
    <w:uiPriority w:val="9"/>
    <w:rsid w:val="003C0515"/>
    <w:rPr>
      <w:rFonts w:asciiTheme="majorHAnsi" w:eastAsiaTheme="majorEastAsia" w:hAnsiTheme="majorHAnsi" w:cstheme="majorBidi"/>
      <w:b/>
      <w:bCs/>
      <w:sz w:val="24"/>
      <w:szCs w:val="24"/>
    </w:rPr>
  </w:style>
  <w:style w:type="paragraph" w:styleId="TM3">
    <w:name w:val="toc 3"/>
    <w:basedOn w:val="Normal"/>
    <w:next w:val="Normal"/>
    <w:autoRedefine/>
    <w:uiPriority w:val="39"/>
    <w:unhideWhenUsed/>
    <w:rsid w:val="00F740B8"/>
    <w:pPr>
      <w:spacing w:after="100"/>
      <w:ind w:left="480"/>
    </w:pPr>
  </w:style>
  <w:style w:type="paragraph" w:styleId="NormalWeb">
    <w:name w:val="Normal (Web)"/>
    <w:basedOn w:val="Normal"/>
    <w:uiPriority w:val="99"/>
    <w:unhideWhenUsed/>
    <w:rsid w:val="00F41007"/>
    <w:pPr>
      <w:spacing w:before="100" w:beforeAutospacing="1" w:after="100" w:afterAutospacing="1"/>
    </w:pPr>
    <w:rPr>
      <w:rFonts w:ascii="Times New Roman" w:eastAsia="Times New Roman" w:hAnsi="Times New Roman" w:cs="Times New Roman"/>
      <w:szCs w:val="24"/>
      <w:lang w:eastAsia="fr-FR"/>
    </w:rPr>
  </w:style>
  <w:style w:type="character" w:styleId="lev">
    <w:name w:val="Strong"/>
    <w:basedOn w:val="Policepardfaut"/>
    <w:uiPriority w:val="22"/>
    <w:qFormat/>
    <w:rsid w:val="00F41007"/>
    <w:rPr>
      <w:b/>
      <w:bCs/>
    </w:rPr>
  </w:style>
  <w:style w:type="character" w:styleId="Accentuation">
    <w:name w:val="Emphasis"/>
    <w:basedOn w:val="Policepardfaut"/>
    <w:uiPriority w:val="20"/>
    <w:qFormat/>
    <w:rsid w:val="00306774"/>
    <w:rPr>
      <w:i/>
      <w:iCs/>
    </w:rPr>
  </w:style>
  <w:style w:type="paragraph" w:styleId="Paragraphedeliste">
    <w:name w:val="List Paragraph"/>
    <w:basedOn w:val="Normal"/>
    <w:uiPriority w:val="34"/>
    <w:qFormat/>
    <w:rsid w:val="000A7A6C"/>
    <w:pPr>
      <w:ind w:left="720"/>
      <w:contextualSpacing/>
    </w:pPr>
  </w:style>
  <w:style w:type="paragraph" w:customStyle="1" w:styleId="booktitle">
    <w:name w:val="booktitle"/>
    <w:basedOn w:val="Normal"/>
    <w:rsid w:val="00A80F32"/>
    <w:pPr>
      <w:spacing w:before="100" w:beforeAutospacing="1" w:after="100" w:afterAutospacing="1"/>
      <w:jc w:val="left"/>
    </w:pPr>
    <w:rPr>
      <w:rFonts w:ascii="Times New Roman" w:eastAsia="Times New Roman" w:hAnsi="Times New Roman" w:cs="Times New Roman"/>
      <w:szCs w:val="24"/>
      <w:lang w:eastAsia="fr-FR"/>
    </w:rPr>
  </w:style>
  <w:style w:type="paragraph" w:customStyle="1" w:styleId="bookinfos">
    <w:name w:val="bookinfos"/>
    <w:basedOn w:val="Normal"/>
    <w:rsid w:val="00A80F32"/>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a-size-extra-large">
    <w:name w:val="a-size-extra-large"/>
    <w:basedOn w:val="Policepardfaut"/>
    <w:rsid w:val="00982ACB"/>
  </w:style>
  <w:style w:type="character" w:customStyle="1" w:styleId="author">
    <w:name w:val="author"/>
    <w:basedOn w:val="Policepardfaut"/>
    <w:rsid w:val="00982ACB"/>
  </w:style>
  <w:style w:type="character" w:customStyle="1" w:styleId="a-declarative">
    <w:name w:val="a-declarative"/>
    <w:basedOn w:val="Policepardfaut"/>
    <w:rsid w:val="00982ACB"/>
  </w:style>
  <w:style w:type="character" w:customStyle="1" w:styleId="contribution">
    <w:name w:val="contribution"/>
    <w:basedOn w:val="Policepardfaut"/>
    <w:rsid w:val="00982ACB"/>
  </w:style>
  <w:style w:type="character" w:customStyle="1" w:styleId="a-color-secondary">
    <w:name w:val="a-color-secondary"/>
    <w:basedOn w:val="Policepardfaut"/>
    <w:rsid w:val="00982ACB"/>
  </w:style>
  <w:style w:type="paragraph" w:styleId="Textedebulles">
    <w:name w:val="Balloon Text"/>
    <w:basedOn w:val="Normal"/>
    <w:link w:val="TextedebullesCar"/>
    <w:uiPriority w:val="99"/>
    <w:semiHidden/>
    <w:unhideWhenUsed/>
    <w:rsid w:val="0000235D"/>
    <w:pPr>
      <w:spacing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00235D"/>
    <w:rPr>
      <w:rFonts w:ascii="Tahoma" w:hAnsi="Tahoma" w:cs="Tahoma"/>
      <w:sz w:val="16"/>
      <w:szCs w:val="16"/>
    </w:rPr>
  </w:style>
  <w:style w:type="paragraph" w:styleId="Lgende">
    <w:name w:val="caption"/>
    <w:basedOn w:val="Normal"/>
    <w:next w:val="Normal"/>
    <w:uiPriority w:val="35"/>
    <w:unhideWhenUsed/>
    <w:qFormat/>
    <w:rsid w:val="00980A0F"/>
    <w:pPr>
      <w:spacing w:after="200"/>
    </w:pPr>
    <w:rPr>
      <w:i/>
      <w:iCs/>
      <w:color w:val="44546A" w:themeColor="text2"/>
      <w:sz w:val="18"/>
      <w:szCs w:val="18"/>
    </w:rPr>
  </w:style>
  <w:style w:type="character" w:styleId="Textedelespacerserv">
    <w:name w:val="Placeholder Text"/>
    <w:basedOn w:val="Policepardfaut"/>
    <w:uiPriority w:val="99"/>
    <w:semiHidden/>
    <w:rsid w:val="00634539"/>
    <w:rPr>
      <w:color w:val="808080"/>
    </w:rPr>
  </w:style>
  <w:style w:type="character" w:styleId="Mentionnonrsolue">
    <w:name w:val="Unresolved Mention"/>
    <w:basedOn w:val="Policepardfaut"/>
    <w:uiPriority w:val="99"/>
    <w:semiHidden/>
    <w:unhideWhenUsed/>
    <w:rsid w:val="00634539"/>
    <w:rPr>
      <w:color w:val="605E5C"/>
      <w:shd w:val="clear" w:color="auto" w:fill="E1DFDD"/>
    </w:rPr>
  </w:style>
  <w:style w:type="paragraph" w:customStyle="1" w:styleId="zeta">
    <w:name w:val="zeta"/>
    <w:basedOn w:val="Normal"/>
    <w:rsid w:val="000E2C88"/>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link-wrapper">
    <w:name w:val="link-wrapper"/>
    <w:basedOn w:val="Policepardfaut"/>
    <w:rsid w:val="000E2C88"/>
  </w:style>
  <w:style w:type="paragraph" w:customStyle="1" w:styleId="texte">
    <w:name w:val="texte"/>
    <w:basedOn w:val="Normal"/>
    <w:rsid w:val="00A0363D"/>
    <w:pPr>
      <w:spacing w:before="100" w:beforeAutospacing="1" w:after="100" w:afterAutospacing="1"/>
      <w:jc w:val="left"/>
    </w:pPr>
    <w:rPr>
      <w:rFonts w:ascii="Times New Roman" w:eastAsia="Times New Roman" w:hAnsi="Times New Roman" w:cs="Times New Roman"/>
      <w:szCs w:val="24"/>
      <w:lang w:eastAsia="fr-FR"/>
    </w:rPr>
  </w:style>
  <w:style w:type="character" w:customStyle="1" w:styleId="paranumber">
    <w:name w:val="paranumber"/>
    <w:basedOn w:val="Policepardfaut"/>
    <w:rsid w:val="00A0363D"/>
  </w:style>
  <w:style w:type="character" w:customStyle="1" w:styleId="notranslate">
    <w:name w:val="notranslate"/>
    <w:basedOn w:val="Policepardfaut"/>
    <w:rsid w:val="00F41083"/>
  </w:style>
  <w:style w:type="paragraph" w:styleId="Tabledesillustrations">
    <w:name w:val="table of figures"/>
    <w:basedOn w:val="Normal"/>
    <w:next w:val="Normal"/>
    <w:uiPriority w:val="99"/>
    <w:unhideWhenUsed/>
    <w:rsid w:val="008F623D"/>
    <w:pPr>
      <w:spacing w:after="0"/>
    </w:pPr>
  </w:style>
  <w:style w:type="paragraph" w:styleId="Sansinterligne">
    <w:name w:val="No Spacing"/>
    <w:uiPriority w:val="1"/>
    <w:qFormat/>
    <w:rsid w:val="000D3843"/>
    <w:pPr>
      <w:spacing w:after="0"/>
    </w:pPr>
    <w:rPr>
      <w:sz w:val="24"/>
    </w:rPr>
  </w:style>
  <w:style w:type="character" w:customStyle="1" w:styleId="Titre4Car">
    <w:name w:val="Titre 4 Car"/>
    <w:basedOn w:val="Policepardfaut"/>
    <w:link w:val="Titre4"/>
    <w:uiPriority w:val="9"/>
    <w:rsid w:val="00240A8B"/>
    <w:rPr>
      <w:rFonts w:asciiTheme="majorHAnsi" w:eastAsiaTheme="majorEastAsia" w:hAnsiTheme="majorHAnsi" w:cstheme="majorBidi"/>
      <w:color w:val="2F5496" w:themeColor="accent1" w:themeShade="BF"/>
      <w:sz w:val="24"/>
      <w:szCs w:val="24"/>
    </w:rPr>
  </w:style>
  <w:style w:type="character" w:customStyle="1" w:styleId="Titre5Car">
    <w:name w:val="Titre 5 Car"/>
    <w:basedOn w:val="Policepardfaut"/>
    <w:link w:val="Titre5"/>
    <w:uiPriority w:val="9"/>
    <w:rsid w:val="00EE5405"/>
    <w:rPr>
      <w:rFonts w:asciiTheme="majorHAnsi" w:eastAsiaTheme="majorEastAsia" w:hAnsiTheme="majorHAnsi" w:cstheme="majorBidi"/>
      <w:i/>
      <w:iCs/>
      <w:color w:val="808080" w:themeColor="background1" w:themeShade="80"/>
      <w:sz w:val="24"/>
      <w:szCs w:val="24"/>
    </w:rPr>
  </w:style>
  <w:style w:type="numbering" w:customStyle="1" w:styleId="TemplateListe">
    <w:name w:val="TemplateListe"/>
    <w:uiPriority w:val="99"/>
    <w:rsid w:val="00240A8B"/>
    <w:pPr>
      <w:numPr>
        <w:numId w:val="1"/>
      </w:numPr>
    </w:pPr>
  </w:style>
  <w:style w:type="character" w:customStyle="1" w:styleId="Titre6Car">
    <w:name w:val="Titre 6 Car"/>
    <w:basedOn w:val="Policepardfaut"/>
    <w:link w:val="Titre6"/>
    <w:uiPriority w:val="9"/>
    <w:rsid w:val="00240A8B"/>
    <w:rPr>
      <w:rFonts w:asciiTheme="majorHAnsi" w:eastAsiaTheme="majorEastAsia" w:hAnsiTheme="majorHAnsi" w:cstheme="majorBidi"/>
      <w:i/>
      <w:iCs/>
      <w:color w:val="808080" w:themeColor="background1" w:themeShade="80"/>
      <w:sz w:val="24"/>
      <w:szCs w:val="24"/>
    </w:rPr>
  </w:style>
  <w:style w:type="character" w:customStyle="1" w:styleId="ui-provider">
    <w:name w:val="ui-provider"/>
    <w:basedOn w:val="Policepardfaut"/>
    <w:rsid w:val="00755B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51097">
      <w:bodyDiv w:val="1"/>
      <w:marLeft w:val="0"/>
      <w:marRight w:val="0"/>
      <w:marTop w:val="0"/>
      <w:marBottom w:val="0"/>
      <w:divBdr>
        <w:top w:val="none" w:sz="0" w:space="0" w:color="auto"/>
        <w:left w:val="none" w:sz="0" w:space="0" w:color="auto"/>
        <w:bottom w:val="none" w:sz="0" w:space="0" w:color="auto"/>
        <w:right w:val="none" w:sz="0" w:space="0" w:color="auto"/>
      </w:divBdr>
    </w:div>
    <w:div w:id="59405483">
      <w:bodyDiv w:val="1"/>
      <w:marLeft w:val="0"/>
      <w:marRight w:val="0"/>
      <w:marTop w:val="0"/>
      <w:marBottom w:val="0"/>
      <w:divBdr>
        <w:top w:val="none" w:sz="0" w:space="0" w:color="auto"/>
        <w:left w:val="none" w:sz="0" w:space="0" w:color="auto"/>
        <w:bottom w:val="none" w:sz="0" w:space="0" w:color="auto"/>
        <w:right w:val="none" w:sz="0" w:space="0" w:color="auto"/>
      </w:divBdr>
    </w:div>
    <w:div w:id="89206637">
      <w:bodyDiv w:val="1"/>
      <w:marLeft w:val="0"/>
      <w:marRight w:val="0"/>
      <w:marTop w:val="0"/>
      <w:marBottom w:val="0"/>
      <w:divBdr>
        <w:top w:val="none" w:sz="0" w:space="0" w:color="auto"/>
        <w:left w:val="none" w:sz="0" w:space="0" w:color="auto"/>
        <w:bottom w:val="none" w:sz="0" w:space="0" w:color="auto"/>
        <w:right w:val="none" w:sz="0" w:space="0" w:color="auto"/>
      </w:divBdr>
    </w:div>
    <w:div w:id="95175985">
      <w:bodyDiv w:val="1"/>
      <w:marLeft w:val="0"/>
      <w:marRight w:val="0"/>
      <w:marTop w:val="0"/>
      <w:marBottom w:val="0"/>
      <w:divBdr>
        <w:top w:val="none" w:sz="0" w:space="0" w:color="auto"/>
        <w:left w:val="none" w:sz="0" w:space="0" w:color="auto"/>
        <w:bottom w:val="none" w:sz="0" w:space="0" w:color="auto"/>
        <w:right w:val="none" w:sz="0" w:space="0" w:color="auto"/>
      </w:divBdr>
    </w:div>
    <w:div w:id="114833219">
      <w:bodyDiv w:val="1"/>
      <w:marLeft w:val="0"/>
      <w:marRight w:val="0"/>
      <w:marTop w:val="0"/>
      <w:marBottom w:val="0"/>
      <w:divBdr>
        <w:top w:val="none" w:sz="0" w:space="0" w:color="auto"/>
        <w:left w:val="none" w:sz="0" w:space="0" w:color="auto"/>
        <w:bottom w:val="none" w:sz="0" w:space="0" w:color="auto"/>
        <w:right w:val="none" w:sz="0" w:space="0" w:color="auto"/>
      </w:divBdr>
      <w:divsChild>
        <w:div w:id="1388604340">
          <w:marLeft w:val="0"/>
          <w:marRight w:val="0"/>
          <w:marTop w:val="0"/>
          <w:marBottom w:val="0"/>
          <w:divBdr>
            <w:top w:val="none" w:sz="0" w:space="0" w:color="auto"/>
            <w:left w:val="none" w:sz="0" w:space="0" w:color="auto"/>
            <w:bottom w:val="none" w:sz="0" w:space="0" w:color="auto"/>
            <w:right w:val="none" w:sz="0" w:space="0" w:color="auto"/>
          </w:divBdr>
        </w:div>
        <w:div w:id="153494390">
          <w:marLeft w:val="0"/>
          <w:marRight w:val="0"/>
          <w:marTop w:val="0"/>
          <w:marBottom w:val="0"/>
          <w:divBdr>
            <w:top w:val="none" w:sz="0" w:space="0" w:color="auto"/>
            <w:left w:val="none" w:sz="0" w:space="0" w:color="auto"/>
            <w:bottom w:val="none" w:sz="0" w:space="0" w:color="auto"/>
            <w:right w:val="none" w:sz="0" w:space="0" w:color="auto"/>
          </w:divBdr>
        </w:div>
      </w:divsChild>
    </w:div>
    <w:div w:id="135538659">
      <w:bodyDiv w:val="1"/>
      <w:marLeft w:val="0"/>
      <w:marRight w:val="0"/>
      <w:marTop w:val="0"/>
      <w:marBottom w:val="0"/>
      <w:divBdr>
        <w:top w:val="none" w:sz="0" w:space="0" w:color="auto"/>
        <w:left w:val="none" w:sz="0" w:space="0" w:color="auto"/>
        <w:bottom w:val="none" w:sz="0" w:space="0" w:color="auto"/>
        <w:right w:val="none" w:sz="0" w:space="0" w:color="auto"/>
      </w:divBdr>
    </w:div>
    <w:div w:id="159473016">
      <w:bodyDiv w:val="1"/>
      <w:marLeft w:val="0"/>
      <w:marRight w:val="0"/>
      <w:marTop w:val="0"/>
      <w:marBottom w:val="0"/>
      <w:divBdr>
        <w:top w:val="none" w:sz="0" w:space="0" w:color="auto"/>
        <w:left w:val="none" w:sz="0" w:space="0" w:color="auto"/>
        <w:bottom w:val="none" w:sz="0" w:space="0" w:color="auto"/>
        <w:right w:val="none" w:sz="0" w:space="0" w:color="auto"/>
      </w:divBdr>
    </w:div>
    <w:div w:id="265504228">
      <w:bodyDiv w:val="1"/>
      <w:marLeft w:val="0"/>
      <w:marRight w:val="0"/>
      <w:marTop w:val="0"/>
      <w:marBottom w:val="0"/>
      <w:divBdr>
        <w:top w:val="none" w:sz="0" w:space="0" w:color="auto"/>
        <w:left w:val="none" w:sz="0" w:space="0" w:color="auto"/>
        <w:bottom w:val="none" w:sz="0" w:space="0" w:color="auto"/>
        <w:right w:val="none" w:sz="0" w:space="0" w:color="auto"/>
      </w:divBdr>
    </w:div>
    <w:div w:id="304166632">
      <w:bodyDiv w:val="1"/>
      <w:marLeft w:val="0"/>
      <w:marRight w:val="0"/>
      <w:marTop w:val="0"/>
      <w:marBottom w:val="0"/>
      <w:divBdr>
        <w:top w:val="none" w:sz="0" w:space="0" w:color="auto"/>
        <w:left w:val="none" w:sz="0" w:space="0" w:color="auto"/>
        <w:bottom w:val="none" w:sz="0" w:space="0" w:color="auto"/>
        <w:right w:val="none" w:sz="0" w:space="0" w:color="auto"/>
      </w:divBdr>
      <w:divsChild>
        <w:div w:id="1920598764">
          <w:blockQuote w:val="1"/>
          <w:marLeft w:val="120"/>
          <w:marRight w:val="0"/>
          <w:marTop w:val="0"/>
          <w:marBottom w:val="300"/>
          <w:divBdr>
            <w:top w:val="none" w:sz="0" w:space="0" w:color="auto"/>
            <w:left w:val="single" w:sz="36" w:space="15" w:color="455A64"/>
            <w:bottom w:val="none" w:sz="0" w:space="0" w:color="auto"/>
            <w:right w:val="none" w:sz="0" w:space="0" w:color="auto"/>
          </w:divBdr>
        </w:div>
      </w:divsChild>
    </w:div>
    <w:div w:id="555355261">
      <w:bodyDiv w:val="1"/>
      <w:marLeft w:val="0"/>
      <w:marRight w:val="0"/>
      <w:marTop w:val="0"/>
      <w:marBottom w:val="0"/>
      <w:divBdr>
        <w:top w:val="none" w:sz="0" w:space="0" w:color="auto"/>
        <w:left w:val="none" w:sz="0" w:space="0" w:color="auto"/>
        <w:bottom w:val="none" w:sz="0" w:space="0" w:color="auto"/>
        <w:right w:val="none" w:sz="0" w:space="0" w:color="auto"/>
      </w:divBdr>
    </w:div>
    <w:div w:id="576325200">
      <w:bodyDiv w:val="1"/>
      <w:marLeft w:val="0"/>
      <w:marRight w:val="0"/>
      <w:marTop w:val="0"/>
      <w:marBottom w:val="0"/>
      <w:divBdr>
        <w:top w:val="none" w:sz="0" w:space="0" w:color="auto"/>
        <w:left w:val="none" w:sz="0" w:space="0" w:color="auto"/>
        <w:bottom w:val="none" w:sz="0" w:space="0" w:color="auto"/>
        <w:right w:val="none" w:sz="0" w:space="0" w:color="auto"/>
      </w:divBdr>
    </w:div>
    <w:div w:id="605625765">
      <w:bodyDiv w:val="1"/>
      <w:marLeft w:val="0"/>
      <w:marRight w:val="0"/>
      <w:marTop w:val="0"/>
      <w:marBottom w:val="0"/>
      <w:divBdr>
        <w:top w:val="none" w:sz="0" w:space="0" w:color="auto"/>
        <w:left w:val="none" w:sz="0" w:space="0" w:color="auto"/>
        <w:bottom w:val="none" w:sz="0" w:space="0" w:color="auto"/>
        <w:right w:val="none" w:sz="0" w:space="0" w:color="auto"/>
      </w:divBdr>
    </w:div>
    <w:div w:id="699360211">
      <w:bodyDiv w:val="1"/>
      <w:marLeft w:val="0"/>
      <w:marRight w:val="0"/>
      <w:marTop w:val="0"/>
      <w:marBottom w:val="0"/>
      <w:divBdr>
        <w:top w:val="none" w:sz="0" w:space="0" w:color="auto"/>
        <w:left w:val="none" w:sz="0" w:space="0" w:color="auto"/>
        <w:bottom w:val="none" w:sz="0" w:space="0" w:color="auto"/>
        <w:right w:val="none" w:sz="0" w:space="0" w:color="auto"/>
      </w:divBdr>
    </w:div>
    <w:div w:id="765541875">
      <w:bodyDiv w:val="1"/>
      <w:marLeft w:val="0"/>
      <w:marRight w:val="0"/>
      <w:marTop w:val="0"/>
      <w:marBottom w:val="0"/>
      <w:divBdr>
        <w:top w:val="none" w:sz="0" w:space="0" w:color="auto"/>
        <w:left w:val="none" w:sz="0" w:space="0" w:color="auto"/>
        <w:bottom w:val="none" w:sz="0" w:space="0" w:color="auto"/>
        <w:right w:val="none" w:sz="0" w:space="0" w:color="auto"/>
      </w:divBdr>
      <w:divsChild>
        <w:div w:id="1793982495">
          <w:marLeft w:val="0"/>
          <w:marRight w:val="0"/>
          <w:marTop w:val="0"/>
          <w:marBottom w:val="0"/>
          <w:divBdr>
            <w:top w:val="none" w:sz="0" w:space="0" w:color="auto"/>
            <w:left w:val="none" w:sz="0" w:space="0" w:color="auto"/>
            <w:bottom w:val="none" w:sz="0" w:space="0" w:color="auto"/>
            <w:right w:val="none" w:sz="0" w:space="0" w:color="auto"/>
          </w:divBdr>
        </w:div>
      </w:divsChild>
    </w:div>
    <w:div w:id="771583395">
      <w:bodyDiv w:val="1"/>
      <w:marLeft w:val="0"/>
      <w:marRight w:val="0"/>
      <w:marTop w:val="0"/>
      <w:marBottom w:val="0"/>
      <w:divBdr>
        <w:top w:val="none" w:sz="0" w:space="0" w:color="auto"/>
        <w:left w:val="none" w:sz="0" w:space="0" w:color="auto"/>
        <w:bottom w:val="none" w:sz="0" w:space="0" w:color="auto"/>
        <w:right w:val="none" w:sz="0" w:space="0" w:color="auto"/>
      </w:divBdr>
    </w:div>
    <w:div w:id="826163743">
      <w:bodyDiv w:val="1"/>
      <w:marLeft w:val="0"/>
      <w:marRight w:val="0"/>
      <w:marTop w:val="0"/>
      <w:marBottom w:val="0"/>
      <w:divBdr>
        <w:top w:val="none" w:sz="0" w:space="0" w:color="auto"/>
        <w:left w:val="none" w:sz="0" w:space="0" w:color="auto"/>
        <w:bottom w:val="none" w:sz="0" w:space="0" w:color="auto"/>
        <w:right w:val="none" w:sz="0" w:space="0" w:color="auto"/>
      </w:divBdr>
    </w:div>
    <w:div w:id="853807131">
      <w:bodyDiv w:val="1"/>
      <w:marLeft w:val="0"/>
      <w:marRight w:val="0"/>
      <w:marTop w:val="0"/>
      <w:marBottom w:val="0"/>
      <w:divBdr>
        <w:top w:val="none" w:sz="0" w:space="0" w:color="auto"/>
        <w:left w:val="none" w:sz="0" w:space="0" w:color="auto"/>
        <w:bottom w:val="none" w:sz="0" w:space="0" w:color="auto"/>
        <w:right w:val="none" w:sz="0" w:space="0" w:color="auto"/>
      </w:divBdr>
    </w:div>
    <w:div w:id="896473151">
      <w:bodyDiv w:val="1"/>
      <w:marLeft w:val="0"/>
      <w:marRight w:val="0"/>
      <w:marTop w:val="0"/>
      <w:marBottom w:val="0"/>
      <w:divBdr>
        <w:top w:val="none" w:sz="0" w:space="0" w:color="auto"/>
        <w:left w:val="none" w:sz="0" w:space="0" w:color="auto"/>
        <w:bottom w:val="none" w:sz="0" w:space="0" w:color="auto"/>
        <w:right w:val="none" w:sz="0" w:space="0" w:color="auto"/>
      </w:divBdr>
    </w:div>
    <w:div w:id="948387990">
      <w:bodyDiv w:val="1"/>
      <w:marLeft w:val="0"/>
      <w:marRight w:val="0"/>
      <w:marTop w:val="0"/>
      <w:marBottom w:val="0"/>
      <w:divBdr>
        <w:top w:val="none" w:sz="0" w:space="0" w:color="auto"/>
        <w:left w:val="none" w:sz="0" w:space="0" w:color="auto"/>
        <w:bottom w:val="none" w:sz="0" w:space="0" w:color="auto"/>
        <w:right w:val="none" w:sz="0" w:space="0" w:color="auto"/>
      </w:divBdr>
    </w:div>
    <w:div w:id="1102798488">
      <w:bodyDiv w:val="1"/>
      <w:marLeft w:val="0"/>
      <w:marRight w:val="0"/>
      <w:marTop w:val="0"/>
      <w:marBottom w:val="0"/>
      <w:divBdr>
        <w:top w:val="none" w:sz="0" w:space="0" w:color="auto"/>
        <w:left w:val="none" w:sz="0" w:space="0" w:color="auto"/>
        <w:bottom w:val="none" w:sz="0" w:space="0" w:color="auto"/>
        <w:right w:val="none" w:sz="0" w:space="0" w:color="auto"/>
      </w:divBdr>
    </w:div>
    <w:div w:id="1135219721">
      <w:bodyDiv w:val="1"/>
      <w:marLeft w:val="0"/>
      <w:marRight w:val="0"/>
      <w:marTop w:val="0"/>
      <w:marBottom w:val="0"/>
      <w:divBdr>
        <w:top w:val="none" w:sz="0" w:space="0" w:color="auto"/>
        <w:left w:val="none" w:sz="0" w:space="0" w:color="auto"/>
        <w:bottom w:val="none" w:sz="0" w:space="0" w:color="auto"/>
        <w:right w:val="none" w:sz="0" w:space="0" w:color="auto"/>
      </w:divBdr>
    </w:div>
    <w:div w:id="1213349084">
      <w:bodyDiv w:val="1"/>
      <w:marLeft w:val="0"/>
      <w:marRight w:val="0"/>
      <w:marTop w:val="0"/>
      <w:marBottom w:val="0"/>
      <w:divBdr>
        <w:top w:val="none" w:sz="0" w:space="0" w:color="auto"/>
        <w:left w:val="none" w:sz="0" w:space="0" w:color="auto"/>
        <w:bottom w:val="none" w:sz="0" w:space="0" w:color="auto"/>
        <w:right w:val="none" w:sz="0" w:space="0" w:color="auto"/>
      </w:divBdr>
    </w:div>
    <w:div w:id="1240290677">
      <w:bodyDiv w:val="1"/>
      <w:marLeft w:val="0"/>
      <w:marRight w:val="0"/>
      <w:marTop w:val="0"/>
      <w:marBottom w:val="0"/>
      <w:divBdr>
        <w:top w:val="none" w:sz="0" w:space="0" w:color="auto"/>
        <w:left w:val="none" w:sz="0" w:space="0" w:color="auto"/>
        <w:bottom w:val="none" w:sz="0" w:space="0" w:color="auto"/>
        <w:right w:val="none" w:sz="0" w:space="0" w:color="auto"/>
      </w:divBdr>
    </w:div>
    <w:div w:id="1316955574">
      <w:bodyDiv w:val="1"/>
      <w:marLeft w:val="0"/>
      <w:marRight w:val="0"/>
      <w:marTop w:val="0"/>
      <w:marBottom w:val="0"/>
      <w:divBdr>
        <w:top w:val="none" w:sz="0" w:space="0" w:color="auto"/>
        <w:left w:val="none" w:sz="0" w:space="0" w:color="auto"/>
        <w:bottom w:val="none" w:sz="0" w:space="0" w:color="auto"/>
        <w:right w:val="none" w:sz="0" w:space="0" w:color="auto"/>
      </w:divBdr>
    </w:div>
    <w:div w:id="1366565427">
      <w:bodyDiv w:val="1"/>
      <w:marLeft w:val="0"/>
      <w:marRight w:val="0"/>
      <w:marTop w:val="0"/>
      <w:marBottom w:val="0"/>
      <w:divBdr>
        <w:top w:val="none" w:sz="0" w:space="0" w:color="auto"/>
        <w:left w:val="none" w:sz="0" w:space="0" w:color="auto"/>
        <w:bottom w:val="none" w:sz="0" w:space="0" w:color="auto"/>
        <w:right w:val="none" w:sz="0" w:space="0" w:color="auto"/>
      </w:divBdr>
      <w:divsChild>
        <w:div w:id="362361235">
          <w:marLeft w:val="0"/>
          <w:marRight w:val="0"/>
          <w:marTop w:val="0"/>
          <w:marBottom w:val="0"/>
          <w:divBdr>
            <w:top w:val="none" w:sz="0" w:space="0" w:color="auto"/>
            <w:left w:val="none" w:sz="0" w:space="0" w:color="auto"/>
            <w:bottom w:val="none" w:sz="0" w:space="0" w:color="auto"/>
            <w:right w:val="none" w:sz="0" w:space="0" w:color="auto"/>
          </w:divBdr>
        </w:div>
        <w:div w:id="1638875871">
          <w:marLeft w:val="0"/>
          <w:marRight w:val="0"/>
          <w:marTop w:val="0"/>
          <w:marBottom w:val="0"/>
          <w:divBdr>
            <w:top w:val="none" w:sz="0" w:space="0" w:color="auto"/>
            <w:left w:val="none" w:sz="0" w:space="0" w:color="auto"/>
            <w:bottom w:val="none" w:sz="0" w:space="0" w:color="auto"/>
            <w:right w:val="none" w:sz="0" w:space="0" w:color="auto"/>
          </w:divBdr>
        </w:div>
        <w:div w:id="101266533">
          <w:marLeft w:val="0"/>
          <w:marRight w:val="0"/>
          <w:marTop w:val="0"/>
          <w:marBottom w:val="0"/>
          <w:divBdr>
            <w:top w:val="none" w:sz="0" w:space="0" w:color="auto"/>
            <w:left w:val="none" w:sz="0" w:space="0" w:color="auto"/>
            <w:bottom w:val="none" w:sz="0" w:space="0" w:color="auto"/>
            <w:right w:val="none" w:sz="0" w:space="0" w:color="auto"/>
          </w:divBdr>
        </w:div>
        <w:div w:id="648363597">
          <w:marLeft w:val="0"/>
          <w:marRight w:val="0"/>
          <w:marTop w:val="0"/>
          <w:marBottom w:val="0"/>
          <w:divBdr>
            <w:top w:val="none" w:sz="0" w:space="0" w:color="auto"/>
            <w:left w:val="none" w:sz="0" w:space="0" w:color="auto"/>
            <w:bottom w:val="none" w:sz="0" w:space="0" w:color="auto"/>
            <w:right w:val="none" w:sz="0" w:space="0" w:color="auto"/>
          </w:divBdr>
        </w:div>
        <w:div w:id="969627941">
          <w:marLeft w:val="0"/>
          <w:marRight w:val="0"/>
          <w:marTop w:val="0"/>
          <w:marBottom w:val="0"/>
          <w:divBdr>
            <w:top w:val="none" w:sz="0" w:space="0" w:color="auto"/>
            <w:left w:val="none" w:sz="0" w:space="0" w:color="auto"/>
            <w:bottom w:val="none" w:sz="0" w:space="0" w:color="auto"/>
            <w:right w:val="none" w:sz="0" w:space="0" w:color="auto"/>
          </w:divBdr>
        </w:div>
        <w:div w:id="39675748">
          <w:marLeft w:val="0"/>
          <w:marRight w:val="0"/>
          <w:marTop w:val="0"/>
          <w:marBottom w:val="0"/>
          <w:divBdr>
            <w:top w:val="none" w:sz="0" w:space="0" w:color="auto"/>
            <w:left w:val="none" w:sz="0" w:space="0" w:color="auto"/>
            <w:bottom w:val="none" w:sz="0" w:space="0" w:color="auto"/>
            <w:right w:val="none" w:sz="0" w:space="0" w:color="auto"/>
          </w:divBdr>
        </w:div>
        <w:div w:id="462969462">
          <w:marLeft w:val="0"/>
          <w:marRight w:val="0"/>
          <w:marTop w:val="0"/>
          <w:marBottom w:val="0"/>
          <w:divBdr>
            <w:top w:val="none" w:sz="0" w:space="0" w:color="auto"/>
            <w:left w:val="none" w:sz="0" w:space="0" w:color="auto"/>
            <w:bottom w:val="none" w:sz="0" w:space="0" w:color="auto"/>
            <w:right w:val="none" w:sz="0" w:space="0" w:color="auto"/>
          </w:divBdr>
        </w:div>
        <w:div w:id="2030521456">
          <w:marLeft w:val="0"/>
          <w:marRight w:val="0"/>
          <w:marTop w:val="0"/>
          <w:marBottom w:val="0"/>
          <w:divBdr>
            <w:top w:val="none" w:sz="0" w:space="0" w:color="auto"/>
            <w:left w:val="none" w:sz="0" w:space="0" w:color="auto"/>
            <w:bottom w:val="none" w:sz="0" w:space="0" w:color="auto"/>
            <w:right w:val="none" w:sz="0" w:space="0" w:color="auto"/>
          </w:divBdr>
        </w:div>
        <w:div w:id="2108845483">
          <w:marLeft w:val="0"/>
          <w:marRight w:val="0"/>
          <w:marTop w:val="0"/>
          <w:marBottom w:val="0"/>
          <w:divBdr>
            <w:top w:val="none" w:sz="0" w:space="0" w:color="auto"/>
            <w:left w:val="none" w:sz="0" w:space="0" w:color="auto"/>
            <w:bottom w:val="none" w:sz="0" w:space="0" w:color="auto"/>
            <w:right w:val="none" w:sz="0" w:space="0" w:color="auto"/>
          </w:divBdr>
        </w:div>
        <w:div w:id="1776434693">
          <w:marLeft w:val="0"/>
          <w:marRight w:val="0"/>
          <w:marTop w:val="0"/>
          <w:marBottom w:val="0"/>
          <w:divBdr>
            <w:top w:val="none" w:sz="0" w:space="0" w:color="auto"/>
            <w:left w:val="none" w:sz="0" w:space="0" w:color="auto"/>
            <w:bottom w:val="none" w:sz="0" w:space="0" w:color="auto"/>
            <w:right w:val="none" w:sz="0" w:space="0" w:color="auto"/>
          </w:divBdr>
        </w:div>
        <w:div w:id="1366128157">
          <w:marLeft w:val="0"/>
          <w:marRight w:val="0"/>
          <w:marTop w:val="0"/>
          <w:marBottom w:val="0"/>
          <w:divBdr>
            <w:top w:val="none" w:sz="0" w:space="0" w:color="auto"/>
            <w:left w:val="none" w:sz="0" w:space="0" w:color="auto"/>
            <w:bottom w:val="none" w:sz="0" w:space="0" w:color="auto"/>
            <w:right w:val="none" w:sz="0" w:space="0" w:color="auto"/>
          </w:divBdr>
        </w:div>
      </w:divsChild>
    </w:div>
    <w:div w:id="1417944368">
      <w:bodyDiv w:val="1"/>
      <w:marLeft w:val="0"/>
      <w:marRight w:val="0"/>
      <w:marTop w:val="0"/>
      <w:marBottom w:val="0"/>
      <w:divBdr>
        <w:top w:val="none" w:sz="0" w:space="0" w:color="auto"/>
        <w:left w:val="none" w:sz="0" w:space="0" w:color="auto"/>
        <w:bottom w:val="none" w:sz="0" w:space="0" w:color="auto"/>
        <w:right w:val="none" w:sz="0" w:space="0" w:color="auto"/>
      </w:divBdr>
    </w:div>
    <w:div w:id="1470855000">
      <w:bodyDiv w:val="1"/>
      <w:marLeft w:val="0"/>
      <w:marRight w:val="0"/>
      <w:marTop w:val="0"/>
      <w:marBottom w:val="0"/>
      <w:divBdr>
        <w:top w:val="none" w:sz="0" w:space="0" w:color="auto"/>
        <w:left w:val="none" w:sz="0" w:space="0" w:color="auto"/>
        <w:bottom w:val="none" w:sz="0" w:space="0" w:color="auto"/>
        <w:right w:val="none" w:sz="0" w:space="0" w:color="auto"/>
      </w:divBdr>
    </w:div>
    <w:div w:id="1714693704">
      <w:bodyDiv w:val="1"/>
      <w:marLeft w:val="0"/>
      <w:marRight w:val="0"/>
      <w:marTop w:val="0"/>
      <w:marBottom w:val="0"/>
      <w:divBdr>
        <w:top w:val="none" w:sz="0" w:space="0" w:color="auto"/>
        <w:left w:val="none" w:sz="0" w:space="0" w:color="auto"/>
        <w:bottom w:val="none" w:sz="0" w:space="0" w:color="auto"/>
        <w:right w:val="none" w:sz="0" w:space="0" w:color="auto"/>
      </w:divBdr>
    </w:div>
    <w:div w:id="1774085260">
      <w:bodyDiv w:val="1"/>
      <w:marLeft w:val="0"/>
      <w:marRight w:val="0"/>
      <w:marTop w:val="0"/>
      <w:marBottom w:val="0"/>
      <w:divBdr>
        <w:top w:val="none" w:sz="0" w:space="0" w:color="auto"/>
        <w:left w:val="none" w:sz="0" w:space="0" w:color="auto"/>
        <w:bottom w:val="none" w:sz="0" w:space="0" w:color="auto"/>
        <w:right w:val="none" w:sz="0" w:space="0" w:color="auto"/>
      </w:divBdr>
    </w:div>
    <w:div w:id="1899391838">
      <w:bodyDiv w:val="1"/>
      <w:marLeft w:val="0"/>
      <w:marRight w:val="0"/>
      <w:marTop w:val="0"/>
      <w:marBottom w:val="0"/>
      <w:divBdr>
        <w:top w:val="none" w:sz="0" w:space="0" w:color="auto"/>
        <w:left w:val="none" w:sz="0" w:space="0" w:color="auto"/>
        <w:bottom w:val="none" w:sz="0" w:space="0" w:color="auto"/>
        <w:right w:val="none" w:sz="0" w:space="0" w:color="auto"/>
      </w:divBdr>
      <w:divsChild>
        <w:div w:id="681398008">
          <w:blockQuote w:val="1"/>
          <w:marLeft w:val="120"/>
          <w:marRight w:val="0"/>
          <w:marTop w:val="0"/>
          <w:marBottom w:val="300"/>
          <w:divBdr>
            <w:top w:val="none" w:sz="0" w:space="0" w:color="auto"/>
            <w:left w:val="single" w:sz="36" w:space="15" w:color="455A64"/>
            <w:bottom w:val="none" w:sz="0" w:space="0" w:color="auto"/>
            <w:right w:val="none" w:sz="0" w:space="0" w:color="auto"/>
          </w:divBdr>
        </w:div>
        <w:div w:id="386682587">
          <w:blockQuote w:val="1"/>
          <w:marLeft w:val="120"/>
          <w:marRight w:val="0"/>
          <w:marTop w:val="0"/>
          <w:marBottom w:val="300"/>
          <w:divBdr>
            <w:top w:val="none" w:sz="0" w:space="0" w:color="auto"/>
            <w:left w:val="single" w:sz="36" w:space="15" w:color="455A64"/>
            <w:bottom w:val="none" w:sz="0" w:space="0" w:color="auto"/>
            <w:right w:val="none" w:sz="0" w:space="0" w:color="auto"/>
          </w:divBdr>
        </w:div>
        <w:div w:id="1195970651">
          <w:blockQuote w:val="1"/>
          <w:marLeft w:val="120"/>
          <w:marRight w:val="0"/>
          <w:marTop w:val="0"/>
          <w:marBottom w:val="300"/>
          <w:divBdr>
            <w:top w:val="none" w:sz="0" w:space="0" w:color="auto"/>
            <w:left w:val="single" w:sz="36" w:space="15" w:color="455A64"/>
            <w:bottom w:val="none" w:sz="0" w:space="0" w:color="auto"/>
            <w:right w:val="none" w:sz="0" w:space="0" w:color="auto"/>
          </w:divBdr>
        </w:div>
      </w:divsChild>
    </w:div>
    <w:div w:id="2003044832">
      <w:bodyDiv w:val="1"/>
      <w:marLeft w:val="0"/>
      <w:marRight w:val="0"/>
      <w:marTop w:val="0"/>
      <w:marBottom w:val="0"/>
      <w:divBdr>
        <w:top w:val="none" w:sz="0" w:space="0" w:color="auto"/>
        <w:left w:val="none" w:sz="0" w:space="0" w:color="auto"/>
        <w:bottom w:val="none" w:sz="0" w:space="0" w:color="auto"/>
        <w:right w:val="none" w:sz="0" w:space="0" w:color="auto"/>
      </w:divBdr>
    </w:div>
    <w:div w:id="212095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5B70EC-9C5A-4D49-AD8A-88AB9A5535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47230</TotalTime>
  <Pages>8</Pages>
  <Words>2597</Words>
  <Characters>14284</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ààà</dc:creator>
  <cp:keywords/>
  <dc:description/>
  <cp:lastModifiedBy>Hélène SINGER</cp:lastModifiedBy>
  <cp:revision>1053</cp:revision>
  <cp:lastPrinted>2020-05-15T15:35:00Z</cp:lastPrinted>
  <dcterms:created xsi:type="dcterms:W3CDTF">2021-01-23T06:46:00Z</dcterms:created>
  <dcterms:modified xsi:type="dcterms:W3CDTF">2023-05-22T07:58:00Z</dcterms:modified>
</cp:coreProperties>
</file>