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FE575" w14:textId="77777777" w:rsidR="00B13828" w:rsidRDefault="00B13828" w:rsidP="00B13828">
      <w:pPr>
        <w:spacing w:after="120" w:line="240" w:lineRule="auto"/>
        <w:rPr>
          <w:rFonts w:ascii="Times New Roman" w:eastAsia="Times New Roman" w:hAnsi="Times New Roman" w:cs="Times New Roman"/>
          <w:lang w:val="en-CA"/>
        </w:rPr>
      </w:pPr>
      <w:r w:rsidRPr="002B5218">
        <w:rPr>
          <w:rFonts w:ascii="Times New Roman" w:eastAsia="Times New Roman" w:hAnsi="Times New Roman" w:cs="Times New Roman"/>
          <w:b/>
          <w:bCs/>
          <w:lang w:val="en-CA"/>
        </w:rPr>
        <w:t>Table S4.</w:t>
      </w:r>
      <w:r>
        <w:rPr>
          <w:rFonts w:ascii="Times New Roman" w:eastAsia="Times New Roman" w:hAnsi="Times New Roman" w:cs="Times New Roman"/>
          <w:b/>
          <w:bCs/>
          <w:lang w:val="en-CA"/>
        </w:rPr>
        <w:t>2</w:t>
      </w:r>
      <w:r w:rsidRPr="002B5218">
        <w:rPr>
          <w:rFonts w:ascii="Times New Roman" w:eastAsia="Times New Roman" w:hAnsi="Times New Roman" w:cs="Times New Roman"/>
          <w:lang w:val="en-CA"/>
        </w:rPr>
        <w:t xml:space="preserve"> </w:t>
      </w:r>
      <w:r>
        <w:rPr>
          <w:rFonts w:ascii="Times New Roman" w:eastAsia="Times New Roman" w:hAnsi="Times New Roman" w:cs="Times New Roman"/>
          <w:lang w:val="en-CA"/>
        </w:rPr>
        <w:t>Aromatic plant quantity (log-transformed)</w:t>
      </w:r>
      <w:r w:rsidRPr="002B5218">
        <w:rPr>
          <w:rFonts w:ascii="Times New Roman" w:eastAsia="Times New Roman" w:hAnsi="Times New Roman" w:cs="Times New Roman"/>
          <w:lang w:val="en-CA"/>
        </w:rPr>
        <w:t xml:space="preserve"> in relation with hatching date and population as assessed by a linear model (n=1</w:t>
      </w:r>
      <w:r>
        <w:rPr>
          <w:rFonts w:ascii="Times New Roman" w:eastAsia="Times New Roman" w:hAnsi="Times New Roman" w:cs="Times New Roman"/>
          <w:lang w:val="en-CA"/>
        </w:rPr>
        <w:t>79</w:t>
      </w:r>
      <w:r w:rsidRPr="002B5218">
        <w:rPr>
          <w:rFonts w:ascii="Times New Roman" w:eastAsia="Times New Roman" w:hAnsi="Times New Roman" w:cs="Times New Roman"/>
          <w:lang w:val="en-CA"/>
        </w:rPr>
        <w:t>). The hatching date has been scaled by population in the analysis.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626"/>
        <w:gridCol w:w="1256"/>
        <w:gridCol w:w="847"/>
        <w:gridCol w:w="1087"/>
        <w:gridCol w:w="1139"/>
        <w:gridCol w:w="1685"/>
      </w:tblGrid>
      <w:tr w:rsidR="00B13828" w14:paraId="09C55B43" w14:textId="77777777" w:rsidTr="00A02C12">
        <w:trPr>
          <w:tblHeader/>
          <w:jc w:val="center"/>
        </w:trPr>
        <w:tc>
          <w:tcPr>
            <w:tcW w:w="152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AA58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Effect</w:t>
            </w:r>
            <w:proofErr w:type="spellEnd"/>
          </w:p>
        </w:tc>
        <w:tc>
          <w:tcPr>
            <w:tcW w:w="72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DE0EF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Estimate</w:t>
            </w:r>
            <w:proofErr w:type="spellEnd"/>
          </w:p>
        </w:tc>
        <w:tc>
          <w:tcPr>
            <w:tcW w:w="49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3166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SE</w:t>
            </w:r>
          </w:p>
        </w:tc>
        <w:tc>
          <w:tcPr>
            <w:tcW w:w="62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0A91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t</w:t>
            </w:r>
            <w:proofErr w:type="gramEnd"/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65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947D3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proofErr w:type="gramStart"/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p</w:t>
            </w:r>
            <w:proofErr w:type="gramEnd"/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-value</w:t>
            </w:r>
          </w:p>
        </w:tc>
        <w:tc>
          <w:tcPr>
            <w:tcW w:w="97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539C0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Helvetica" w:hAnsi="Helvetica" w:cs="Helvetica"/>
                <w:color w:val="000000"/>
                <w:sz w:val="20"/>
                <w:szCs w:val="20"/>
              </w:rPr>
              <w:t>95% CI</w:t>
            </w:r>
          </w:p>
        </w:tc>
      </w:tr>
      <w:tr w:rsidR="00B13828" w14:paraId="1F2DD4F3" w14:textId="77777777" w:rsidTr="00A02C12">
        <w:trPr>
          <w:jc w:val="center"/>
        </w:trPr>
        <w:tc>
          <w:tcPr>
            <w:tcW w:w="152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ACB04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Intercept (</w:t>
            </w: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  <w:proofErr w:type="spell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DMuro</w:t>
            </w:r>
            <w:proofErr w:type="spell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42B4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1.68</w:t>
            </w:r>
          </w:p>
        </w:tc>
        <w:tc>
          <w:tcPr>
            <w:tcW w:w="490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BC99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2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FED1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16.89</w:t>
            </w:r>
          </w:p>
        </w:tc>
        <w:tc>
          <w:tcPr>
            <w:tcW w:w="659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6B78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97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CC8BE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[ 1.48</w:t>
            </w:r>
            <w:proofErr w:type="gram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 1.88]</w:t>
            </w:r>
          </w:p>
        </w:tc>
      </w:tr>
      <w:tr w:rsidR="00B13828" w14:paraId="7DED7334" w14:textId="77777777" w:rsidTr="00A02C12">
        <w:trPr>
          <w:jc w:val="center"/>
        </w:trPr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4365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Hatching</w:t>
            </w:r>
            <w:proofErr w:type="spellEnd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60B8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4350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35769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-3.32</w:t>
            </w:r>
          </w:p>
        </w:tc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4106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4299E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[-0.30, -0.08]</w:t>
            </w:r>
          </w:p>
        </w:tc>
      </w:tr>
      <w:tr w:rsidR="00B13828" w14:paraId="7CA77EAA" w14:textId="77777777" w:rsidTr="00A02C12">
        <w:trPr>
          <w:jc w:val="center"/>
        </w:trPr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85CF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EMuro</w:t>
            </w:r>
            <w:proofErr w:type="spellEnd"/>
          </w:p>
        </w:tc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09AE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-0.53</w:t>
            </w:r>
          </w:p>
        </w:tc>
        <w:tc>
          <w:tcPr>
            <w:tcW w:w="4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30386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2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ADEB5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-3.11</w:t>
            </w:r>
          </w:p>
        </w:tc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A259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9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FF27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[-0.87, -0.19]</w:t>
            </w:r>
          </w:p>
        </w:tc>
      </w:tr>
      <w:tr w:rsidR="00B13828" w14:paraId="536C58E0" w14:textId="77777777" w:rsidTr="00A02C12">
        <w:trPr>
          <w:jc w:val="center"/>
        </w:trPr>
        <w:tc>
          <w:tcPr>
            <w:tcW w:w="152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33792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EPirio</w:t>
            </w:r>
            <w:proofErr w:type="spellEnd"/>
          </w:p>
        </w:tc>
        <w:tc>
          <w:tcPr>
            <w:tcW w:w="72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A099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-0.74</w:t>
            </w:r>
          </w:p>
        </w:tc>
        <w:tc>
          <w:tcPr>
            <w:tcW w:w="49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EF24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2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FE96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-4.57</w:t>
            </w:r>
          </w:p>
        </w:tc>
        <w:tc>
          <w:tcPr>
            <w:tcW w:w="659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9769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97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E6599" w14:textId="77777777" w:rsidR="00B13828" w:rsidRPr="002B5218" w:rsidRDefault="00B13828" w:rsidP="00A02C1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B521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[-1.06, -0.42]</w:t>
            </w:r>
          </w:p>
        </w:tc>
      </w:tr>
    </w:tbl>
    <w:p w14:paraId="07D6ED08" w14:textId="77777777" w:rsidR="003D3B98" w:rsidRDefault="003D3B98"/>
    <w:sectPr w:rsidR="003D3B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28"/>
    <w:rsid w:val="003B33DD"/>
    <w:rsid w:val="003D3B98"/>
    <w:rsid w:val="004001FA"/>
    <w:rsid w:val="004D68F6"/>
    <w:rsid w:val="004E0F74"/>
    <w:rsid w:val="0085029A"/>
    <w:rsid w:val="009E2F28"/>
    <w:rsid w:val="00B13828"/>
    <w:rsid w:val="00B25E45"/>
    <w:rsid w:val="00C21439"/>
    <w:rsid w:val="00D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07C37"/>
  <w15:chartTrackingRefBased/>
  <w15:docId w15:val="{507C91D7-CD0B-D04D-8A9B-84B1DB7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828"/>
    <w:pPr>
      <w:spacing w:line="276" w:lineRule="auto"/>
    </w:pPr>
    <w:rPr>
      <w:rFonts w:ascii="Arial" w:eastAsia="Arial" w:hAnsi="Arial" w:cs="Arial"/>
      <w:kern w:val="0"/>
      <w:sz w:val="22"/>
      <w:szCs w:val="22"/>
      <w:lang w:val="fr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1382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CA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382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CA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382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CA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382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382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382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382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fr-CA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382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382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fr-CA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3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13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3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382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382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382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382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382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382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13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A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13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382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CA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13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382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1382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382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fr-CA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1382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3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fr-CA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382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3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1</cp:revision>
  <dcterms:created xsi:type="dcterms:W3CDTF">2025-03-20T18:14:00Z</dcterms:created>
  <dcterms:modified xsi:type="dcterms:W3CDTF">2025-03-20T18:14:00Z</dcterms:modified>
</cp:coreProperties>
</file>