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A3FA49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44C58355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684C3249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4E3215A0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727485AC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14:paraId="7B38FC8F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68E63996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518EAE62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69C4BACB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3B3EEBBE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77E6A45F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663CD43C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Data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Science</w:t>
      </w:r>
      <w:proofErr w:type="spellEnd"/>
      <w:r>
        <w:rPr>
          <w:rFonts w:eastAsia="Times New Roman" w:cs="Times New Roman"/>
          <w:szCs w:val="28"/>
        </w:rPr>
        <w:t>»</w:t>
      </w:r>
    </w:p>
    <w:p w14:paraId="662FA85A" w14:textId="77777777" w:rsidR="008401DC" w:rsidRPr="00E73045" w:rsidRDefault="008401DC" w:rsidP="007134B4">
      <w:pPr>
        <w:jc w:val="center"/>
        <w:rPr>
          <w:rFonts w:eastAsia="Times New Roman" w:cs="Times New Roman"/>
          <w:szCs w:val="28"/>
          <w:lang w:eastAsia="ru-RU"/>
        </w:rPr>
      </w:pPr>
    </w:p>
    <w:p w14:paraId="5EF83C0B" w14:textId="6121C4EE" w:rsidR="008401DC" w:rsidRPr="008401DC" w:rsidRDefault="006E1479" w:rsidP="007134B4">
      <w:pPr>
        <w:jc w:val="center"/>
        <w:rPr>
          <w:rFonts w:eastAsia="Calibri" w:cs="Times New Roman"/>
          <w:b/>
          <w:szCs w:val="28"/>
        </w:rPr>
      </w:pPr>
      <w:r w:rsidRPr="006E1479">
        <w:rPr>
          <w:rFonts w:eastAsia="Calibri" w:cs="Times New Roman"/>
          <w:b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eastAsia="Calibri" w:cs="Times New Roman"/>
          <w:b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7134B4">
      <w:pPr>
        <w:jc w:val="center"/>
        <w:rPr>
          <w:rFonts w:eastAsia="Calibri" w:cs="Times New Roman"/>
          <w:szCs w:val="28"/>
        </w:rPr>
      </w:pPr>
      <w:r w:rsidRPr="008401DC">
        <w:rPr>
          <w:rFonts w:eastAsia="Calibri" w:cs="Times New Roman"/>
          <w:b/>
          <w:szCs w:val="28"/>
        </w:rPr>
        <w:t>(композиционных материалов)</w:t>
      </w:r>
      <w:r w:rsidR="00706355">
        <w:rPr>
          <w:rFonts w:eastAsia="Calibri" w:cs="Times New Roman"/>
          <w:b/>
          <w:szCs w:val="28"/>
        </w:rPr>
        <w:t>»</w:t>
      </w:r>
    </w:p>
    <w:p w14:paraId="6309C5E6" w14:textId="77777777" w:rsidR="0049184F" w:rsidRPr="0049184F" w:rsidRDefault="0049184F" w:rsidP="007134B4">
      <w:pPr>
        <w:jc w:val="center"/>
        <w:rPr>
          <w:u w:val="single"/>
        </w:rPr>
      </w:pPr>
    </w:p>
    <w:p w14:paraId="08F9FE0C" w14:textId="77777777" w:rsidR="0049184F" w:rsidRPr="0049184F" w:rsidRDefault="0049184F" w:rsidP="007134B4">
      <w:pPr>
        <w:jc w:val="center"/>
        <w:rPr>
          <w:u w:val="single"/>
        </w:rPr>
      </w:pPr>
    </w:p>
    <w:p w14:paraId="370B10BE" w14:textId="3E8E2111" w:rsidR="00AE7B1C" w:rsidRDefault="00AE7B1C" w:rsidP="007134B4">
      <w:pPr>
        <w:jc w:val="center"/>
        <w:rPr>
          <w:u w:val="single"/>
        </w:rPr>
      </w:pPr>
    </w:p>
    <w:p w14:paraId="63300D20" w14:textId="77777777" w:rsidR="00AE7B1C" w:rsidRPr="0049184F" w:rsidRDefault="00AE7B1C" w:rsidP="007134B4">
      <w:pPr>
        <w:jc w:val="center"/>
        <w:rPr>
          <w:u w:val="single"/>
        </w:rPr>
      </w:pPr>
    </w:p>
    <w:p w14:paraId="6D91FC9D" w14:textId="77777777" w:rsidR="0049184F" w:rsidRPr="0049184F" w:rsidRDefault="0049184F" w:rsidP="007134B4">
      <w:pPr>
        <w:jc w:val="center"/>
        <w:rPr>
          <w:u w:val="single"/>
        </w:rPr>
      </w:pPr>
    </w:p>
    <w:p w14:paraId="149507DA" w14:textId="77777777" w:rsidR="0049184F" w:rsidRPr="0049184F" w:rsidRDefault="0049184F" w:rsidP="007134B4">
      <w:pPr>
        <w:jc w:val="center"/>
        <w:rPr>
          <w:u w:val="single"/>
        </w:rPr>
      </w:pPr>
    </w:p>
    <w:p w14:paraId="645C0EDC" w14:textId="18440A62" w:rsidR="0049184F" w:rsidRPr="0049184F" w:rsidRDefault="0049184F" w:rsidP="007134B4">
      <w:pPr>
        <w:jc w:val="center"/>
        <w:rPr>
          <w:u w:val="single"/>
        </w:rPr>
      </w:pPr>
      <w:r w:rsidRPr="0049184F">
        <w:rPr>
          <w:rFonts w:eastAsia="Times New Roman" w:cs="Times New Roman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972146">
        <w:rPr>
          <w:rFonts w:eastAsia="Times New Roman" w:cs="Times New Roman"/>
          <w:szCs w:val="28"/>
          <w:lang w:eastAsia="ru-RU"/>
        </w:rPr>
        <w:t>Новикова Елена Геннадьевна</w:t>
      </w:r>
    </w:p>
    <w:p w14:paraId="1CC8A4A2" w14:textId="4D5A81E6" w:rsidR="0049184F" w:rsidRDefault="0049184F" w:rsidP="007134B4">
      <w:pPr>
        <w:jc w:val="center"/>
      </w:pPr>
    </w:p>
    <w:p w14:paraId="55A9B573" w14:textId="6AA2EDEB" w:rsidR="001B2EEE" w:rsidRDefault="001B2EEE" w:rsidP="007134B4">
      <w:pPr>
        <w:pStyle w:val="1"/>
        <w:rPr>
          <w:b w:val="0"/>
          <w:bCs/>
          <w:lang w:val="ru"/>
        </w:rPr>
      </w:pPr>
      <w:bookmarkStart w:id="0" w:name="_Toc101131302"/>
    </w:p>
    <w:p w14:paraId="1DDFC757" w14:textId="77777777" w:rsidR="00DC6FD4" w:rsidRDefault="00DC6FD4" w:rsidP="007134B4">
      <w:pPr>
        <w:tabs>
          <w:tab w:val="left" w:pos="3240"/>
        </w:tabs>
        <w:jc w:val="center"/>
        <w:rPr>
          <w:rFonts w:eastAsia="Times New Roman" w:cs="Times New Roman"/>
          <w:szCs w:val="28"/>
          <w:lang w:eastAsia="ru-RU"/>
        </w:rPr>
        <w:sectPr w:rsidR="00DC6FD4" w:rsidSect="00A66287">
          <w:headerReference w:type="default" r:id="rId8"/>
          <w:footerReference w:type="default" r:id="rId9"/>
          <w:headerReference w:type="first" r:id="rId10"/>
          <w:pgSz w:w="12240" w:h="15840" w:code="1"/>
          <w:pgMar w:top="1134" w:right="567" w:bottom="851" w:left="1701" w:header="720" w:footer="720" w:gutter="0"/>
          <w:pgNumType w:start="1"/>
          <w:cols w:space="720"/>
          <w:noEndnote/>
          <w:titlePg/>
          <w:docGrid w:linePitch="299"/>
        </w:sectPr>
      </w:pPr>
      <w:bookmarkStart w:id="1" w:name="_Toc105051808"/>
      <w:r>
        <w:rPr>
          <w:rFonts w:eastAsia="Times New Roman" w:cs="Times New Roman"/>
          <w:szCs w:val="28"/>
          <w:lang w:eastAsia="ru-RU"/>
        </w:rPr>
        <w:t>Москва, 2023</w:t>
      </w:r>
    </w:p>
    <w:bookmarkEnd w:id="1" w:displacedByCustomXml="next"/>
    <w:bookmarkStart w:id="2" w:name="_Toc130654706" w:displacedByCustomXml="next"/>
    <w:sdt>
      <w:sdtPr>
        <w:rPr>
          <w:rFonts w:eastAsia="Times New Roman" w:cs="Times New Roman"/>
          <w:b/>
          <w:bCs/>
          <w:szCs w:val="28"/>
          <w:lang w:eastAsia="ru-RU"/>
        </w:rPr>
        <w:id w:val="-1117915503"/>
        <w:docPartObj>
          <w:docPartGallery w:val="Table of Contents"/>
          <w:docPartUnique/>
        </w:docPartObj>
      </w:sdtPr>
      <w:sdtContent>
        <w:p w14:paraId="11F72E50" w14:textId="27747668" w:rsidR="00147B8E" w:rsidRPr="0057378F" w:rsidRDefault="00DB7562" w:rsidP="0057378F">
          <w:pPr>
            <w:ind w:firstLine="0"/>
            <w:jc w:val="center"/>
            <w:rPr>
              <w:b/>
              <w:szCs w:val="28"/>
            </w:rPr>
          </w:pPr>
          <w:r w:rsidRPr="0057378F">
            <w:rPr>
              <w:b/>
              <w:szCs w:val="28"/>
            </w:rPr>
            <w:t>С</w:t>
          </w:r>
          <w:r w:rsidR="00147B8E" w:rsidRPr="0057378F">
            <w:rPr>
              <w:b/>
              <w:szCs w:val="28"/>
            </w:rPr>
            <w:t>одержание</w:t>
          </w:r>
          <w:bookmarkEnd w:id="2"/>
        </w:p>
        <w:p w14:paraId="0FDA59ED" w14:textId="359B7710" w:rsidR="0057378F" w:rsidRPr="0057378F" w:rsidRDefault="00147B8E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r w:rsidRPr="0057378F">
            <w:rPr>
              <w:rFonts w:eastAsia="Times New Roman"/>
              <w:szCs w:val="28"/>
              <w:lang w:val="ru-RU" w:eastAsia="ru-RU"/>
            </w:rPr>
            <w:fldChar w:fldCharType="begin"/>
          </w:r>
          <w:r w:rsidRPr="0057378F">
            <w:rPr>
              <w:rFonts w:eastAsia="Times New Roman"/>
              <w:szCs w:val="28"/>
              <w:lang w:val="ru-RU" w:eastAsia="ru-RU"/>
            </w:rPr>
            <w:instrText xml:space="preserve"> TOC \o "1-3" \h \z \u </w:instrText>
          </w:r>
          <w:r w:rsidRPr="0057378F">
            <w:rPr>
              <w:rFonts w:eastAsia="Times New Roman"/>
              <w:szCs w:val="28"/>
              <w:lang w:val="ru-RU" w:eastAsia="ru-RU"/>
            </w:rPr>
            <w:fldChar w:fldCharType="separate"/>
          </w:r>
          <w:hyperlink w:anchor="_Toc130884032" w:history="1">
            <w:r w:rsidR="0057378F" w:rsidRPr="0057378F">
              <w:rPr>
                <w:rStyle w:val="a7"/>
                <w:szCs w:val="28"/>
              </w:rPr>
              <w:t>Введение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_Toc130884032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46B89F61" w14:textId="403AB591" w:rsidR="0057378F" w:rsidRPr="0057378F" w:rsidRDefault="007F2C0D" w:rsidP="0057378F">
          <w:pPr>
            <w:pStyle w:val="11"/>
            <w:tabs>
              <w:tab w:val="left" w:pos="110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3" w:history="1">
            <w:r w:rsidR="0057378F" w:rsidRPr="0057378F">
              <w:rPr>
                <w:rStyle w:val="a7"/>
                <w:szCs w:val="28"/>
              </w:rPr>
              <w:t>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Аналитическая часть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_Toc130884033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3C7349D" w14:textId="25281E10" w:rsidR="0057378F" w:rsidRPr="0057378F" w:rsidRDefault="007F2C0D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4" w:history="1">
            <w:r w:rsidR="0057378F" w:rsidRPr="0057378F">
              <w:rPr>
                <w:rStyle w:val="a7"/>
                <w:szCs w:val="28"/>
              </w:rPr>
              <w:t>1.1 Постановка задачи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_Toc130884034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7C3A45D8" w14:textId="11A74CB7" w:rsidR="0057378F" w:rsidRPr="0057378F" w:rsidRDefault="007F2C0D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5" w:history="1">
            <w:r w:rsidR="0057378F" w:rsidRPr="0057378F">
              <w:rPr>
                <w:rStyle w:val="a7"/>
                <w:szCs w:val="28"/>
              </w:rPr>
              <w:t>1.2 Описание используемых методов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_Toc130884035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6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296755D" w14:textId="65AC55F3" w:rsidR="0057378F" w:rsidRPr="0057378F" w:rsidRDefault="007F2C0D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6" w:history="1">
            <w:r w:rsidR="0057378F" w:rsidRPr="0057378F">
              <w:rPr>
                <w:rStyle w:val="a7"/>
                <w:noProof/>
                <w:szCs w:val="28"/>
              </w:rPr>
              <w:t>1.2.1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Метод К-ближайших соседей (K-Neighbors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_Toc130884036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57378F" w:rsidRPr="0057378F">
              <w:rPr>
                <w:noProof/>
                <w:webHidden/>
                <w:szCs w:val="28"/>
              </w:rPr>
              <w:t>7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41216167" w14:textId="722D2D0E" w:rsidR="0057378F" w:rsidRPr="0057378F" w:rsidRDefault="007F2C0D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7" w:history="1">
            <w:r w:rsidR="0057378F" w:rsidRPr="0057378F">
              <w:rPr>
                <w:rStyle w:val="a7"/>
                <w:noProof/>
                <w:szCs w:val="28"/>
                <w:lang w:val="en-US"/>
              </w:rPr>
              <w:t>1.2.2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Дерев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o </w:t>
            </w:r>
            <w:r w:rsidR="0057378F" w:rsidRPr="0057378F">
              <w:rPr>
                <w:rStyle w:val="a7"/>
                <w:noProof/>
                <w:szCs w:val="28"/>
              </w:rPr>
              <w:t>решений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(Decision Tree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_Toc130884037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57378F" w:rsidRPr="0057378F">
              <w:rPr>
                <w:noProof/>
                <w:webHidden/>
                <w:szCs w:val="28"/>
              </w:rPr>
              <w:t>8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38A2867C" w14:textId="5F3FF9BE" w:rsidR="0057378F" w:rsidRPr="0057378F" w:rsidRDefault="007F2C0D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8" w:history="1">
            <w:r w:rsidR="0057378F" w:rsidRPr="0057378F">
              <w:rPr>
                <w:rStyle w:val="a7"/>
                <w:noProof/>
                <w:szCs w:val="28"/>
                <w:lang w:val="en-US"/>
              </w:rPr>
              <w:t>1.2.3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Случайный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</w:t>
            </w:r>
            <w:r w:rsidR="0057378F" w:rsidRPr="0057378F">
              <w:rPr>
                <w:rStyle w:val="a7"/>
                <w:noProof/>
                <w:szCs w:val="28"/>
              </w:rPr>
              <w:t>лес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(Random Forest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_Toc130884038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57378F" w:rsidRPr="0057378F">
              <w:rPr>
                <w:noProof/>
                <w:webHidden/>
                <w:szCs w:val="28"/>
              </w:rPr>
              <w:t>9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4E0E0343" w14:textId="0655AAEA" w:rsidR="0057378F" w:rsidRPr="0057378F" w:rsidRDefault="007F2C0D" w:rsidP="0057378F">
          <w:pPr>
            <w:pStyle w:val="11"/>
            <w:tabs>
              <w:tab w:val="left" w:pos="110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9" w:history="1">
            <w:r w:rsidR="0057378F" w:rsidRPr="0057378F">
              <w:rPr>
                <w:rStyle w:val="a7"/>
                <w:szCs w:val="28"/>
              </w:rPr>
              <w:t>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Практическая часть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_Toc130884039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11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A9FEE5F" w14:textId="61BDB5A2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0" w:history="1">
            <w:r w:rsidR="0057378F" w:rsidRPr="0057378F">
              <w:rPr>
                <w:rStyle w:val="a7"/>
                <w:szCs w:val="28"/>
              </w:rPr>
              <w:t>1.1.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Предобработка данных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_Toc130884040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11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4885B80" w14:textId="566425E9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1" w:history="1">
            <w:r w:rsidR="0057378F" w:rsidRPr="0057378F">
              <w:rPr>
                <w:rStyle w:val="a7"/>
                <w:rFonts w:eastAsia="Times New Roman"/>
                <w:szCs w:val="28"/>
              </w:rPr>
              <w:t>1.2.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Разработка и обучение модели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_Toc130884041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20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E2AFEAF" w14:textId="2DC9FA5E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2" w:history="1">
            <w:r w:rsidR="0057378F" w:rsidRPr="0057378F">
              <w:rPr>
                <w:rStyle w:val="a7"/>
                <w:rFonts w:eastAsia="Times New Roman"/>
                <w:szCs w:val="28"/>
              </w:rPr>
              <w:t>1.3.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Тестирование модели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_Toc130884042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21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27980D4" w14:textId="06A66C8C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3" w:history="1">
            <w:r w:rsidR="0057378F" w:rsidRPr="0057378F">
              <w:rPr>
                <w:rStyle w:val="a7"/>
                <w:szCs w:val="28"/>
              </w:rPr>
              <w:t>1.4.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 xml:space="preserve">Написание нейронной сети, рекомендующей </w:t>
            </w:r>
            <w:r w:rsidR="0057378F" w:rsidRPr="0057378F">
              <w:rPr>
                <w:rStyle w:val="a7"/>
                <w:szCs w:val="28"/>
                <w:shd w:val="clear" w:color="auto" w:fill="FFFFFF"/>
              </w:rPr>
              <w:t>соотношение «матрица – наполнитель»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_Toc130884043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23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A50053C" w14:textId="7E32D674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4" w:history="1">
            <w:r w:rsidR="0057378F" w:rsidRPr="0057378F">
              <w:rPr>
                <w:rStyle w:val="a7"/>
                <w:rFonts w:eastAsia="Times New Roman"/>
                <w:szCs w:val="28"/>
              </w:rPr>
              <w:t>2.5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. Разработка приложения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_Toc130884044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AE57576" w14:textId="63223E16" w:rsidR="0057378F" w:rsidRPr="0057378F" w:rsidRDefault="007F2C0D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5" w:history="1">
            <w:r w:rsidR="0057378F" w:rsidRPr="0057378F">
              <w:rPr>
                <w:rStyle w:val="a7"/>
                <w:rFonts w:eastAsia="Times New Roman"/>
                <w:szCs w:val="28"/>
              </w:rPr>
              <w:t>2.6.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Создание удаленного репозитория и загрузка результатов работы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_Toc130884045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FD81637" w14:textId="32DBF874" w:rsidR="0057378F" w:rsidRPr="0057378F" w:rsidRDefault="007F2C0D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6" w:history="1">
            <w:r w:rsidR="0057378F" w:rsidRPr="0057378F">
              <w:rPr>
                <w:rStyle w:val="a7"/>
                <w:szCs w:val="28"/>
              </w:rPr>
              <w:t>Заключение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_Toc130884046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26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FD8E4D0" w14:textId="4A6AF2CF" w:rsidR="0057378F" w:rsidRPr="0057378F" w:rsidRDefault="007F2C0D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7" w:history="1">
            <w:r w:rsidR="0057378F" w:rsidRPr="0057378F">
              <w:rPr>
                <w:rStyle w:val="a7"/>
                <w:rFonts w:eastAsia="Times New Roman"/>
                <w:szCs w:val="28"/>
              </w:rPr>
              <w:t>Библиографический список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_Toc130884047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57378F" w:rsidRPr="0057378F">
              <w:rPr>
                <w:webHidden/>
                <w:szCs w:val="28"/>
              </w:rPr>
              <w:t>27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56CFA6E" w14:textId="04AD852A" w:rsidR="00147B8E" w:rsidRPr="00147B8E" w:rsidRDefault="00147B8E" w:rsidP="0057378F">
          <w:pPr>
            <w:pStyle w:val="1"/>
            <w:spacing w:line="240" w:lineRule="auto"/>
            <w:ind w:firstLine="0"/>
            <w:jc w:val="both"/>
            <w:rPr>
              <w:b w:val="0"/>
              <w:bCs/>
            </w:rPr>
          </w:pPr>
          <w:r w:rsidRPr="0057378F">
            <w:rPr>
              <w:b w:val="0"/>
              <w:bCs/>
              <w:lang w:val="ru"/>
            </w:rPr>
            <w:fldChar w:fldCharType="end"/>
          </w:r>
        </w:p>
      </w:sdtContent>
    </w:sdt>
    <w:p w14:paraId="0C0E7E2E" w14:textId="3D393BC3" w:rsidR="00E75806" w:rsidRPr="00EA475A" w:rsidRDefault="00653495" w:rsidP="007134B4">
      <w:pPr>
        <w:pStyle w:val="1"/>
        <w:pageBreakBefore/>
      </w:pPr>
      <w:bookmarkStart w:id="3" w:name="_Toc130884032"/>
      <w:r w:rsidRPr="00EA475A">
        <w:lastRenderedPageBreak/>
        <w:t>Введение</w:t>
      </w:r>
      <w:bookmarkEnd w:id="0"/>
      <w:bookmarkEnd w:id="3"/>
    </w:p>
    <w:p w14:paraId="36795A54" w14:textId="2B5F4954" w:rsidR="00C93737" w:rsidRDefault="00C93737" w:rsidP="007134B4">
      <w:pPr>
        <w:pStyle w:val="aa"/>
        <w:ind w:firstLine="567"/>
      </w:pPr>
      <w:r>
        <w:t>В последнее время практически во всех сферах жизнедеятельности используются разработки, созданные благодаря м</w:t>
      </w:r>
      <w:r w:rsidR="007115B3">
        <w:t>ашинно</w:t>
      </w:r>
      <w:r>
        <w:t>му</w:t>
      </w:r>
      <w:r w:rsidR="007115B3">
        <w:t xml:space="preserve"> </w:t>
      </w:r>
      <w:r>
        <w:t>обучению: программы, способные самостоятельно выдавать результаты анализа больших данных и их закономерностей.</w:t>
      </w:r>
      <w:r w:rsidR="00145037">
        <w:t xml:space="preserve"> </w:t>
      </w:r>
      <w:r w:rsidR="007115B3">
        <w:t>Технология машинного обучения на основе анализа данных берёт начало в 1950 году, когда начали разрабатывать первые программы для игры в шашки. За прошедшие десятиле</w:t>
      </w:r>
      <w:r>
        <w:t>тий общий принцип не изменился.</w:t>
      </w:r>
      <w:r w:rsidR="00145037">
        <w:rPr>
          <w:rStyle w:val="af4"/>
        </w:rPr>
        <w:footnoteReference w:id="1"/>
      </w:r>
    </w:p>
    <w:p w14:paraId="784D891A" w14:textId="189123EB" w:rsidR="007F2205" w:rsidRDefault="00C412B2" w:rsidP="007134B4">
      <w:pPr>
        <w:pStyle w:val="aa"/>
        <w:ind w:firstLine="567"/>
      </w:pPr>
      <w:r>
        <w:t>Для запуска</w:t>
      </w:r>
      <w:r w:rsidR="007115B3">
        <w:t xml:space="preserve"> процесс</w:t>
      </w:r>
      <w:r>
        <w:t>а</w:t>
      </w:r>
      <w:r w:rsidR="007115B3">
        <w:t xml:space="preserve"> машинного обучени</w:t>
      </w:r>
      <w:r>
        <w:t>я</w:t>
      </w:r>
      <w:r w:rsidR="007115B3">
        <w:t xml:space="preserve"> </w:t>
      </w:r>
      <w:r>
        <w:t>требуется</w:t>
      </w:r>
      <w:r w:rsidR="00C93737">
        <w:t xml:space="preserve"> набор данных,</w:t>
      </w:r>
      <w:r w:rsidR="007115B3">
        <w:t xml:space="preserve"> на которых алгоритм </w:t>
      </w:r>
      <w:r>
        <w:t>учится</w:t>
      </w:r>
      <w:r w:rsidR="007115B3">
        <w:t xml:space="preserve"> обрабатывать запросы. </w:t>
      </w:r>
      <w:r w:rsidR="007F2205">
        <w:t xml:space="preserve">Результатом </w:t>
      </w:r>
      <w:r w:rsidR="007115B3">
        <w:t xml:space="preserve">обучения </w:t>
      </w:r>
      <w:r w:rsidR="007F2205">
        <w:t>является модель, выдающая</w:t>
      </w:r>
      <w:r w:rsidR="007115B3">
        <w:t xml:space="preserve"> </w:t>
      </w:r>
      <w:r w:rsidR="007F2205">
        <w:t xml:space="preserve">готовое </w:t>
      </w:r>
      <w:r w:rsidR="007115B3">
        <w:t>прогноз</w:t>
      </w:r>
      <w:r w:rsidR="007F2205">
        <w:t>ное значение.</w:t>
      </w:r>
    </w:p>
    <w:p w14:paraId="591C9682" w14:textId="1CFEB2FF" w:rsidR="007115B3" w:rsidRDefault="007F2205" w:rsidP="007134B4">
      <w:pPr>
        <w:pStyle w:val="aa"/>
        <w:ind w:firstLine="567"/>
      </w:pPr>
      <w:r>
        <w:t xml:space="preserve">В данной </w:t>
      </w:r>
      <w:r w:rsidRPr="007F2205">
        <w:t xml:space="preserve">выпускной квалификационной </w:t>
      </w:r>
      <w:r>
        <w:t>рассмотрена з</w:t>
      </w:r>
      <w:r w:rsidR="007115B3">
        <w:t xml:space="preserve">адача </w:t>
      </w:r>
      <w:r>
        <w:t>регрессии на примере свойств новых композитных материалов</w:t>
      </w:r>
      <w:r w:rsidR="007115B3">
        <w:t>.</w:t>
      </w:r>
    </w:p>
    <w:p w14:paraId="7225A4BE" w14:textId="0D4FA6EF" w:rsidR="006B1E22" w:rsidRDefault="006B1E22" w:rsidP="007134B4">
      <w:pPr>
        <w:pStyle w:val="aa"/>
        <w:ind w:firstLine="567"/>
      </w:pPr>
      <w:r w:rsidRPr="006B1E22">
        <w:t xml:space="preserve">Композиционный </w:t>
      </w:r>
      <w:proofErr w:type="spellStart"/>
      <w:r w:rsidRPr="006B1E22">
        <w:t>материа́л</w:t>
      </w:r>
      <w:proofErr w:type="spellEnd"/>
      <w:r w:rsidRPr="006B1E22">
        <w:t xml:space="preserve"> или композитный </w:t>
      </w:r>
      <w:proofErr w:type="spellStart"/>
      <w:r w:rsidRPr="006B1E22">
        <w:t>материа́л</w:t>
      </w:r>
      <w:proofErr w:type="spellEnd"/>
      <w:r w:rsidRPr="006B1E22">
        <w:t xml:space="preserve"> (КМ), сокращённо </w:t>
      </w:r>
      <w:proofErr w:type="spellStart"/>
      <w:r w:rsidRPr="006B1E22">
        <w:t>компози́т</w:t>
      </w:r>
      <w:proofErr w:type="spellEnd"/>
      <w:r w:rsidRPr="006B1E22">
        <w:t xml:space="preserve"> 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 В составе композита принято выделять матрицу/матрицы и наполнитель/наполнители, последние выполняют функцию армирования (по аналогии с арматурой в таком композиционном строительном материале, как железобетон). 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</w:t>
      </w:r>
      <w:r w:rsidRPr="006B1E22">
        <w:lastRenderedPageBreak/>
        <w:t>лёгким и прочным. При этом отдельные компоненты остаются таковыми в структуре композитов, что отличает их от смесей и затвердевших растворов. Варьируя состав матрицы и наполнителя, их соотношение, ориентацию наполнителя, получают широкий спектр материалов с требуемым 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  <w:r>
        <w:rPr>
          <w:rStyle w:val="af4"/>
        </w:rPr>
        <w:footnoteReference w:id="2"/>
      </w:r>
    </w:p>
    <w:p w14:paraId="774557BE" w14:textId="77777777" w:rsidR="006511BB" w:rsidRDefault="006511BB" w:rsidP="007134B4">
      <w:r>
        <w:t>Развитие композитных материалов уходит корнями в древний Египет, где при строительстве зданий начали использовать саманный кирпич как смесь из глинистого грунта, соломы и песка.</w:t>
      </w:r>
    </w:p>
    <w:p w14:paraId="5EE01CCD" w14:textId="12AE2C71" w:rsidR="006511BB" w:rsidRDefault="006511BB" w:rsidP="007134B4">
      <w:r>
        <w:t xml:space="preserve">Прорывом в разработке новых композитов стала эпоха СССР, когда были разработаны бетон и цемент, успешно применяемый в современности. В условиях цифровой трансформации материаловедение </w:t>
      </w:r>
      <w:r>
        <w:noBreakHyphen/>
        <w:t xml:space="preserve"> передовое научное направление. Революцию в материаловедении произвело распространение композиционных, или сложных неоднородных материалов, состоящих из армирующего компонента и матрицы и обладающих повышенной прочностью, легкостью и пластичностью. </w:t>
      </w:r>
    </w:p>
    <w:p w14:paraId="23762701" w14:textId="6C6FD992" w:rsidR="003B5468" w:rsidRDefault="003B5468" w:rsidP="007134B4">
      <w:pPr>
        <w:pStyle w:val="aa"/>
        <w:ind w:firstLine="567"/>
      </w:pPr>
      <w:r>
        <w:t xml:space="preserve">В данной работе проведено исследование двух современных композитов, широко применяемых в строительстве для изготовления арматурных прутьев: базальтопластика и углепластика. </w:t>
      </w:r>
      <w:r w:rsidR="000C749B">
        <w:t xml:space="preserve">Так, компонент, распределенный по всему объему материала, называют матрицей, внутри которой другие </w:t>
      </w:r>
      <w:proofErr w:type="spellStart"/>
      <w:r w:rsidR="000C749B">
        <w:t>компонеты</w:t>
      </w:r>
      <w:proofErr w:type="spellEnd"/>
      <w:r w:rsidR="000C749B">
        <w:t xml:space="preserve"> – наполнители. </w:t>
      </w:r>
      <w:r w:rsidR="003A0436">
        <w:t xml:space="preserve">Матрицей в данном исследовании выступает </w:t>
      </w:r>
      <w:proofErr w:type="spellStart"/>
      <w:r w:rsidR="003A0436">
        <w:t>бальзатопластик</w:t>
      </w:r>
      <w:proofErr w:type="spellEnd"/>
      <w:r w:rsidR="003A0436">
        <w:t>, а наполнителем – углепластик.</w:t>
      </w:r>
    </w:p>
    <w:p w14:paraId="725B12C6" w14:textId="621C771B" w:rsidR="00743DC6" w:rsidRDefault="00743DC6" w:rsidP="007134B4">
      <w:pPr>
        <w:pStyle w:val="aa"/>
        <w:ind w:firstLine="567"/>
      </w:pPr>
      <w:r w:rsidRPr="001F206F">
        <w:rPr>
          <w:b/>
        </w:rPr>
        <w:lastRenderedPageBreak/>
        <w:t xml:space="preserve">Целью </w:t>
      </w:r>
      <w:r>
        <w:t xml:space="preserve">выпускной </w:t>
      </w:r>
      <w:r w:rsidR="00687858">
        <w:t>квалификац</w:t>
      </w:r>
      <w:r w:rsidR="004E2F83">
        <w:t>ион</w:t>
      </w:r>
      <w:r>
        <w:t xml:space="preserve">ной работы является </w:t>
      </w:r>
      <w:r w:rsidR="00B62E05">
        <w:t xml:space="preserve">разработка </w:t>
      </w:r>
      <w:r w:rsidR="00B62E05">
        <w:rPr>
          <w:lang w:val="en-US"/>
        </w:rPr>
        <w:t>Flask</w:t>
      </w:r>
      <w:r w:rsidR="00B62E05">
        <w:t xml:space="preserve">-приложения, которое будет </w:t>
      </w:r>
      <w:r w:rsidR="00A26AE9">
        <w:t>п</w:t>
      </w:r>
      <w:r w:rsidR="00A26AE9" w:rsidRPr="00A26AE9">
        <w:t>рогнозирова</w:t>
      </w:r>
      <w:r w:rsidR="00B62E05">
        <w:t>ть</w:t>
      </w:r>
      <w:r w:rsidR="00A26AE9" w:rsidRPr="00A26AE9">
        <w:t xml:space="preserve"> конечны</w:t>
      </w:r>
      <w:r w:rsidR="00B62E05">
        <w:t>е</w:t>
      </w:r>
      <w:r w:rsidR="00A26AE9" w:rsidRPr="00A26AE9">
        <w:t xml:space="preserve"> свойств</w:t>
      </w:r>
      <w:r w:rsidR="00B62E05">
        <w:t>а</w:t>
      </w:r>
      <w:r w:rsidR="00A26AE9" w:rsidRPr="00A26AE9">
        <w:t xml:space="preserve"> новых </w:t>
      </w:r>
      <w:r w:rsidR="00D12D6B" w:rsidRPr="00A26AE9">
        <w:t xml:space="preserve">композиционных </w:t>
      </w:r>
      <w:r w:rsidR="00A26AE9" w:rsidRPr="00A26AE9">
        <w:t>материалов</w:t>
      </w:r>
      <w:r w:rsidR="00D12D6B" w:rsidRPr="00D12D6B">
        <w:t>.</w:t>
      </w:r>
    </w:p>
    <w:p w14:paraId="2AEC38D5" w14:textId="36736A7A" w:rsidR="00743DC6" w:rsidRDefault="00743DC6" w:rsidP="007134B4">
      <w:pPr>
        <w:pStyle w:val="aa"/>
        <w:ind w:firstLine="567"/>
      </w:pPr>
      <w:r w:rsidRPr="001F206F">
        <w:rPr>
          <w:b/>
        </w:rPr>
        <w:t xml:space="preserve">Задачи </w:t>
      </w:r>
      <w:r w:rsidR="004E2F83" w:rsidRPr="004E2F83">
        <w:t>выпускной квалификационной работы</w:t>
      </w:r>
      <w:r w:rsidRPr="004E2F83">
        <w:t>:</w:t>
      </w:r>
    </w:p>
    <w:p w14:paraId="5BFED0AA" w14:textId="77777777" w:rsidR="00CB3D9F" w:rsidRDefault="00CB3D9F" w:rsidP="007134B4">
      <w:pPr>
        <w:pStyle w:val="aa"/>
        <w:ind w:firstLine="567"/>
      </w:pPr>
      <w:r>
        <w:t>1)</w:t>
      </w:r>
      <w:r>
        <w:tab/>
        <w:t>Изучить теоретические основы и методы решения поставленной задачи.</w:t>
      </w:r>
    </w:p>
    <w:p w14:paraId="5997F641" w14:textId="09CBC418" w:rsidR="00CB3D9F" w:rsidRDefault="00CB3D9F" w:rsidP="007134B4">
      <w:pPr>
        <w:pStyle w:val="aa"/>
        <w:ind w:firstLine="567"/>
      </w:pPr>
      <w:r>
        <w:t>2)</w:t>
      </w:r>
      <w:r>
        <w:tab/>
        <w:t>Провести разведочный анализ предложенных данных: нарисовать гистограммы распределения каждой из переменной, диаграммы ящика с усами, попарные графики рассеяния точек; получить среднее, медианное значение; провести анализ и исключение выбросов, проверить наличие пропусков.</w:t>
      </w:r>
    </w:p>
    <w:p w14:paraId="35CEF60D" w14:textId="371DFFCF" w:rsidR="00CB3D9F" w:rsidRDefault="00CB3D9F" w:rsidP="007134B4">
      <w:pPr>
        <w:pStyle w:val="aa"/>
        <w:ind w:firstLine="567"/>
      </w:pPr>
      <w:r>
        <w:t>3)</w:t>
      </w:r>
      <w:r>
        <w:tab/>
        <w:t>Провести предобработку данных (удалить шумы, нормализовать данные и т.д.).</w:t>
      </w:r>
    </w:p>
    <w:p w14:paraId="5FC233C7" w14:textId="5618C37C" w:rsidR="00CB3D9F" w:rsidRDefault="00CB3D9F" w:rsidP="007134B4">
      <w:pPr>
        <w:pStyle w:val="aa"/>
        <w:ind w:firstLine="567"/>
      </w:pPr>
      <w:r>
        <w:t>4)</w:t>
      </w:r>
      <w:r>
        <w:tab/>
        <w:t>Обучить нескольк</w:t>
      </w:r>
      <w:r w:rsidR="008F0F60">
        <w:t>о</w:t>
      </w:r>
      <w:r>
        <w:t xml:space="preserve"> моделей для прогноза модуля упругости при растяжении и прочности при растяжении (30% данных оставить на тестирование модели. При построении моделей провести поиск </w:t>
      </w:r>
      <w:proofErr w:type="spellStart"/>
      <w:r>
        <w:t>гиперпараметров</w:t>
      </w:r>
      <w:proofErr w:type="spellEnd"/>
      <w:r>
        <w:t xml:space="preserve"> модели с помощью поиска по сетке с перекрестной проверкой с количеством блоков равным 10.)</w:t>
      </w:r>
    </w:p>
    <w:p w14:paraId="38493814" w14:textId="5FAD3FAA" w:rsidR="00CB3D9F" w:rsidRDefault="00CB3D9F" w:rsidP="007134B4">
      <w:pPr>
        <w:pStyle w:val="aa"/>
        <w:ind w:firstLine="567"/>
      </w:pPr>
      <w:r>
        <w:t>5)</w:t>
      </w:r>
      <w:r>
        <w:tab/>
        <w:t xml:space="preserve">Написать нейронную сеть, которая будет рекомендовать соотношение «матрица-наполнитель». </w:t>
      </w:r>
    </w:p>
    <w:p w14:paraId="6BF9287C" w14:textId="24F49013" w:rsidR="00CB3D9F" w:rsidRDefault="00CB3D9F" w:rsidP="007134B4">
      <w:pPr>
        <w:pStyle w:val="aa"/>
        <w:ind w:firstLine="567"/>
      </w:pPr>
      <w:r>
        <w:t>6)</w:t>
      </w:r>
      <w:r>
        <w:tab/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прогноза).</w:t>
      </w:r>
    </w:p>
    <w:p w14:paraId="5093195A" w14:textId="77777777" w:rsidR="00CB3D9F" w:rsidRDefault="00CB3D9F" w:rsidP="007134B4">
      <w:pPr>
        <w:pStyle w:val="aa"/>
        <w:ind w:firstLine="567"/>
      </w:pPr>
      <w:r>
        <w:t>7)</w:t>
      </w:r>
      <w:r>
        <w:tab/>
        <w:t xml:space="preserve">Оценить точность модели на тренировочном и тестовом </w:t>
      </w:r>
      <w:proofErr w:type="spellStart"/>
      <w:r>
        <w:t>датасете</w:t>
      </w:r>
      <w:proofErr w:type="spellEnd"/>
      <w:r>
        <w:t xml:space="preserve">. </w:t>
      </w:r>
    </w:p>
    <w:p w14:paraId="6CDA22FA" w14:textId="77777777" w:rsidR="00CB3D9F" w:rsidRDefault="00CB3D9F" w:rsidP="007134B4">
      <w:pPr>
        <w:pStyle w:val="aa"/>
        <w:ind w:firstLine="567"/>
      </w:pPr>
      <w:r>
        <w:t>8)</w:t>
      </w:r>
      <w:r>
        <w:tab/>
        <w:t xml:space="preserve">Создать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 / </w:t>
      </w:r>
      <w:proofErr w:type="spellStart"/>
      <w:r>
        <w:t>GitLab</w:t>
      </w:r>
      <w:proofErr w:type="spellEnd"/>
      <w:r>
        <w:t xml:space="preserve"> и разместить там код исследования. Оформить файл README.</w:t>
      </w:r>
    </w:p>
    <w:p w14:paraId="620A9459" w14:textId="77777777" w:rsidR="00F027DF" w:rsidRDefault="00743DC6" w:rsidP="007134B4">
      <w:pPr>
        <w:pStyle w:val="aa"/>
        <w:ind w:firstLine="567"/>
      </w:pPr>
      <w:r w:rsidRPr="001F206F">
        <w:rPr>
          <w:b/>
        </w:rPr>
        <w:lastRenderedPageBreak/>
        <w:t>Объектом исследования</w:t>
      </w:r>
      <w:r>
        <w:t xml:space="preserve"> в выпускной </w:t>
      </w:r>
      <w:r w:rsidR="00B63514">
        <w:t>квалифика</w:t>
      </w:r>
      <w:r>
        <w:t xml:space="preserve">ционной работе </w:t>
      </w:r>
      <w:r w:rsidR="00CB3D9F">
        <w:t>явля</w:t>
      </w:r>
      <w:r w:rsidR="006F113A">
        <w:t>ю</w:t>
      </w:r>
      <w:r w:rsidR="00CB3D9F">
        <w:t xml:space="preserve">тся </w:t>
      </w:r>
      <w:r w:rsidR="007F2205">
        <w:t>данные</w:t>
      </w:r>
      <w:r w:rsidR="00CB3D9F" w:rsidRPr="00CB3D9F">
        <w:t xml:space="preserve"> о начальных свойствах компон</w:t>
      </w:r>
      <w:r w:rsidR="004D3322">
        <w:t xml:space="preserve">ентов </w:t>
      </w:r>
      <w:r w:rsidR="005A29F5">
        <w:t xml:space="preserve">двух </w:t>
      </w:r>
      <w:r w:rsidR="004D3322">
        <w:t>композиционных материалов</w:t>
      </w:r>
      <w:r w:rsidR="005A29F5">
        <w:t xml:space="preserve"> – базальтопластика и углепластика.</w:t>
      </w:r>
      <w:r>
        <w:t xml:space="preserve"> </w:t>
      </w:r>
    </w:p>
    <w:p w14:paraId="539A7DC8" w14:textId="7768CD0D" w:rsidR="00743DC6" w:rsidRDefault="00743DC6" w:rsidP="007134B4">
      <w:pPr>
        <w:pStyle w:val="aa"/>
        <w:ind w:firstLine="567"/>
      </w:pPr>
      <w:r w:rsidRPr="001F206F">
        <w:rPr>
          <w:b/>
        </w:rPr>
        <w:t xml:space="preserve">Предметом исследования </w:t>
      </w:r>
      <w:r w:rsidR="006F113A">
        <w:t>–</w:t>
      </w:r>
      <w:r>
        <w:t xml:space="preserve"> </w:t>
      </w:r>
      <w:r w:rsidR="00B62E05">
        <w:t xml:space="preserve">модели, прогнозирующие </w:t>
      </w:r>
      <w:r w:rsidR="006F113A">
        <w:t xml:space="preserve">свойства </w:t>
      </w:r>
      <w:r w:rsidR="006F113A" w:rsidRPr="00CB3D9F">
        <w:t>композиционных материалов</w:t>
      </w:r>
      <w:r>
        <w:t>.</w:t>
      </w:r>
    </w:p>
    <w:p w14:paraId="0A8F602A" w14:textId="33484E98" w:rsidR="00F027DF" w:rsidRDefault="00F027DF" w:rsidP="007134B4">
      <w:pPr>
        <w:pStyle w:val="aa"/>
        <w:ind w:firstLine="567"/>
      </w:pPr>
      <w:r>
        <w:t xml:space="preserve">Выпускная квалификационная работа состоит из двух глав: </w:t>
      </w:r>
      <w:proofErr w:type="spellStart"/>
      <w:r>
        <w:t>аналичиеская</w:t>
      </w:r>
      <w:proofErr w:type="spellEnd"/>
      <w:r>
        <w:t xml:space="preserve"> часть и практическая часть.</w:t>
      </w:r>
    </w:p>
    <w:p w14:paraId="364C56BD" w14:textId="1F8C90F3" w:rsidR="006B0B83" w:rsidRPr="00EE067D" w:rsidRDefault="006B0B83" w:rsidP="00616C97">
      <w:pPr>
        <w:pStyle w:val="1"/>
        <w:numPr>
          <w:ilvl w:val="0"/>
          <w:numId w:val="32"/>
        </w:numPr>
      </w:pPr>
      <w:bookmarkStart w:id="4" w:name="_Toc130884033"/>
      <w:r w:rsidRPr="00EE067D">
        <w:t>Аналитическая часть</w:t>
      </w:r>
      <w:bookmarkEnd w:id="4"/>
    </w:p>
    <w:p w14:paraId="29A8573F" w14:textId="42369EC5" w:rsidR="006B0B83" w:rsidRPr="00EE067D" w:rsidRDefault="00EA475A" w:rsidP="007134B4">
      <w:pPr>
        <w:pStyle w:val="1"/>
      </w:pPr>
      <w:bookmarkStart w:id="5" w:name="_Toc130884034"/>
      <w:r>
        <w:t xml:space="preserve">1.1 </w:t>
      </w:r>
      <w:r w:rsidR="006B0B83" w:rsidRPr="00EE067D">
        <w:t>Постановка задачи</w:t>
      </w:r>
      <w:bookmarkEnd w:id="5"/>
    </w:p>
    <w:p w14:paraId="7BA4CE03" w14:textId="61EA9281" w:rsidR="00C96E6A" w:rsidRDefault="004D3322" w:rsidP="007134B4">
      <w:pPr>
        <w:pStyle w:val="aa"/>
        <w:ind w:firstLine="567"/>
      </w:pPr>
      <w:r>
        <w:t>В целях</w:t>
      </w:r>
      <w:r w:rsidRPr="004D3322">
        <w:t xml:space="preserve"> прогнозировани</w:t>
      </w:r>
      <w:r>
        <w:t>я</w:t>
      </w:r>
      <w:r w:rsidRPr="004D3322">
        <w:t xml:space="preserve"> конечных свойств новых композиционных материалов</w:t>
      </w:r>
      <w:r>
        <w:t xml:space="preserve"> для анализа данных были предоставлены</w:t>
      </w:r>
      <w:r w:rsidR="006E0E0F" w:rsidRPr="008E71F5">
        <w:t xml:space="preserve"> </w:t>
      </w:r>
      <w:r>
        <w:t>два</w:t>
      </w:r>
      <w:r w:rsidR="006E0E0F" w:rsidRPr="008E71F5">
        <w:t xml:space="preserve"> файла</w:t>
      </w:r>
      <w:r w:rsidR="008C4572">
        <w:t xml:space="preserve"> формата </w:t>
      </w:r>
      <w:proofErr w:type="spellStart"/>
      <w:r w:rsidR="008C4572" w:rsidRPr="008C4572">
        <w:t>Excel</w:t>
      </w:r>
      <w:proofErr w:type="spellEnd"/>
      <w:r w:rsidR="00A72EB4" w:rsidRPr="008C4572">
        <w:t>:</w:t>
      </w:r>
      <w:r w:rsidR="00A72EB4">
        <w:t xml:space="preserve"> </w:t>
      </w:r>
      <w:r w:rsidR="00D12D6B">
        <w:t xml:space="preserve">датасет </w:t>
      </w:r>
      <w:r w:rsidR="006E0E0F" w:rsidRPr="00D25877">
        <w:t>X_bp.xlsx с параметра</w:t>
      </w:r>
      <w:r w:rsidR="00D12D6B">
        <w:t>ми</w:t>
      </w:r>
      <w:r w:rsidR="006E0E0F" w:rsidRPr="00D25877">
        <w:t xml:space="preserve"> базальтопластика</w:t>
      </w:r>
      <w:r w:rsidR="00646A76" w:rsidRPr="00646A76">
        <w:t xml:space="preserve">, </w:t>
      </w:r>
      <w:r w:rsidR="002027F9">
        <w:t xml:space="preserve">изначально </w:t>
      </w:r>
      <w:r w:rsidR="00646A76">
        <w:t>состоящий из 102</w:t>
      </w:r>
      <w:r w:rsidR="002241EB">
        <w:t>4</w:t>
      </w:r>
      <w:r w:rsidR="00646A76">
        <w:t xml:space="preserve"> строк и 11 столбцов</w:t>
      </w:r>
      <w:r w:rsidR="00ED7F25">
        <w:t xml:space="preserve"> (рисунок 1)</w:t>
      </w:r>
      <w:r w:rsidR="008C4572">
        <w:t>,</w:t>
      </w:r>
      <w:r w:rsidR="006E0E0F" w:rsidRPr="008E71F5">
        <w:t xml:space="preserve"> и </w:t>
      </w:r>
      <w:r w:rsidR="00D12D6B">
        <w:t xml:space="preserve">датасет </w:t>
      </w:r>
      <w:r w:rsidR="006E0E0F" w:rsidRPr="00D25877">
        <w:t>X_nup.xlsx</w:t>
      </w:r>
      <w:r w:rsidR="006E0E0F" w:rsidRPr="008E71F5">
        <w:t xml:space="preserve"> </w:t>
      </w:r>
      <w:r w:rsidR="008C4572">
        <w:t>с информацией об углах</w:t>
      </w:r>
      <w:r w:rsidR="006E0E0F" w:rsidRPr="008E71F5">
        <w:t xml:space="preserve"> </w:t>
      </w:r>
      <w:r w:rsidR="006E0E0F" w:rsidRPr="00D25877">
        <w:t>нашив</w:t>
      </w:r>
      <w:r w:rsidR="006E0E0F" w:rsidRPr="008E71F5">
        <w:t>ок</w:t>
      </w:r>
      <w:r w:rsidR="006E0E0F" w:rsidRPr="00D25877">
        <w:t xml:space="preserve"> углепластика</w:t>
      </w:r>
      <w:r w:rsidR="00646A76">
        <w:t xml:space="preserve"> из 104</w:t>
      </w:r>
      <w:r w:rsidR="002241EB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="000C3E30">
        <w:t xml:space="preserve"> (рисунок </w:t>
      </w:r>
      <w:r w:rsidR="00ED7F25">
        <w:t>2</w:t>
      </w:r>
      <w:r w:rsidR="000C3E30">
        <w:t>)</w:t>
      </w:r>
      <w:r w:rsidR="006E0E0F" w:rsidRPr="008E71F5">
        <w:t>.</w:t>
      </w:r>
    </w:p>
    <w:p w14:paraId="46B0F7FD" w14:textId="4616DF40" w:rsidR="00C96E6A" w:rsidRDefault="00815728" w:rsidP="007134B4">
      <w:pPr>
        <w:pStyle w:val="aa"/>
        <w:keepNext/>
        <w:ind w:firstLine="567"/>
        <w:jc w:val="center"/>
      </w:pPr>
      <w:r w:rsidRPr="00815728">
        <w:rPr>
          <w:noProof/>
          <w:lang w:eastAsia="ru-RU"/>
        </w:rPr>
        <w:drawing>
          <wp:inline distT="0" distB="0" distL="0" distR="0" wp14:anchorId="6B7BA344" wp14:editId="5339C70D">
            <wp:extent cx="4663440" cy="1452224"/>
            <wp:effectExtent l="0" t="0" r="3810" b="0"/>
            <wp:docPr id="2" name="Рисунок 2" descr="C:\Users\Comp\OneDrive\Изображени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OneDrive\Изображения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94" cy="146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9B27" w14:textId="3BDF2665" w:rsidR="00ED7F25" w:rsidRDefault="00ED7F25" w:rsidP="007134B4">
      <w:pPr>
        <w:pStyle w:val="aa"/>
        <w:ind w:firstLine="567"/>
        <w:jc w:val="center"/>
      </w:pPr>
      <w:r>
        <w:t xml:space="preserve">Рисунок 1 </w:t>
      </w:r>
      <w:r w:rsidRPr="00084A58">
        <w:t xml:space="preserve">– </w:t>
      </w:r>
      <w:r>
        <w:t xml:space="preserve">данные о бальзатопластике </w:t>
      </w:r>
      <w:r w:rsidRPr="00084A58">
        <w:t>X_</w:t>
      </w:r>
      <w:r w:rsidRPr="00C96E6A">
        <w:t>bp</w:t>
      </w:r>
      <w:r w:rsidRPr="00084A58">
        <w:t>.xlsx</w:t>
      </w:r>
    </w:p>
    <w:p w14:paraId="425C87EB" w14:textId="38266F2F" w:rsidR="00ED7F25" w:rsidRDefault="00ED7F25" w:rsidP="007134B4">
      <w:pPr>
        <w:pStyle w:val="aa"/>
        <w:keepNext/>
        <w:ind w:firstLine="567"/>
        <w:jc w:val="center"/>
      </w:pPr>
      <w:r w:rsidRPr="00ED7F25">
        <w:rPr>
          <w:noProof/>
          <w:lang w:eastAsia="ru-RU"/>
        </w:rPr>
        <w:drawing>
          <wp:inline distT="0" distB="0" distL="0" distR="0" wp14:anchorId="6106E4A0" wp14:editId="3999CB52">
            <wp:extent cx="3550920" cy="1183640"/>
            <wp:effectExtent l="0" t="0" r="0" b="0"/>
            <wp:docPr id="6" name="Рисунок 6" descr="C:\Users\Comp\OneDrive\Изображения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\OneDrive\Изображения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54" cy="11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E6DF" w14:textId="5F36D40E" w:rsidR="00C96E6A" w:rsidRDefault="00C96E6A" w:rsidP="007134B4">
      <w:pPr>
        <w:pStyle w:val="aa"/>
        <w:ind w:firstLine="567"/>
        <w:jc w:val="center"/>
      </w:pPr>
      <w:r>
        <w:t xml:space="preserve">Рисунок </w:t>
      </w:r>
      <w:r w:rsidR="00ED7F25">
        <w:t>2</w:t>
      </w:r>
      <w:r>
        <w:t xml:space="preserve"> </w:t>
      </w:r>
      <w:r w:rsidRPr="00084A58">
        <w:t xml:space="preserve">– </w:t>
      </w:r>
      <w:r w:rsidR="00ED7F25">
        <w:t xml:space="preserve">данные об углепластике </w:t>
      </w:r>
      <w:r w:rsidR="002027F9" w:rsidRPr="00D25877">
        <w:t>X_nup.xlsx</w:t>
      </w:r>
    </w:p>
    <w:p w14:paraId="3E37E23A" w14:textId="00969E0A" w:rsidR="00F9567A" w:rsidRDefault="00A70B4B" w:rsidP="007134B4">
      <w:pPr>
        <w:pStyle w:val="aa"/>
        <w:ind w:firstLine="567"/>
      </w:pPr>
      <w:r>
        <w:lastRenderedPageBreak/>
        <w:t xml:space="preserve">В соответствии с заданием после нужно провести разведочный анализ данных, </w:t>
      </w:r>
      <w:r w:rsidRPr="00C96E6A">
        <w:t>нарисовать гистограммы распределения каждой из переменной, диаграммы ящика с усами, попарные графики рассеяния точек</w:t>
      </w:r>
      <w:r>
        <w:t>.</w:t>
      </w:r>
    </w:p>
    <w:p w14:paraId="61EE6855" w14:textId="0072A00D" w:rsidR="00D25877" w:rsidRDefault="00F6694F" w:rsidP="007134B4">
      <w:pPr>
        <w:pStyle w:val="aa"/>
        <w:ind w:firstLine="567"/>
      </w:pPr>
      <w:r>
        <w:t>Д</w:t>
      </w:r>
      <w:r w:rsidR="00654786" w:rsidRPr="00C96E6A">
        <w:t xml:space="preserve">ля каждой колонки </w:t>
      </w:r>
      <w:r w:rsidR="00A70B4B">
        <w:t xml:space="preserve">нужно </w:t>
      </w:r>
      <w:r w:rsidR="00654786" w:rsidRPr="00C96E6A">
        <w:t>п</w:t>
      </w:r>
      <w:r w:rsidR="00A70B4B">
        <w:t>осчитать</w:t>
      </w:r>
      <w:r w:rsidR="00654786" w:rsidRPr="00C96E6A">
        <w:t xml:space="preserve"> среднее</w:t>
      </w:r>
      <w:r w:rsidR="00A70B4B">
        <w:t xml:space="preserve"> и</w:t>
      </w:r>
      <w:r w:rsidR="00654786" w:rsidRPr="00C96E6A">
        <w:t xml:space="preserve"> медианное значени</w:t>
      </w:r>
      <w:r w:rsidR="00A70B4B">
        <w:t>я</w:t>
      </w:r>
      <w:r w:rsidR="00654786" w:rsidRPr="00C96E6A">
        <w:t>, провести анализ и исключение выбросов, проверить наличие пропусков</w:t>
      </w:r>
      <w:r w:rsidR="00653A04" w:rsidRPr="00C96E6A">
        <w:t xml:space="preserve">; </w:t>
      </w:r>
      <w:r w:rsidR="00653A04">
        <w:t>обработать</w:t>
      </w:r>
      <w:r w:rsidR="00653A04" w:rsidRPr="008904F4">
        <w:t xml:space="preserve"> данны</w:t>
      </w:r>
      <w:r w:rsidR="00653A04">
        <w:t>е</w:t>
      </w:r>
      <w:r w:rsidR="0066717D">
        <w:t xml:space="preserve">: </w:t>
      </w:r>
      <w:r w:rsidR="00653A04">
        <w:t>удалить</w:t>
      </w:r>
      <w:r w:rsidR="00653A04" w:rsidRPr="008904F4">
        <w:t xml:space="preserve"> шум</w:t>
      </w:r>
      <w:r w:rsidR="00653A04">
        <w:t>ы и выбросы</w:t>
      </w:r>
      <w:r w:rsidR="00653A04" w:rsidRPr="008904F4">
        <w:t xml:space="preserve">, </w:t>
      </w:r>
      <w:r w:rsidR="0066717D">
        <w:t xml:space="preserve">сделать </w:t>
      </w:r>
      <w:r w:rsidR="00653A04" w:rsidRPr="008904F4">
        <w:t>нормализаци</w:t>
      </w:r>
      <w:r w:rsidR="00041F8E">
        <w:t>ю</w:t>
      </w:r>
      <w:r w:rsidR="0066717D">
        <w:t xml:space="preserve"> и стандартизацию. </w:t>
      </w:r>
      <w:r w:rsidR="00041F8E">
        <w:t>Обучить</w:t>
      </w:r>
      <w:r w:rsidR="00041F8E" w:rsidRPr="00F30041">
        <w:t xml:space="preserve"> нескольк</w:t>
      </w:r>
      <w:r w:rsidR="000F4E07">
        <w:t>о</w:t>
      </w:r>
      <w:r w:rsidR="00041F8E" w:rsidRPr="00F30041">
        <w:t xml:space="preserve"> моделей для прогноза модуля упругости при растяжении и прочности при растяжении</w:t>
      </w:r>
      <w:r w:rsidR="0066717D" w:rsidRPr="00F30041">
        <w:t>.</w:t>
      </w:r>
      <w:r w:rsidR="0066717D">
        <w:t xml:space="preserve"> </w:t>
      </w:r>
      <w:r w:rsidR="0066717D" w:rsidRPr="0066717D">
        <w:t>Написать нейронную сеть, которая будет рекомендовать соотношение матрица-наполнитель.</w:t>
      </w:r>
      <w:r w:rsidR="0066717D">
        <w:t xml:space="preserve"> </w:t>
      </w:r>
      <w:r w:rsidR="0066717D" w:rsidRPr="0066717D">
        <w:t>Разработать приложение с графическим интерфейсом, которое будет выдавать прогноз</w:t>
      </w:r>
      <w:r w:rsidR="003B3380" w:rsidRPr="00C96E6A">
        <w:t xml:space="preserve"> </w:t>
      </w:r>
      <w:r w:rsidR="003B3380" w:rsidRPr="003B3380">
        <w:t>соотношени</w:t>
      </w:r>
      <w:r w:rsidR="003B3380">
        <w:t>я</w:t>
      </w:r>
      <w:r w:rsidR="003B3380" w:rsidRPr="003B3380">
        <w:t xml:space="preserve"> </w:t>
      </w:r>
      <w:r w:rsidR="003B3380">
        <w:t>«</w:t>
      </w:r>
      <w:r w:rsidR="003B3380" w:rsidRPr="003B3380">
        <w:t>матрица-наполнитель</w:t>
      </w:r>
      <w:r w:rsidR="003B3380">
        <w:t>»</w:t>
      </w:r>
      <w:r w:rsidR="0066717D" w:rsidRPr="0066717D">
        <w:t>.</w:t>
      </w:r>
      <w:r w:rsidR="003B3380">
        <w:t xml:space="preserve"> </w:t>
      </w:r>
      <w:r w:rsidR="003B3380" w:rsidRPr="003B3380">
        <w:t xml:space="preserve">Оценить точность модели на тренировочном и тестовом </w:t>
      </w:r>
      <w:proofErr w:type="spellStart"/>
      <w:r w:rsidR="003B3380" w:rsidRPr="003B3380">
        <w:t>датасете</w:t>
      </w:r>
      <w:proofErr w:type="spellEnd"/>
      <w:r w:rsidR="003B3380" w:rsidRPr="003B3380">
        <w:t>.</w:t>
      </w:r>
      <w:r w:rsidR="003B3380">
        <w:t xml:space="preserve"> </w:t>
      </w:r>
      <w:r w:rsidR="003B3380" w:rsidRPr="00C96E6A">
        <w:t xml:space="preserve">Создать </w:t>
      </w:r>
      <w:proofErr w:type="spellStart"/>
      <w:r w:rsidR="003B3380" w:rsidRPr="00C96E6A">
        <w:t>репозиторий</w:t>
      </w:r>
      <w:proofErr w:type="spellEnd"/>
      <w:r w:rsidR="003B3380" w:rsidRPr="00C96E6A">
        <w:t xml:space="preserve"> в </w:t>
      </w:r>
      <w:proofErr w:type="spellStart"/>
      <w:r w:rsidR="003B3380" w:rsidRPr="00C96E6A">
        <w:t>GitHub</w:t>
      </w:r>
      <w:proofErr w:type="spellEnd"/>
      <w:r w:rsidR="003B3380" w:rsidRPr="00C96E6A">
        <w:t xml:space="preserve"> и разместить код исследования. Оформить файл README.</w:t>
      </w:r>
    </w:p>
    <w:p w14:paraId="41B1854A" w14:textId="4C897E45" w:rsidR="000430AE" w:rsidRPr="009D407C" w:rsidRDefault="00EA475A" w:rsidP="007134B4">
      <w:pPr>
        <w:pStyle w:val="1"/>
      </w:pPr>
      <w:bookmarkStart w:id="6" w:name="_Toc130884035"/>
      <w:r>
        <w:t xml:space="preserve">1.2 </w:t>
      </w:r>
      <w:r w:rsidR="007C4FC4" w:rsidRPr="000536D8">
        <w:t>Описание используемых методов</w:t>
      </w:r>
      <w:bookmarkEnd w:id="6"/>
    </w:p>
    <w:p w14:paraId="28489052" w14:textId="48857B8F" w:rsidR="00F202BA" w:rsidRDefault="00F202BA" w:rsidP="00F202BA">
      <w:pPr>
        <w:rPr>
          <w:rFonts w:cs="Times New Roman"/>
          <w:szCs w:val="28"/>
        </w:rPr>
      </w:pPr>
      <w:r w:rsidRPr="00F202BA">
        <w:rPr>
          <w:rFonts w:cs="Times New Roman"/>
          <w:szCs w:val="28"/>
        </w:rPr>
        <w:t>В общем случае задача обучения по прецедентам заключается в том,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чтобы по заданной выборке пар «объект-ответ» восстановить функциональную зависимость между объектами и ответами, т</w:t>
      </w:r>
      <w:r>
        <w:rPr>
          <w:rFonts w:cs="Times New Roman"/>
          <w:szCs w:val="28"/>
        </w:rPr>
        <w:t xml:space="preserve">о есть </w:t>
      </w:r>
      <w:r w:rsidRPr="00F202BA">
        <w:rPr>
          <w:rFonts w:cs="Times New Roman"/>
          <w:szCs w:val="28"/>
        </w:rPr>
        <w:t>построить алгоритм,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способный выдавать адекватные ответы на предъявляемые объекты. Когда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множество допустимых ответов конечно, говорят о задачах классификации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или распознавания образов. Когда множество допустимых ответов бесконечно, например, является множеством действительных чисел или векторов, говорят о задачах восстанов</w:t>
      </w:r>
      <w:r>
        <w:rPr>
          <w:rFonts w:cs="Times New Roman"/>
          <w:szCs w:val="28"/>
        </w:rPr>
        <w:t xml:space="preserve">ления регрессии. Когда объекты </w:t>
      </w:r>
      <w:r w:rsidRPr="00F202BA">
        <w:rPr>
          <w:rFonts w:cs="Times New Roman"/>
          <w:szCs w:val="28"/>
        </w:rPr>
        <w:t>соответствуют моментам времени, а ответы характеризуют будущее поведение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процесса или явления, говорят о задачах прогнозирования.</w:t>
      </w:r>
      <w:r>
        <w:rPr>
          <w:rStyle w:val="af4"/>
          <w:rFonts w:cs="Times New Roman"/>
          <w:szCs w:val="28"/>
        </w:rPr>
        <w:footnoteReference w:id="3"/>
      </w:r>
    </w:p>
    <w:p w14:paraId="31068962" w14:textId="61EBA5E8" w:rsidR="00EA393C" w:rsidRDefault="004033AB" w:rsidP="007134B4">
      <w:pPr>
        <w:rPr>
          <w:rFonts w:cs="Times New Roman"/>
          <w:szCs w:val="28"/>
        </w:rPr>
      </w:pPr>
      <w:r w:rsidRPr="004033AB">
        <w:rPr>
          <w:rFonts w:cs="Times New Roman"/>
          <w:szCs w:val="28"/>
        </w:rPr>
        <w:lastRenderedPageBreak/>
        <w:t>Все модели машинного обучения разделяются на обучение с учителем (</w:t>
      </w:r>
      <w:r w:rsidR="00140986">
        <w:rPr>
          <w:rFonts w:cs="Times New Roman"/>
          <w:szCs w:val="28"/>
        </w:rPr>
        <w:t>на размеченных данных</w:t>
      </w:r>
      <w:r w:rsidRPr="004033AB">
        <w:rPr>
          <w:rFonts w:cs="Times New Roman"/>
          <w:szCs w:val="28"/>
        </w:rPr>
        <w:t>) и без учителя (</w:t>
      </w:r>
      <w:r w:rsidR="00140986">
        <w:rPr>
          <w:rFonts w:cs="Times New Roman"/>
          <w:szCs w:val="28"/>
        </w:rPr>
        <w:t>на неразмеченных данных</w:t>
      </w:r>
      <w:r w:rsidRPr="004033AB">
        <w:rPr>
          <w:rFonts w:cs="Times New Roman"/>
          <w:szCs w:val="28"/>
        </w:rPr>
        <w:t>). В первую категорию входят регрессионная и классификационная модели.</w:t>
      </w:r>
      <w:r w:rsidR="00EA393C">
        <w:rPr>
          <w:rFonts w:cs="Times New Roman"/>
          <w:szCs w:val="28"/>
        </w:rPr>
        <w:t xml:space="preserve"> </w:t>
      </w:r>
      <w:r w:rsidR="00003A45">
        <w:rPr>
          <w:rFonts w:cs="Times New Roman"/>
          <w:szCs w:val="28"/>
        </w:rPr>
        <w:t>В целом к</w:t>
      </w:r>
      <w:r w:rsidR="00003A45" w:rsidRPr="00003A45">
        <w:rPr>
          <w:rFonts w:cs="Times New Roman"/>
          <w:szCs w:val="28"/>
        </w:rPr>
        <w:t>лассификация и регрессия - это методы обучения для создания моделей прогнозирования на основе собранных данных.</w:t>
      </w:r>
      <w:r w:rsidR="00140986">
        <w:rPr>
          <w:rFonts w:cs="Times New Roman"/>
          <w:szCs w:val="28"/>
        </w:rPr>
        <w:t xml:space="preserve"> К</w:t>
      </w:r>
      <w:r w:rsidR="00140986" w:rsidRPr="00140986">
        <w:rPr>
          <w:rFonts w:cs="Times New Roman"/>
          <w:szCs w:val="28"/>
        </w:rPr>
        <w:t xml:space="preserve">лючевое отличие </w:t>
      </w:r>
      <w:r w:rsidR="00140986">
        <w:rPr>
          <w:rFonts w:cs="Times New Roman"/>
          <w:szCs w:val="28"/>
        </w:rPr>
        <w:t xml:space="preserve">между ними </w:t>
      </w:r>
      <w:r w:rsidR="00140986" w:rsidRPr="00140986">
        <w:rPr>
          <w:rFonts w:cs="Times New Roman"/>
          <w:szCs w:val="28"/>
        </w:rPr>
        <w:t xml:space="preserve">заключается в том, что в классификации </w:t>
      </w:r>
      <w:r w:rsidR="00530568">
        <w:rPr>
          <w:rFonts w:cs="Times New Roman"/>
          <w:szCs w:val="28"/>
        </w:rPr>
        <w:t>размеченные данные</w:t>
      </w:r>
      <w:r w:rsidR="00140986" w:rsidRPr="00140986">
        <w:rPr>
          <w:rFonts w:cs="Times New Roman"/>
          <w:szCs w:val="28"/>
        </w:rPr>
        <w:t xml:space="preserve"> являются категориальными и неупорядоченными, </w:t>
      </w:r>
      <w:r w:rsidR="00140986">
        <w:rPr>
          <w:rFonts w:cs="Times New Roman"/>
          <w:szCs w:val="28"/>
        </w:rPr>
        <w:t>а</w:t>
      </w:r>
      <w:r w:rsidR="00140986" w:rsidRPr="00140986">
        <w:rPr>
          <w:rFonts w:cs="Times New Roman"/>
          <w:szCs w:val="28"/>
        </w:rPr>
        <w:t xml:space="preserve"> в регрессии зависимые переменные являются непрерывными или упорядоченными целыми значениями</w:t>
      </w:r>
      <w:r w:rsidR="00003A45">
        <w:rPr>
          <w:rFonts w:cs="Times New Roman"/>
          <w:szCs w:val="28"/>
        </w:rPr>
        <w:t xml:space="preserve"> </w:t>
      </w:r>
      <w:r w:rsidR="00837BD5">
        <w:rPr>
          <w:rStyle w:val="af4"/>
          <w:rFonts w:cs="Times New Roman"/>
          <w:szCs w:val="28"/>
        </w:rPr>
        <w:footnoteReference w:id="4"/>
      </w:r>
    </w:p>
    <w:p w14:paraId="04381E24" w14:textId="77777777" w:rsidR="00414D60" w:rsidRDefault="00EA393C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66B3D" w:rsidRPr="00CE1650">
        <w:rPr>
          <w:rFonts w:cs="Times New Roman"/>
          <w:szCs w:val="28"/>
        </w:rPr>
        <w:t>адача</w:t>
      </w:r>
      <w:r>
        <w:rPr>
          <w:rFonts w:cs="Times New Roman"/>
          <w:szCs w:val="28"/>
        </w:rPr>
        <w:t>, поставленная</w:t>
      </w:r>
      <w:r w:rsidR="00D66B3D" w:rsidRPr="00CE1650">
        <w:rPr>
          <w:rFonts w:cs="Times New Roman"/>
          <w:szCs w:val="28"/>
        </w:rPr>
        <w:t xml:space="preserve"> в рамках </w:t>
      </w:r>
      <w:r>
        <w:rPr>
          <w:rFonts w:cs="Times New Roman"/>
          <w:szCs w:val="28"/>
        </w:rPr>
        <w:t xml:space="preserve">выпускной квалификационной работы, </w:t>
      </w:r>
      <w:r w:rsidR="00140986">
        <w:rPr>
          <w:rFonts w:cs="Times New Roman"/>
          <w:szCs w:val="28"/>
        </w:rPr>
        <w:t xml:space="preserve">имеет набор размеченных числовых данных и, соответственно, </w:t>
      </w:r>
      <w:r>
        <w:rPr>
          <w:rFonts w:cs="Times New Roman"/>
          <w:szCs w:val="28"/>
        </w:rPr>
        <w:t xml:space="preserve">является задачей регрессии. </w:t>
      </w:r>
    </w:p>
    <w:p w14:paraId="036FC5CA" w14:textId="13BF2FBA" w:rsidR="004A0383" w:rsidRDefault="00484E64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Данные</w:t>
      </w:r>
      <w:r w:rsidRPr="00484E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представляют </w:t>
      </w:r>
      <w:r w:rsidRPr="00484E64">
        <w:rPr>
          <w:rFonts w:cs="Times New Roman"/>
          <w:szCs w:val="28"/>
        </w:rPr>
        <w:t>собой таблицу, в которой по с</w:t>
      </w:r>
      <w:r>
        <w:rPr>
          <w:rFonts w:cs="Times New Roman"/>
          <w:szCs w:val="28"/>
        </w:rPr>
        <w:t xml:space="preserve">толбцам </w:t>
      </w:r>
      <w:r w:rsidRPr="00484E64">
        <w:rPr>
          <w:rFonts w:cs="Times New Roman"/>
          <w:szCs w:val="28"/>
        </w:rPr>
        <w:t xml:space="preserve">перечислены </w:t>
      </w:r>
      <w:r>
        <w:rPr>
          <w:rFonts w:cs="Times New Roman"/>
          <w:szCs w:val="28"/>
        </w:rPr>
        <w:t xml:space="preserve">начальные свойства (характеристики) композитных материалов, а строки содержат объекты измерений, </w:t>
      </w:r>
      <w:r w:rsidRPr="00484E64">
        <w:rPr>
          <w:rFonts w:cs="Times New Roman"/>
          <w:szCs w:val="28"/>
        </w:rPr>
        <w:t>на пересечении строк и столбцов - значение данной ха</w:t>
      </w:r>
      <w:r>
        <w:rPr>
          <w:rFonts w:cs="Times New Roman"/>
          <w:szCs w:val="28"/>
        </w:rPr>
        <w:t xml:space="preserve">рактеристики у данного объекта. Цель </w:t>
      </w:r>
      <w:r>
        <w:rPr>
          <w:rFonts w:cs="Times New Roman"/>
          <w:szCs w:val="28"/>
        </w:rPr>
        <w:noBreakHyphen/>
        <w:t xml:space="preserve"> </w:t>
      </w:r>
      <w:r w:rsidRPr="00484E64">
        <w:rPr>
          <w:rFonts w:cs="Times New Roman"/>
          <w:szCs w:val="28"/>
        </w:rPr>
        <w:t>предсказ</w:t>
      </w:r>
      <w:r>
        <w:rPr>
          <w:rFonts w:cs="Times New Roman"/>
          <w:szCs w:val="28"/>
        </w:rPr>
        <w:t>а</w:t>
      </w:r>
      <w:r w:rsidRPr="00484E64">
        <w:rPr>
          <w:rFonts w:cs="Times New Roman"/>
          <w:szCs w:val="28"/>
        </w:rPr>
        <w:t>ть с помощью машинного обучения</w:t>
      </w:r>
      <w:r>
        <w:rPr>
          <w:rFonts w:cs="Times New Roman"/>
          <w:szCs w:val="28"/>
        </w:rPr>
        <w:t xml:space="preserve"> конечные свойства (характеристики) композитных материалов, определить и минимизировать при этом </w:t>
      </w:r>
      <w:r w:rsidR="00B67153" w:rsidRPr="00B67153">
        <w:rPr>
          <w:rFonts w:cs="Times New Roman"/>
          <w:szCs w:val="28"/>
        </w:rPr>
        <w:t>функци</w:t>
      </w:r>
      <w:r w:rsidR="005D67C1">
        <w:rPr>
          <w:rFonts w:cs="Times New Roman"/>
          <w:szCs w:val="28"/>
        </w:rPr>
        <w:t>и</w:t>
      </w:r>
      <w:r w:rsidR="00B67153" w:rsidRPr="00B67153">
        <w:rPr>
          <w:rFonts w:cs="Times New Roman"/>
          <w:szCs w:val="28"/>
        </w:rPr>
        <w:t xml:space="preserve"> потерь</w:t>
      </w:r>
      <w:r w:rsidR="005D67C1">
        <w:rPr>
          <w:rFonts w:cs="Times New Roman"/>
          <w:szCs w:val="28"/>
        </w:rPr>
        <w:t>.</w:t>
      </w:r>
      <w:r w:rsidR="00414D60" w:rsidRPr="00414D60">
        <w:rPr>
          <w:rFonts w:cs="Times New Roman"/>
          <w:szCs w:val="28"/>
        </w:rPr>
        <w:t xml:space="preserve"> </w:t>
      </w:r>
      <w:r w:rsidR="0099133F">
        <w:rPr>
          <w:rFonts w:cs="Times New Roman"/>
          <w:szCs w:val="28"/>
        </w:rPr>
        <w:t>Ф</w:t>
      </w:r>
      <w:r w:rsidR="0099133F" w:rsidRPr="0099133F">
        <w:rPr>
          <w:rFonts w:cs="Times New Roman"/>
          <w:szCs w:val="28"/>
        </w:rPr>
        <w:t>ункци</w:t>
      </w:r>
      <w:r w:rsidR="0099133F">
        <w:rPr>
          <w:rFonts w:cs="Times New Roman"/>
          <w:szCs w:val="28"/>
        </w:rPr>
        <w:t>я</w:t>
      </w:r>
      <w:r w:rsidR="0099133F" w:rsidRPr="0099133F">
        <w:rPr>
          <w:rFonts w:cs="Times New Roman"/>
          <w:szCs w:val="28"/>
        </w:rPr>
        <w:t xml:space="preserve"> ошибки </w:t>
      </w:r>
      <w:r w:rsidR="0099133F">
        <w:rPr>
          <w:rFonts w:cs="Times New Roman"/>
          <w:szCs w:val="28"/>
        </w:rPr>
        <w:t>измеряет отклонения предсказанных</w:t>
      </w:r>
      <w:r w:rsidR="0099133F" w:rsidRPr="0099133F">
        <w:rPr>
          <w:rFonts w:cs="Times New Roman"/>
          <w:szCs w:val="28"/>
        </w:rPr>
        <w:t xml:space="preserve"> значений от эмпирических (</w:t>
      </w:r>
      <w:r w:rsidR="0099133F">
        <w:rPr>
          <w:rFonts w:cs="Times New Roman"/>
          <w:szCs w:val="28"/>
        </w:rPr>
        <w:t xml:space="preserve">от </w:t>
      </w:r>
      <w:r w:rsidR="0099133F" w:rsidRPr="0099133F">
        <w:rPr>
          <w:rFonts w:cs="Times New Roman"/>
          <w:szCs w:val="28"/>
        </w:rPr>
        <w:t>тех, которые есть в данных).</w:t>
      </w:r>
      <w:r w:rsidR="004A0383">
        <w:rPr>
          <w:rFonts w:cs="Times New Roman"/>
          <w:szCs w:val="28"/>
        </w:rPr>
        <w:t xml:space="preserve">, она необходим для </w:t>
      </w:r>
      <w:r w:rsidR="004A0383" w:rsidRPr="004A0383">
        <w:rPr>
          <w:rFonts w:cs="Times New Roman"/>
          <w:szCs w:val="28"/>
        </w:rPr>
        <w:t>организации процесса обучения</w:t>
      </w:r>
      <w:r w:rsidR="004A0383">
        <w:rPr>
          <w:rFonts w:cs="Times New Roman"/>
          <w:szCs w:val="28"/>
        </w:rPr>
        <w:t>: ч</w:t>
      </w:r>
      <w:r w:rsidR="0099133F" w:rsidRPr="0099133F">
        <w:rPr>
          <w:rFonts w:cs="Times New Roman"/>
          <w:szCs w:val="28"/>
        </w:rPr>
        <w:t>ем выше значение функции ошибки, тем хуже модель соответствует имеющимся данным, хуже описывает их. Если модель полностью соответствует данным, то значение функции ошибки будет нулевым.</w:t>
      </w:r>
      <w:r w:rsidR="0074628C">
        <w:rPr>
          <w:rFonts w:cs="Times New Roman"/>
          <w:szCs w:val="28"/>
        </w:rPr>
        <w:t xml:space="preserve"> </w:t>
      </w:r>
    </w:p>
    <w:p w14:paraId="71CEE035" w14:textId="5E8C3EE2" w:rsidR="001932D5" w:rsidRDefault="001932D5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С целью</w:t>
      </w:r>
      <w:r w:rsidRPr="001932D5">
        <w:rPr>
          <w:rFonts w:cs="Times New Roman"/>
          <w:szCs w:val="28"/>
        </w:rPr>
        <w:t xml:space="preserve"> прогноза модул</w:t>
      </w:r>
      <w:r>
        <w:rPr>
          <w:rFonts w:cs="Times New Roman"/>
          <w:szCs w:val="28"/>
        </w:rPr>
        <w:t>ей</w:t>
      </w:r>
      <w:r w:rsidRPr="001932D5">
        <w:rPr>
          <w:rFonts w:cs="Times New Roman"/>
          <w:szCs w:val="28"/>
        </w:rPr>
        <w:t xml:space="preserve"> упругости при растяжении и прочности при растяжении </w:t>
      </w:r>
      <w:r>
        <w:rPr>
          <w:rFonts w:cs="Times New Roman"/>
          <w:szCs w:val="28"/>
        </w:rPr>
        <w:t xml:space="preserve">было выбрано три метода анализа, подходящих для решения задачи регрессии: </w:t>
      </w:r>
    </w:p>
    <w:p w14:paraId="1F63AB06" w14:textId="10A19B7E" w:rsidR="001932D5" w:rsidRP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lastRenderedPageBreak/>
        <w:t>метод</w:t>
      </w:r>
      <w:r w:rsidRPr="001932D5">
        <w:rPr>
          <w:rFonts w:cs="Times New Roman"/>
          <w:lang w:val="en-US"/>
        </w:rPr>
        <w:t xml:space="preserve"> </w:t>
      </w:r>
      <w:proofErr w:type="gramStart"/>
      <w:r w:rsidRPr="001932D5">
        <w:rPr>
          <w:rFonts w:cs="Times New Roman"/>
        </w:rPr>
        <w:t>К</w:t>
      </w:r>
      <w:r w:rsidRPr="001932D5">
        <w:rPr>
          <w:rFonts w:cs="Times New Roman"/>
          <w:lang w:val="en-US"/>
        </w:rPr>
        <w:t>-</w:t>
      </w:r>
      <w:r w:rsidRPr="001932D5">
        <w:rPr>
          <w:rFonts w:cs="Times New Roman"/>
        </w:rPr>
        <w:t>ближайших</w:t>
      </w:r>
      <w:r w:rsidRPr="001932D5">
        <w:rPr>
          <w:rFonts w:cs="Times New Roman"/>
          <w:lang w:val="en-US"/>
        </w:rPr>
        <w:t xml:space="preserve"> </w:t>
      </w:r>
      <w:r w:rsidRPr="001932D5">
        <w:rPr>
          <w:rFonts w:cs="Times New Roman"/>
        </w:rPr>
        <w:t>соседей</w:t>
      </w:r>
      <w:proofErr w:type="gramEnd"/>
      <w:r w:rsidRPr="001932D5">
        <w:rPr>
          <w:rFonts w:cs="Times New Roman"/>
          <w:lang w:val="en-US"/>
        </w:rPr>
        <w:t xml:space="preserve"> (K-Neighbors </w:t>
      </w:r>
      <w:proofErr w:type="spellStart"/>
      <w:r w:rsidRPr="001932D5">
        <w:rPr>
          <w:rFonts w:cs="Times New Roman"/>
          <w:lang w:val="en-US"/>
        </w:rPr>
        <w:t>Regressor</w:t>
      </w:r>
      <w:proofErr w:type="spellEnd"/>
      <w:r w:rsidRPr="001932D5">
        <w:rPr>
          <w:rFonts w:cs="Times New Roman"/>
          <w:lang w:val="en-US"/>
        </w:rPr>
        <w:t>)</w:t>
      </w:r>
      <w:r>
        <w:rPr>
          <w:rFonts w:cs="Times New Roman"/>
        </w:rPr>
        <w:t>;</w:t>
      </w:r>
    </w:p>
    <w:p w14:paraId="0C8A256A" w14:textId="255F9061" w:rsidR="001932D5" w:rsidRP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t>случайный</w:t>
      </w:r>
      <w:r w:rsidRPr="001932D5">
        <w:rPr>
          <w:rFonts w:cs="Times New Roman"/>
          <w:lang w:val="en-US"/>
        </w:rPr>
        <w:t xml:space="preserve"> </w:t>
      </w:r>
      <w:r w:rsidRPr="001932D5">
        <w:rPr>
          <w:rFonts w:cs="Times New Roman"/>
        </w:rPr>
        <w:t>лес</w:t>
      </w:r>
      <w:r w:rsidR="00C000B6">
        <w:rPr>
          <w:rFonts w:cs="Times New Roman"/>
          <w:lang w:val="en-US"/>
        </w:rPr>
        <w:t xml:space="preserve"> (Random Forest </w:t>
      </w:r>
      <w:proofErr w:type="spellStart"/>
      <w:r w:rsidR="00C000B6">
        <w:rPr>
          <w:rFonts w:cs="Times New Roman"/>
          <w:lang w:val="en-US"/>
        </w:rPr>
        <w:t>Regressor</w:t>
      </w:r>
      <w:proofErr w:type="spellEnd"/>
      <w:r>
        <w:rPr>
          <w:rFonts w:cs="Times New Roman"/>
          <w:lang w:val="en-US"/>
        </w:rPr>
        <w:t>)</w:t>
      </w:r>
      <w:r w:rsidRPr="001932D5">
        <w:rPr>
          <w:rFonts w:cs="Times New Roman"/>
          <w:lang w:val="en-US"/>
        </w:rPr>
        <w:t>;</w:t>
      </w:r>
    </w:p>
    <w:p w14:paraId="50D8CC45" w14:textId="72A8F967" w:rsid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t>дерев</w:t>
      </w:r>
      <w:r w:rsidRPr="001932D5">
        <w:rPr>
          <w:rFonts w:cs="Times New Roman"/>
          <w:lang w:val="en-US"/>
        </w:rPr>
        <w:t xml:space="preserve">o </w:t>
      </w:r>
      <w:r w:rsidRPr="001932D5">
        <w:rPr>
          <w:rFonts w:cs="Times New Roman"/>
        </w:rPr>
        <w:t>решений</w:t>
      </w:r>
      <w:r w:rsidRPr="001932D5">
        <w:rPr>
          <w:rFonts w:cs="Times New Roman"/>
          <w:lang w:val="en-US"/>
        </w:rPr>
        <w:t xml:space="preserve"> (Decision Tree </w:t>
      </w:r>
      <w:proofErr w:type="spellStart"/>
      <w:r w:rsidRPr="001932D5">
        <w:rPr>
          <w:rFonts w:cs="Times New Roman"/>
          <w:lang w:val="en-US"/>
        </w:rPr>
        <w:t>Regressor</w:t>
      </w:r>
      <w:proofErr w:type="spellEnd"/>
      <w:r w:rsidRPr="001932D5">
        <w:rPr>
          <w:rFonts w:cs="Times New Roman"/>
          <w:lang w:val="en-US"/>
        </w:rPr>
        <w:t>).</w:t>
      </w:r>
    </w:p>
    <w:p w14:paraId="17D69261" w14:textId="02735DE7" w:rsidR="00BD0954" w:rsidRPr="00EA475A" w:rsidRDefault="00BD0954" w:rsidP="007134B4">
      <w:pPr>
        <w:pStyle w:val="3"/>
        <w:numPr>
          <w:ilvl w:val="2"/>
          <w:numId w:val="22"/>
        </w:numPr>
        <w:ind w:left="0" w:firstLine="567"/>
        <w:jc w:val="both"/>
      </w:pPr>
      <w:bookmarkStart w:id="7" w:name="_Toc130884036"/>
      <w:r w:rsidRPr="00EA475A">
        <w:t xml:space="preserve">Метод </w:t>
      </w:r>
      <w:proofErr w:type="gramStart"/>
      <w:r w:rsidRPr="00EA475A">
        <w:t>К-ближайших соседей</w:t>
      </w:r>
      <w:proofErr w:type="gramEnd"/>
      <w:r w:rsidRPr="00EA475A">
        <w:t xml:space="preserve"> (K-</w:t>
      </w:r>
      <w:proofErr w:type="spellStart"/>
      <w:r w:rsidRPr="00EA475A">
        <w:t>Neighbors</w:t>
      </w:r>
      <w:proofErr w:type="spellEnd"/>
      <w:r w:rsidRPr="00EA475A">
        <w:t xml:space="preserve"> </w:t>
      </w:r>
      <w:proofErr w:type="spellStart"/>
      <w:r w:rsidRPr="00EA475A">
        <w:t>Regressor</w:t>
      </w:r>
      <w:proofErr w:type="spellEnd"/>
      <w:r w:rsidRPr="00EA475A">
        <w:t>)</w:t>
      </w:r>
      <w:bookmarkEnd w:id="7"/>
    </w:p>
    <w:p w14:paraId="06E374A8" w14:textId="121B84DF" w:rsidR="00BD0954" w:rsidRDefault="00683E65" w:rsidP="007134B4">
      <w:r>
        <w:t>При и</w:t>
      </w:r>
      <w:r w:rsidRPr="00683E65">
        <w:t>спользовани</w:t>
      </w:r>
      <w:r>
        <w:t>и данного</w:t>
      </w:r>
      <w:r w:rsidRPr="00683E65">
        <w:t xml:space="preserve"> метода для </w:t>
      </w:r>
      <w:r>
        <w:t xml:space="preserve">решения поставленной задачи </w:t>
      </w:r>
      <w:r w:rsidRPr="00683E65">
        <w:t xml:space="preserve">регрессии, объекту присваивается среднее значение по </w:t>
      </w:r>
      <w:r w:rsidR="006176BF">
        <w:t>(</w:t>
      </w:r>
      <w:r w:rsidRPr="00683E65">
        <w:rPr>
          <w:lang w:val="en-US"/>
        </w:rPr>
        <w:t>k</w:t>
      </w:r>
      <w:r w:rsidR="006176BF">
        <w:t xml:space="preserve">) </w:t>
      </w:r>
      <w:r w:rsidRPr="00683E65">
        <w:t>ближайшим к нему объектам, значения которых уже известны.</w:t>
      </w:r>
      <w:r>
        <w:t xml:space="preserve"> П</w:t>
      </w:r>
      <w:r w:rsidRPr="00683E65">
        <w:t xml:space="preserve">еред применением </w:t>
      </w:r>
      <w:r>
        <w:t xml:space="preserve">алгоритма </w:t>
      </w:r>
      <w:r w:rsidRPr="00683E65">
        <w:t>нужно определить функцию расстояния; классический вариант та</w:t>
      </w:r>
      <w:r>
        <w:t>кой функции — евклидова метрика как</w:t>
      </w:r>
      <w:r w:rsidRPr="00683E65">
        <w:t xml:space="preserve"> расстояние между двумя точками евклидова пространства.</w:t>
      </w:r>
      <w:r>
        <w:rPr>
          <w:rStyle w:val="af4"/>
        </w:rPr>
        <w:footnoteReference w:id="5"/>
      </w:r>
      <w:r w:rsidR="006176BF">
        <w:t xml:space="preserve"> Метод находит расстояния между искомым запросом (свойством) </w:t>
      </w:r>
      <w:r w:rsidR="006176BF" w:rsidRPr="006176BF">
        <w:t xml:space="preserve">и всеми примерами в данных, выбирая определенное количество примеров (k), наиболее близких к запросу, </w:t>
      </w:r>
      <w:r w:rsidR="006176BF">
        <w:t>далее усредняет метки</w:t>
      </w:r>
      <w:r w:rsidR="006176BF" w:rsidRPr="006176BF">
        <w:t>.</w:t>
      </w:r>
    </w:p>
    <w:p w14:paraId="62A70777" w14:textId="0467D834" w:rsidR="00C000B6" w:rsidRPr="006711B3" w:rsidRDefault="00C000B6" w:rsidP="007134B4">
      <w:pPr>
        <w:pStyle w:val="ae"/>
        <w:ind w:firstLine="567"/>
      </w:pPr>
      <w:r w:rsidRPr="006711B3">
        <w:t>Достоинства метода</w:t>
      </w:r>
      <w:r>
        <w:t xml:space="preserve"> ближайших соседей</w:t>
      </w:r>
      <w:r w:rsidRPr="006711B3">
        <w:t xml:space="preserve">: </w:t>
      </w:r>
      <w:r>
        <w:t>позволяет настроить несколько параметров одновременно; не чувствителен к выбросам в данных; является универсальным для решения задач как с» учителем», так и без него.</w:t>
      </w:r>
    </w:p>
    <w:p w14:paraId="3CD643F6" w14:textId="5573AA7D" w:rsidR="00C000B6" w:rsidRDefault="00C000B6" w:rsidP="007134B4">
      <w:pPr>
        <w:pStyle w:val="ae"/>
        <w:ind w:firstLine="567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0E008F4E" w14:textId="46DC4651" w:rsidR="00BA5717" w:rsidRPr="00003A45" w:rsidRDefault="00BA5717" w:rsidP="007134B4">
      <w:pPr>
        <w:pStyle w:val="3"/>
        <w:numPr>
          <w:ilvl w:val="2"/>
          <w:numId w:val="22"/>
        </w:numPr>
        <w:ind w:left="0" w:firstLine="567"/>
        <w:rPr>
          <w:lang w:val="en-US"/>
        </w:rPr>
      </w:pPr>
      <w:bookmarkStart w:id="8" w:name="_Toc130884037"/>
      <w:r>
        <w:lastRenderedPageBreak/>
        <w:t>Д</w:t>
      </w:r>
      <w:r w:rsidRPr="00A04F04">
        <w:t>ерев</w:t>
      </w:r>
      <w:r w:rsidRPr="00A04F04">
        <w:rPr>
          <w:lang w:val="en-US"/>
        </w:rPr>
        <w:t>o</w:t>
      </w:r>
      <w:r w:rsidRPr="00003A45">
        <w:rPr>
          <w:lang w:val="en-US"/>
        </w:rPr>
        <w:t xml:space="preserve"> </w:t>
      </w:r>
      <w:r w:rsidRPr="00A04F04">
        <w:t>решений</w:t>
      </w:r>
      <w:r w:rsidRPr="00003A45">
        <w:rPr>
          <w:lang w:val="en-US"/>
        </w:rPr>
        <w:t xml:space="preserve"> (</w:t>
      </w:r>
      <w:r w:rsidRPr="00A04F04">
        <w:rPr>
          <w:lang w:val="en-US"/>
        </w:rPr>
        <w:t>Decision</w:t>
      </w:r>
      <w:r w:rsidRPr="00003A45">
        <w:rPr>
          <w:lang w:val="en-US"/>
        </w:rPr>
        <w:t xml:space="preserve"> </w:t>
      </w:r>
      <w:r w:rsidRPr="00A04F04">
        <w:rPr>
          <w:lang w:val="en-US"/>
        </w:rPr>
        <w:t>Tree</w:t>
      </w:r>
      <w:r w:rsidRPr="00003A45">
        <w:rPr>
          <w:lang w:val="en-US"/>
        </w:rPr>
        <w:t xml:space="preserve"> </w:t>
      </w:r>
      <w:proofErr w:type="spellStart"/>
      <w:r w:rsidRPr="00A04F04">
        <w:rPr>
          <w:lang w:val="en-US"/>
        </w:rPr>
        <w:t>Regressor</w:t>
      </w:r>
      <w:proofErr w:type="spellEnd"/>
      <w:r>
        <w:rPr>
          <w:lang w:val="en-US"/>
        </w:rPr>
        <w:t>)</w:t>
      </w:r>
      <w:bookmarkEnd w:id="8"/>
    </w:p>
    <w:p w14:paraId="46864BA6" w14:textId="77777777" w:rsidR="00BA5717" w:rsidRDefault="00BA5717" w:rsidP="007134B4">
      <w:r>
        <w:t>Дерево решений – средство поддержки принятия решений для прогнозных моделей. Суть его работы заключается в последовательном разбиении множества данных на непересекающиеся классы, которые в свою очередь также подвергаются разбиению по каким-либо критериям с оценкой эффективности разбиения.</w:t>
      </w:r>
      <w:r>
        <w:rPr>
          <w:rStyle w:val="af4"/>
        </w:rPr>
        <w:footnoteReference w:id="6"/>
      </w:r>
    </w:p>
    <w:p w14:paraId="2910EE81" w14:textId="2A86A2B2" w:rsidR="00BA5717" w:rsidRDefault="00B223C3" w:rsidP="007134B4">
      <w:r>
        <w:t>Д</w:t>
      </w:r>
      <w:r w:rsidR="00BA5717">
        <w:t>ерево решений состоит из «узлов», «листьев» и «веток». «Ветки» содержат записи атрибутов, от которых зависит целевая функция, «листья» – значения целевой функции, а «узлы» – остальные атрибуты, по которым происходит классификация. Чаще всего выделяют два типа деревьев: для классификации (в этом случае предсказываемый результат – класс, которому принадлежат данные) и для регрессии (результат – прогнозируемое значение целевой функции). Второй тип использовался для решения поставленной в данной работе цели.</w:t>
      </w:r>
    </w:p>
    <w:p w14:paraId="099AA47B" w14:textId="77777777" w:rsidR="00BA5717" w:rsidRDefault="00BA5717" w:rsidP="007134B4">
      <w:r w:rsidRPr="00B126A1">
        <w:t>Если говорить о достоинствах деревьев решений, то можно</w:t>
      </w:r>
      <w:r>
        <w:t xml:space="preserve"> </w:t>
      </w:r>
      <w:r w:rsidRPr="00B126A1">
        <w:t>выделить следующие. Во-первых, простота понимания и интерпретации. Во-вторых, минимальные требования к подготовке данных,</w:t>
      </w:r>
      <w:r>
        <w:t xml:space="preserve"> </w:t>
      </w:r>
      <w:r w:rsidRPr="00B126A1">
        <w:t>а также способность работы с большими объемами данных.</w:t>
      </w:r>
      <w:r>
        <w:t xml:space="preserve"> </w:t>
      </w:r>
      <w:r w:rsidRPr="00B126A1">
        <w:t>В-третьих, метод одинаково хорошо работает с разными видами признаков. В-четвертых, является надежным методом и позволяет оценить</w:t>
      </w:r>
      <w:r>
        <w:t xml:space="preserve"> </w:t>
      </w:r>
      <w:r w:rsidRPr="00B126A1">
        <w:t xml:space="preserve">модель статистическими тестами. </w:t>
      </w:r>
    </w:p>
    <w:p w14:paraId="0CA4BF74" w14:textId="77777777" w:rsidR="00BA5717" w:rsidRPr="00B126A1" w:rsidRDefault="00BA5717" w:rsidP="007134B4">
      <w:r>
        <w:t>Недостатки данного метода</w:t>
      </w:r>
      <w:r w:rsidRPr="00B126A1">
        <w:t>:</w:t>
      </w:r>
      <w:r>
        <w:t xml:space="preserve"> подверженность переобучению; н</w:t>
      </w:r>
      <w:r w:rsidRPr="00B126A1">
        <w:t>е для всех задач может быть получено решение удовлетворительного качества.</w:t>
      </w:r>
      <w:r>
        <w:rPr>
          <w:rStyle w:val="af4"/>
        </w:rPr>
        <w:footnoteReference w:id="7"/>
      </w:r>
    </w:p>
    <w:p w14:paraId="33025477" w14:textId="76D7C56D" w:rsidR="00C000B6" w:rsidRPr="00003A45" w:rsidRDefault="00C000B6" w:rsidP="007134B4">
      <w:pPr>
        <w:pStyle w:val="3"/>
        <w:numPr>
          <w:ilvl w:val="2"/>
          <w:numId w:val="22"/>
        </w:numPr>
        <w:ind w:left="0" w:firstLine="567"/>
        <w:rPr>
          <w:lang w:val="en-US"/>
        </w:rPr>
      </w:pPr>
      <w:bookmarkStart w:id="9" w:name="_Toc130884038"/>
      <w:r>
        <w:lastRenderedPageBreak/>
        <w:t>С</w:t>
      </w:r>
      <w:r w:rsidRPr="00C000B6">
        <w:t>лучайный</w:t>
      </w:r>
      <w:r w:rsidRPr="00C000B6">
        <w:rPr>
          <w:lang w:val="en-US"/>
        </w:rPr>
        <w:t xml:space="preserve"> </w:t>
      </w:r>
      <w:r w:rsidRPr="00C000B6">
        <w:t>лес</w:t>
      </w:r>
      <w:r>
        <w:rPr>
          <w:lang w:val="en-US"/>
        </w:rPr>
        <w:t xml:space="preserve"> (Random Forest </w:t>
      </w:r>
      <w:proofErr w:type="spellStart"/>
      <w:r>
        <w:rPr>
          <w:lang w:val="en-US"/>
        </w:rPr>
        <w:t>Regressor</w:t>
      </w:r>
      <w:proofErr w:type="spellEnd"/>
      <w:r>
        <w:rPr>
          <w:lang w:val="en-US"/>
        </w:rPr>
        <w:t>)</w:t>
      </w:r>
      <w:bookmarkEnd w:id="9"/>
    </w:p>
    <w:p w14:paraId="1015B407" w14:textId="01C3ECDF" w:rsidR="00A94B60" w:rsidRDefault="00A94B60" w:rsidP="007134B4">
      <w:pPr>
        <w:pStyle w:val="ae"/>
        <w:ind w:firstLine="567"/>
      </w:pPr>
      <w:r>
        <w:t>Метод является у</w:t>
      </w:r>
      <w:r w:rsidRPr="006D34D4">
        <w:t>ниверсальны</w:t>
      </w:r>
      <w:r>
        <w:t>м</w:t>
      </w:r>
      <w:r w:rsidRPr="006D34D4">
        <w:t xml:space="preserve"> </w:t>
      </w:r>
      <w:r>
        <w:t xml:space="preserve">для </w:t>
      </w:r>
      <w:r w:rsidR="00862573">
        <w:t xml:space="preserve">большинства </w:t>
      </w:r>
      <w:r>
        <w:t xml:space="preserve">моделей машинного </w:t>
      </w:r>
      <w:r w:rsidRPr="006D34D4">
        <w:t xml:space="preserve">обучения </w:t>
      </w:r>
      <w:r w:rsidR="00BA5717">
        <w:t xml:space="preserve">как </w:t>
      </w:r>
      <w:r>
        <w:t>«</w:t>
      </w:r>
      <w:r w:rsidRPr="006D34D4">
        <w:t>с учителем</w:t>
      </w:r>
      <w:r>
        <w:t>»</w:t>
      </w:r>
      <w:r w:rsidR="00BA5717">
        <w:t>, так и без него. Данный п</w:t>
      </w:r>
      <w:r w:rsidRPr="006D34D4">
        <w:t>р</w:t>
      </w:r>
      <w:r w:rsidR="00BA5717">
        <w:t>едставитель ансамблевых методов успешно применяется для решения задач кластеризации, классификации, регрессии.</w:t>
      </w:r>
      <w:r w:rsidRPr="006D34D4">
        <w:t xml:space="preserve"> </w:t>
      </w:r>
      <w:r w:rsidR="00BA5717">
        <w:rPr>
          <w:lang w:val="en-US"/>
        </w:rPr>
        <w:t>Random</w:t>
      </w:r>
      <w:r w:rsidR="00BA5717" w:rsidRPr="00BA5717">
        <w:t xml:space="preserve"> </w:t>
      </w:r>
      <w:r w:rsidR="00BA5717">
        <w:rPr>
          <w:lang w:val="en-US"/>
        </w:rPr>
        <w:t>Forest</w:t>
      </w:r>
      <w:r w:rsidR="00BA5717" w:rsidRPr="00BA5717">
        <w:t xml:space="preserve"> </w:t>
      </w:r>
      <w:proofErr w:type="spellStart"/>
      <w:r w:rsidR="00BA5717">
        <w:rPr>
          <w:lang w:val="en-US"/>
        </w:rPr>
        <w:t>Regressor</w:t>
      </w:r>
      <w:proofErr w:type="spellEnd"/>
      <w:r w:rsidR="00BA5717">
        <w:t xml:space="preserve"> представляет собой множество (лес) независимых деревьев решений</w:t>
      </w:r>
      <w:r w:rsidRPr="00A43D05">
        <w:t>.</w:t>
      </w:r>
    </w:p>
    <w:p w14:paraId="334B35EB" w14:textId="3EEA2E48" w:rsidR="003B784B" w:rsidRDefault="003B784B" w:rsidP="007134B4">
      <w:pPr>
        <w:pStyle w:val="ae"/>
        <w:ind w:firstLine="567"/>
      </w:pPr>
      <w:r w:rsidRPr="00EF0DC7">
        <w:t>Дерево решений строится на основе всего набора данных с использован</w:t>
      </w:r>
      <w:r w:rsidR="00B223C3">
        <w:t>ием всех интересующих объектов (</w:t>
      </w:r>
      <w:r w:rsidRPr="00EF0DC7">
        <w:t>переменных</w:t>
      </w:r>
      <w:r w:rsidR="00B223C3">
        <w:t>)</w:t>
      </w:r>
      <w:r w:rsidRPr="00EF0DC7">
        <w:t>, в то время как случайный лес случайн</w:t>
      </w:r>
      <w:r w:rsidR="00B223C3">
        <w:t>ым образом выбирает наблюдения (</w:t>
      </w:r>
      <w:r w:rsidRPr="00EF0DC7">
        <w:t>строки</w:t>
      </w:r>
      <w:r w:rsidR="00B223C3">
        <w:t>)</w:t>
      </w:r>
      <w:r w:rsidRPr="00EF0DC7">
        <w:t xml:space="preserve"> и конкретные объекты </w:t>
      </w:r>
      <w:r w:rsidR="00B223C3">
        <w:t>(</w:t>
      </w:r>
      <w:r w:rsidRPr="00EF0DC7">
        <w:t>переменные</w:t>
      </w:r>
      <w:r w:rsidR="00B223C3">
        <w:t>)</w:t>
      </w:r>
      <w:r w:rsidRPr="00EF0DC7">
        <w:t xml:space="preserve"> для построения нескольких деревьев решений, а затем усредняет результаты. </w:t>
      </w:r>
    </w:p>
    <w:p w14:paraId="2BA82B83" w14:textId="3346701A" w:rsidR="00A94B60" w:rsidRDefault="00A94B60" w:rsidP="007134B4">
      <w:pPr>
        <w:pStyle w:val="ae"/>
        <w:ind w:firstLine="567"/>
      </w:pPr>
      <w:r w:rsidRPr="003427C7">
        <w:t xml:space="preserve">Достоинства </w:t>
      </w:r>
      <w:r w:rsidR="00BA5717">
        <w:t xml:space="preserve">данного </w:t>
      </w:r>
      <w:r w:rsidRPr="003427C7">
        <w:t>метода:</w:t>
      </w:r>
      <w:r>
        <w:t xml:space="preserve"> </w:t>
      </w:r>
      <w:r w:rsidR="00BA5717">
        <w:t xml:space="preserve">делает достаточно точные предсказания; обрабатывает пропуски в </w:t>
      </w:r>
      <w:r w:rsidR="00F300E2">
        <w:t xml:space="preserve">наборе </w:t>
      </w:r>
      <w:r w:rsidR="00BA5717">
        <w:t xml:space="preserve">данных; </w:t>
      </w:r>
      <w:r w:rsidRPr="00711684">
        <w:t>не переобучается</w:t>
      </w:r>
      <w:r>
        <w:t xml:space="preserve">; не требует </w:t>
      </w:r>
      <w:r w:rsidR="00F300E2">
        <w:t>предварительной обработки</w:t>
      </w:r>
      <w:r w:rsidRPr="00711684">
        <w:t xml:space="preserve"> входных данны</w:t>
      </w:r>
      <w:r>
        <w:t>х;</w:t>
      </w:r>
      <w:r w:rsidR="00F300E2">
        <w:t xml:space="preserve"> хорошо масштабирует</w:t>
      </w:r>
      <w:r w:rsidR="007757F8">
        <w:t>.</w:t>
      </w:r>
    </w:p>
    <w:p w14:paraId="30476459" w14:textId="4596E9D8" w:rsidR="007757F8" w:rsidRDefault="007134B4" w:rsidP="007134B4">
      <w:pPr>
        <w:pStyle w:val="ae"/>
        <w:ind w:firstLine="567"/>
      </w:pPr>
      <w:r>
        <w:t>Таким образом, сделан вывод о том, что при выборе модели для решения задачи регрессии следует учитывать,</w:t>
      </w:r>
      <w:r w:rsidRPr="007134B4">
        <w:t xml:space="preserve"> </w:t>
      </w:r>
      <w:r>
        <w:t>что</w:t>
      </w:r>
      <w:r w:rsidRPr="007134B4">
        <w:t xml:space="preserve"> </w:t>
      </w:r>
      <w:r>
        <w:t>л</w:t>
      </w:r>
      <w:r w:rsidRPr="007134B4">
        <w:t xml:space="preserve">юбая может выдавать совершенно разные значения для одних и тех же входных данных, если в функции будут разные параметры. </w:t>
      </w:r>
      <w:r>
        <w:t xml:space="preserve">Основная цель </w:t>
      </w:r>
      <w:r w:rsidRPr="007134B4">
        <w:t xml:space="preserve">алгоритма обучения </w:t>
      </w:r>
      <w:r>
        <w:noBreakHyphen/>
      </w:r>
      <w:r w:rsidRPr="007134B4">
        <w:t xml:space="preserve"> подобрать значения параметров таким образом, чтобы для объектов обучающей выборки, для которых мы уже знаем правильные ответы, предсказанные значения были как можно ближ</w:t>
      </w:r>
      <w:r>
        <w:t xml:space="preserve">е к тем, которые есть в </w:t>
      </w:r>
      <w:proofErr w:type="spellStart"/>
      <w:r>
        <w:t>датасете</w:t>
      </w:r>
      <w:proofErr w:type="spellEnd"/>
      <w:r w:rsidRPr="007134B4">
        <w:t>, истинны</w:t>
      </w:r>
      <w:r>
        <w:t>м</w:t>
      </w:r>
      <w:r w:rsidRPr="007134B4">
        <w:t xml:space="preserve"> значения</w:t>
      </w:r>
      <w:r>
        <w:t>м</w:t>
      </w:r>
      <w:r w:rsidRPr="007134B4">
        <w:t>.</w:t>
      </w:r>
    </w:p>
    <w:p w14:paraId="4995DB96" w14:textId="77777777" w:rsidR="00347372" w:rsidRDefault="00347372" w:rsidP="007134B4">
      <w:pPr>
        <w:pStyle w:val="ae"/>
        <w:ind w:firstLine="567"/>
      </w:pPr>
    </w:p>
    <w:p w14:paraId="15480253" w14:textId="10FCB7EA" w:rsidR="00EB0D77" w:rsidRDefault="007F000A" w:rsidP="007F000A">
      <w:pPr>
        <w:pStyle w:val="1"/>
      </w:pPr>
      <w:r>
        <w:t xml:space="preserve">1.3 </w:t>
      </w:r>
      <w:r w:rsidR="00EB0D77">
        <w:t>Разведочный анализ данных</w:t>
      </w:r>
    </w:p>
    <w:p w14:paraId="4DE0B1EC" w14:textId="79A2FCBA" w:rsidR="00634F69" w:rsidRDefault="00634F69" w:rsidP="007F000A">
      <w:pPr>
        <w:pStyle w:val="ae"/>
      </w:pPr>
      <w:r>
        <w:t xml:space="preserve">Разведочный анализ данных (англ.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EDA) — анализ основных свойств данных, нахождение в них общих закономерностей, </w:t>
      </w:r>
      <w:r>
        <w:lastRenderedPageBreak/>
        <w:t>распределений и аномалий, построение начальных моделей, зачастую с использованием инструментов визуализации.</w:t>
      </w:r>
      <w:r>
        <w:rPr>
          <w:rStyle w:val="af4"/>
        </w:rPr>
        <w:footnoteReference w:id="8"/>
      </w:r>
    </w:p>
    <w:p w14:paraId="67B80CE8" w14:textId="77777777" w:rsidR="00585694" w:rsidRDefault="00920455" w:rsidP="007F000A">
      <w:pPr>
        <w:pStyle w:val="ae"/>
      </w:pPr>
      <w:r>
        <w:t>Цель разведочного анализа – представить наблюдаемые данные компактной</w:t>
      </w:r>
      <w:r w:rsidRPr="00920455">
        <w:t xml:space="preserve"> </w:t>
      </w:r>
      <w:r>
        <w:t>и простой форме, позволяющей выявить имеющиеся в них закономерности и</w:t>
      </w:r>
      <w:r w:rsidRPr="00920455">
        <w:t xml:space="preserve"> </w:t>
      </w:r>
      <w:r>
        <w:t xml:space="preserve">связи. </w:t>
      </w:r>
    </w:p>
    <w:p w14:paraId="026F9CDC" w14:textId="0E95CA0D" w:rsidR="00AA7421" w:rsidRDefault="00920455" w:rsidP="007F000A">
      <w:pPr>
        <w:pStyle w:val="ae"/>
      </w:pPr>
      <w:r>
        <w:t>Разведочный анализ включает преобразование данных и способы</w:t>
      </w:r>
      <w:r w:rsidRPr="00920455">
        <w:t xml:space="preserve"> </w:t>
      </w:r>
      <w:r>
        <w:t>наглядного их представления, выявление аномальных значений, грубую оценку</w:t>
      </w:r>
      <w:r w:rsidRPr="00585694">
        <w:t xml:space="preserve"> </w:t>
      </w:r>
      <w:r>
        <w:t>типа распределения, сглаживание.</w:t>
      </w:r>
      <w:r w:rsidR="00585694" w:rsidRPr="00585694">
        <w:t xml:space="preserve"> </w:t>
      </w:r>
      <w:r>
        <w:t>Термин разведочный анализ применяется также в более широком смысле,</w:t>
      </w:r>
      <w:r w:rsidR="00585694" w:rsidRPr="00585694">
        <w:t xml:space="preserve"> </w:t>
      </w:r>
      <w:r>
        <w:t xml:space="preserve">чем предварительная обработка данных. </w:t>
      </w:r>
      <w:r w:rsidR="00641F43">
        <w:t>Так</w:t>
      </w:r>
      <w:r>
        <w:t xml:space="preserve">, в многомерных процедурах, таких как факторный анализ, многомерное </w:t>
      </w:r>
      <w:proofErr w:type="spellStart"/>
      <w:r>
        <w:t>шкалирование</w:t>
      </w:r>
      <w:proofErr w:type="spellEnd"/>
      <w:r>
        <w:t xml:space="preserve"> данных, цель</w:t>
      </w:r>
      <w:r w:rsidR="00585694" w:rsidRPr="00585694">
        <w:t xml:space="preserve"> </w:t>
      </w:r>
      <w:r>
        <w:t>разведочного анализа, кроме анализа первичных данных, заключается в определении минимального числа факторов, которые удовлетворительно воспроизводят ковариационную (корреляционную) матрицу или матрицу близостей</w:t>
      </w:r>
      <w:r w:rsidR="00585694" w:rsidRPr="00EC235A">
        <w:t xml:space="preserve"> </w:t>
      </w:r>
      <w:r>
        <w:t>наблюдаемых переменных</w:t>
      </w:r>
      <w:r w:rsidR="007F000A">
        <w:t xml:space="preserve">. </w:t>
      </w:r>
      <w:r w:rsidR="00634F69">
        <w:t xml:space="preserve">В процессе разведочного анализа в данных определяется структура, основные переменные, </w:t>
      </w:r>
      <w:r w:rsidR="00AA7421">
        <w:t xml:space="preserve">зависимость между отдельным характеристиками, </w:t>
      </w:r>
      <w:r w:rsidR="00634F69">
        <w:t>отклонения и аномалии</w:t>
      </w:r>
      <w:r w:rsidR="00AA7421">
        <w:t xml:space="preserve"> в массиве данных, количество пропущенных и уникальных значений. На этапе разведки данные группируются, разъединяются, отображаются в таблицах, графиках, матрицах и рисунках.</w:t>
      </w:r>
    </w:p>
    <w:p w14:paraId="1932C6A6" w14:textId="13B99015" w:rsidR="00AA7421" w:rsidRDefault="00AA7421" w:rsidP="00B13136">
      <w:pPr>
        <w:pStyle w:val="ae"/>
      </w:pPr>
      <w:r>
        <w:t>Использование при «разведке» функции описательной статистики позволяет определить основные статистические характеристики: среднее, медианное, минимальное и максимальное значения.</w:t>
      </w:r>
    </w:p>
    <w:p w14:paraId="50D931A5" w14:textId="18B5E764" w:rsidR="00AA7421" w:rsidRDefault="00AA7421" w:rsidP="00B13136">
      <w:pPr>
        <w:pStyle w:val="ae"/>
      </w:pPr>
      <w:r>
        <w:t xml:space="preserve">С помощью графиков </w:t>
      </w:r>
      <w:r w:rsidR="00920455">
        <w:t xml:space="preserve">плотности </w:t>
      </w:r>
      <w:r>
        <w:t xml:space="preserve">распределения данных </w:t>
      </w:r>
      <w:r w:rsidR="00920455">
        <w:t xml:space="preserve">и «ящиков с усами» </w:t>
      </w:r>
      <w:r>
        <w:t>определя</w:t>
      </w:r>
      <w:r w:rsidR="00920455">
        <w:t>ю</w:t>
      </w:r>
      <w:r>
        <w:t xml:space="preserve">тся </w:t>
      </w:r>
      <w:r w:rsidR="00920455">
        <w:t>тип распределения и наличие аномальных выбросов.</w:t>
      </w:r>
    </w:p>
    <w:p w14:paraId="4A1E504C" w14:textId="25E2888D" w:rsidR="00AA7421" w:rsidRDefault="00AA7421" w:rsidP="00B13136">
      <w:pPr>
        <w:pStyle w:val="ae"/>
      </w:pPr>
      <w:r>
        <w:lastRenderedPageBreak/>
        <w:t xml:space="preserve">Следует отметить высокую важность разведочного анализа в </w:t>
      </w:r>
      <w:r w:rsidRPr="00AA7421">
        <w:rPr>
          <w:lang w:val="en-US"/>
        </w:rPr>
        <w:t>Data</w:t>
      </w:r>
      <w:r w:rsidRPr="00AA7421">
        <w:t xml:space="preserve"> </w:t>
      </w:r>
      <w:r w:rsidRPr="00AA7421">
        <w:rPr>
          <w:lang w:val="en-US"/>
        </w:rPr>
        <w:t>Science</w:t>
      </w:r>
      <w:r>
        <w:t>,</w:t>
      </w:r>
      <w:r w:rsidRPr="00AA7421">
        <w:t xml:space="preserve"> </w:t>
      </w:r>
      <w:r>
        <w:t xml:space="preserve">поскольку </w:t>
      </w:r>
      <w:r w:rsidR="007134B4">
        <w:t xml:space="preserve">именно </w:t>
      </w:r>
      <w:r>
        <w:t xml:space="preserve">этот этап машинного обучения </w:t>
      </w:r>
      <w:r w:rsidR="007134B4">
        <w:t>требует внушительных временных затрат</w:t>
      </w:r>
      <w:r>
        <w:t>, а от его результата зависит выбор дальнейшего направления работы.</w:t>
      </w:r>
    </w:p>
    <w:p w14:paraId="7E9D4097" w14:textId="721EBAF7" w:rsidR="00FE1D46" w:rsidRDefault="00FE1D46" w:rsidP="00B13136">
      <w:pPr>
        <w:pStyle w:val="ae"/>
      </w:pPr>
      <w:r w:rsidRPr="00FE1D46">
        <w:t xml:space="preserve">Задачи машинного обучения с учителем как правило состоят в восстановлении зависимости между парами </w:t>
      </w:r>
      <w:r>
        <w:t>в наборе исходных данных</w:t>
      </w:r>
      <w:r w:rsidRPr="00FE1D46">
        <w:t xml:space="preserve">. Алгоритмы машинного обучения </w:t>
      </w:r>
      <w:r>
        <w:t>служат для</w:t>
      </w:r>
      <w:r w:rsidRPr="00FE1D46">
        <w:t xml:space="preserve"> постро</w:t>
      </w:r>
      <w:r>
        <w:t>ения</w:t>
      </w:r>
      <w:r w:rsidRPr="00FE1D46">
        <w:t xml:space="preserve"> модел</w:t>
      </w:r>
      <w:r>
        <w:t>и</w:t>
      </w:r>
      <w:r w:rsidRPr="00FE1D46">
        <w:t>, аппроксимирующ</w:t>
      </w:r>
      <w:r>
        <w:t>ей</w:t>
      </w:r>
      <w:r w:rsidRPr="00FE1D46">
        <w:t xml:space="preserve"> эту зависимость. </w:t>
      </w:r>
      <w:r>
        <w:t>Оценивается качество работы алгоритмов с помощью метрик. С целью оценки выбранных для решения задачи регрессионного анализа алгоритмов используются три основных метрики:</w:t>
      </w:r>
    </w:p>
    <w:p w14:paraId="1FF79483" w14:textId="23B608D4" w:rsidR="00FE1D46" w:rsidRDefault="00FE1D46" w:rsidP="00B13136">
      <w:pPr>
        <w:pStyle w:val="ae"/>
        <w:numPr>
          <w:ilvl w:val="0"/>
          <w:numId w:val="34"/>
        </w:numPr>
      </w:pPr>
      <w:r>
        <w:t>МАЕ;</w:t>
      </w:r>
    </w:p>
    <w:p w14:paraId="197D6CEF" w14:textId="03596437" w:rsidR="00FE1D46" w:rsidRPr="00C62243" w:rsidRDefault="00C62243" w:rsidP="00B13136">
      <w:pPr>
        <w:pStyle w:val="ae"/>
        <w:numPr>
          <w:ilvl w:val="0"/>
          <w:numId w:val="34"/>
        </w:numPr>
      </w:pPr>
      <w:r>
        <w:rPr>
          <w:lang w:val="en-US"/>
        </w:rPr>
        <w:t>MSE;</w:t>
      </w:r>
    </w:p>
    <w:p w14:paraId="51B949D2" w14:textId="76A1C508" w:rsidR="00C62243" w:rsidRPr="00C62243" w:rsidRDefault="00C62243" w:rsidP="00B13136">
      <w:pPr>
        <w:pStyle w:val="ae"/>
        <w:numPr>
          <w:ilvl w:val="0"/>
          <w:numId w:val="34"/>
        </w:numPr>
      </w:pPr>
      <w:r>
        <w:rPr>
          <w:lang w:val="en-US"/>
        </w:rPr>
        <w:t>R2.</w:t>
      </w:r>
    </w:p>
    <w:p w14:paraId="1F998C51" w14:textId="77777777" w:rsidR="00C62243" w:rsidRDefault="00C62243" w:rsidP="00B13136">
      <w:pPr>
        <w:pStyle w:val="ae"/>
        <w:rPr>
          <w:shd w:val="clear" w:color="auto" w:fill="FFFFFF"/>
        </w:rPr>
      </w:pPr>
      <w:r w:rsidRPr="008D2BCF">
        <w:rPr>
          <w:shd w:val="clear" w:color="auto" w:fill="FFFFFF"/>
        </w:rPr>
        <w:t xml:space="preserve">MAE </w:t>
      </w:r>
      <w:r>
        <w:rPr>
          <w:shd w:val="clear" w:color="auto" w:fill="FFFFFF"/>
        </w:rPr>
        <w:noBreakHyphen/>
      </w:r>
      <w:r w:rsidRPr="008D2BCF">
        <w:rPr>
          <w:shd w:val="clear" w:color="auto" w:fill="FFFFFF"/>
        </w:rPr>
        <w:t xml:space="preserve"> метрика, которая </w:t>
      </w:r>
      <w:r>
        <w:rPr>
          <w:shd w:val="clear" w:color="auto" w:fill="FFFFFF"/>
        </w:rPr>
        <w:t>вычисляет</w:t>
      </w:r>
      <w:r w:rsidRPr="008D2BCF">
        <w:rPr>
          <w:shd w:val="clear" w:color="auto" w:fill="FFFFFF"/>
        </w:rPr>
        <w:t xml:space="preserve"> среднюю абсолютную разницу между прогнозируемыми значениями и фактическими значениями в наборе данных. Чем ниже MAE, тем лучше модель соответствует набору данных.</w:t>
      </w:r>
    </w:p>
    <w:p w14:paraId="60A8B85F" w14:textId="77777777" w:rsidR="00C62243" w:rsidRDefault="00C62243" w:rsidP="00B13136">
      <w:pPr>
        <w:pStyle w:val="ae"/>
        <w:rPr>
          <w:shd w:val="clear" w:color="auto" w:fill="FFFFFF"/>
        </w:rPr>
      </w:pPr>
      <w:r w:rsidRPr="008D2BCF">
        <w:rPr>
          <w:shd w:val="clear" w:color="auto" w:fill="FFFFFF"/>
        </w:rPr>
        <w:t xml:space="preserve">MSE </w:t>
      </w:r>
      <w:r>
        <w:rPr>
          <w:shd w:val="clear" w:color="auto" w:fill="FFFFFF"/>
        </w:rPr>
        <w:noBreakHyphen/>
      </w:r>
      <w:r w:rsidRPr="008D2BCF">
        <w:rPr>
          <w:shd w:val="clear" w:color="auto" w:fill="FFFFFF"/>
        </w:rPr>
        <w:t xml:space="preserve"> метрика, которая </w:t>
      </w:r>
      <w:r>
        <w:rPr>
          <w:shd w:val="clear" w:color="auto" w:fill="FFFFFF"/>
        </w:rPr>
        <w:t>вычисляет</w:t>
      </w:r>
      <w:r w:rsidRPr="008D2BCF">
        <w:rPr>
          <w:shd w:val="clear" w:color="auto" w:fill="FFFFFF"/>
        </w:rPr>
        <w:t xml:space="preserve"> среднеквадратичную разницу между прогнозируемыми значениями и фактическими значениями в наборе данных. Чем ниже MSE, тем лучше модель соответствует набору данных.</w:t>
      </w:r>
    </w:p>
    <w:p w14:paraId="3710C96E" w14:textId="43B5F026" w:rsidR="00C62243" w:rsidRDefault="00C62243" w:rsidP="00B13136">
      <w:pPr>
        <w:pStyle w:val="ae"/>
      </w:pPr>
      <w:r w:rsidRPr="00C62243">
        <w:rPr>
          <w:shd w:val="clear" w:color="auto" w:fill="FFFFFF"/>
        </w:rPr>
        <w:t>Коэффициент детерминации (</w:t>
      </w:r>
      <w:r w:rsidRPr="00C62243">
        <w:rPr>
          <w:shd w:val="clear" w:color="auto" w:fill="FFFFFF"/>
          <w:lang w:val="en-US"/>
        </w:rPr>
        <w:t>R</w:t>
      </w:r>
      <w:r w:rsidRPr="00C62243">
        <w:rPr>
          <w:shd w:val="clear" w:color="auto" w:fill="FFFFFF"/>
        </w:rPr>
        <w:t xml:space="preserve">2) </w:t>
      </w:r>
      <w:r w:rsidRPr="00C62243">
        <w:rPr>
          <w:shd w:val="clear" w:color="auto" w:fill="FFFFFF"/>
        </w:rPr>
        <w:noBreakHyphen/>
        <w:t xml:space="preserve"> доля дисперсии (вариации) целевой переменной, объясненная данной моделью. Если модель всегда предсказывает идеально, данная метрика будет равна 1. Когда предсказания модели сводятся к среднему значению, а метрика будет равна 0, такую модель назовем тривиальной. Если модель хуже идеальной, но лучше тривиальной, то метрика будет в диапазоне от 0 до 1, причем чем ближе к 1 - тем лучше. Если же модель предсказывает такие значения, что отклонения их от теоретических получаются </w:t>
      </w:r>
      <w:r w:rsidRPr="00C62243">
        <w:rPr>
          <w:shd w:val="clear" w:color="auto" w:fill="FFFFFF"/>
        </w:rPr>
        <w:lastRenderedPageBreak/>
        <w:t>больше, чем от среднего значения, то метрика будет принимать отрицательные значения, это означает, что модель хуже, чем тривиальная</w:t>
      </w:r>
    </w:p>
    <w:p w14:paraId="5A7FE305" w14:textId="55662021" w:rsidR="00C73132" w:rsidRPr="007134B4" w:rsidRDefault="00C73132" w:rsidP="007134B4">
      <w:pPr>
        <w:pStyle w:val="1"/>
        <w:numPr>
          <w:ilvl w:val="0"/>
          <w:numId w:val="12"/>
        </w:numPr>
      </w:pPr>
      <w:bookmarkStart w:id="10" w:name="_Toc130884039"/>
      <w:r w:rsidRPr="007134B4">
        <w:t>Практическая часть</w:t>
      </w:r>
      <w:bookmarkEnd w:id="10"/>
    </w:p>
    <w:p w14:paraId="7735269B" w14:textId="0972FB9E" w:rsidR="00C73132" w:rsidRPr="007134B4" w:rsidRDefault="00C73132" w:rsidP="007134B4">
      <w:pPr>
        <w:pStyle w:val="1"/>
        <w:numPr>
          <w:ilvl w:val="1"/>
          <w:numId w:val="12"/>
        </w:numPr>
      </w:pPr>
      <w:bookmarkStart w:id="11" w:name="_Toc130884040"/>
      <w:r w:rsidRPr="007134B4">
        <w:t>Предобработка данных</w:t>
      </w:r>
      <w:bookmarkEnd w:id="11"/>
    </w:p>
    <w:p w14:paraId="43D15D7C" w14:textId="77777777" w:rsidR="00712C92" w:rsidRDefault="004033AB" w:rsidP="007134B4">
      <w:r>
        <w:t>В соответствии с заданием к выпускной квалификационной работе о</w:t>
      </w:r>
      <w:r w:rsidRPr="00ED7F25">
        <w:t xml:space="preserve">бъединение </w:t>
      </w:r>
      <w:r>
        <w:t xml:space="preserve">двух </w:t>
      </w:r>
      <w:proofErr w:type="spellStart"/>
      <w:r>
        <w:t>датасетов</w:t>
      </w:r>
      <w:proofErr w:type="spellEnd"/>
      <w:r>
        <w:t xml:space="preserve"> сделано </w:t>
      </w:r>
      <w:r w:rsidRPr="00ED7F25">
        <w:t xml:space="preserve">по индексу </w:t>
      </w:r>
      <w:r>
        <w:t xml:space="preserve">с </w:t>
      </w:r>
      <w:r w:rsidRPr="00ED7F25">
        <w:t>тип</w:t>
      </w:r>
      <w:r>
        <w:t>ом</w:t>
      </w:r>
      <w:r w:rsidRPr="00ED7F25">
        <w:t xml:space="preserve"> объединения INNER</w:t>
      </w:r>
      <w:r>
        <w:t xml:space="preserve">. </w:t>
      </w:r>
    </w:p>
    <w:p w14:paraId="382DA713" w14:textId="4A6F5007" w:rsidR="00712C92" w:rsidRPr="00227EAC" w:rsidRDefault="00712C92" w:rsidP="00712C92">
      <w:pPr>
        <w:pStyle w:val="aa"/>
        <w:ind w:firstLine="567"/>
        <w:jc w:val="center"/>
      </w:pPr>
      <w:r w:rsidRPr="00B56D82">
        <w:rPr>
          <w:noProof/>
          <w:lang w:eastAsia="ru-RU"/>
        </w:rPr>
        <w:drawing>
          <wp:inline distT="0" distB="0" distL="0" distR="0" wp14:anchorId="44FB8784" wp14:editId="008AA35B">
            <wp:extent cx="5715000" cy="2176924"/>
            <wp:effectExtent l="0" t="0" r="0" b="0"/>
            <wp:docPr id="14" name="Рисунок 14" descr="C:\Users\Comp\OneDrive\Изображения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\OneDrive\Изображения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47" cy="218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2C92">
        <w:t xml:space="preserve">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объединенный датасет:</w:t>
      </w:r>
      <w:r w:rsidRPr="00D8618E">
        <w:t xml:space="preserve"> </w:t>
      </w:r>
      <w:r>
        <w:rPr>
          <w:lang w:val="en-US"/>
        </w:rPr>
        <w:t>d</w:t>
      </w:r>
      <w:r w:rsidRPr="00D8618E">
        <w:t>s</w:t>
      </w:r>
    </w:p>
    <w:p w14:paraId="25871065" w14:textId="7ECBC3BE" w:rsidR="004033AB" w:rsidRDefault="004033AB" w:rsidP="00B13136">
      <w:pPr>
        <w:pStyle w:val="ae"/>
      </w:pPr>
      <w:r w:rsidRPr="008F28DE">
        <w:t>При использовании данного метода объединяются только те значения, которые можно найти в обеих таблицах</w:t>
      </w:r>
      <w:r>
        <w:t>.</w:t>
      </w:r>
      <w:r w:rsidRPr="008F28DE">
        <w:t xml:space="preserve"> </w:t>
      </w:r>
      <w:r w:rsidR="00712C92">
        <w:t>Так, с</w:t>
      </w:r>
      <w:r>
        <w:t xml:space="preserve">емнадцать </w:t>
      </w:r>
      <w:r w:rsidR="00712C92">
        <w:t>строк</w:t>
      </w:r>
      <w:r>
        <w:t xml:space="preserve"> об углепластике из </w:t>
      </w:r>
      <w:r w:rsidRPr="002027F9">
        <w:t>X_nup.xlsx</w:t>
      </w:r>
      <w:r>
        <w:t xml:space="preserve"> были удалены, поскольку не имели соотношений в таблице с данными о бальзатопластике </w:t>
      </w:r>
      <w:r w:rsidRPr="002027F9">
        <w:t>X_bp.xls</w:t>
      </w:r>
      <w:r>
        <w:t>.</w:t>
      </w:r>
      <w:r w:rsidRPr="009E20F7">
        <w:t xml:space="preserve"> </w:t>
      </w:r>
      <w:r>
        <w:t xml:space="preserve">Объединенный датасет </w:t>
      </w:r>
      <w:r w:rsidRPr="00FE161C">
        <w:t>из 13 столбцов и 1023 строк</w:t>
      </w:r>
      <w:r>
        <w:t xml:space="preserve"> представлен на рисунке 3 и назван </w:t>
      </w:r>
      <w:r>
        <w:rPr>
          <w:lang w:val="en-US"/>
        </w:rPr>
        <w:t>ds</w:t>
      </w:r>
      <w:r w:rsidRPr="009E20F7">
        <w:t>.</w:t>
      </w:r>
    </w:p>
    <w:p w14:paraId="6B413E4E" w14:textId="10B6C9DB" w:rsidR="004033AB" w:rsidRDefault="004033AB" w:rsidP="00B13136">
      <w:pPr>
        <w:pStyle w:val="ae"/>
      </w:pPr>
      <w:r w:rsidRPr="004C2917">
        <w:t xml:space="preserve">С помощью функции </w:t>
      </w:r>
      <w:proofErr w:type="spellStart"/>
      <w:r w:rsidRPr="004C2917">
        <w:t>info</w:t>
      </w:r>
      <w:proofErr w:type="spellEnd"/>
      <w:r w:rsidRPr="004C2917">
        <w:t xml:space="preserve"> </w:t>
      </w:r>
      <w:r w:rsidR="00EC235A">
        <w:t>была проведена оценка данных</w:t>
      </w:r>
      <w:r w:rsidRPr="004C2917">
        <w:t>: количество строк и столбцов,</w:t>
      </w:r>
      <w:r w:rsidR="00EC235A">
        <w:t xml:space="preserve"> название столбцов, тип данных</w:t>
      </w:r>
      <w:r w:rsidRPr="004C2917">
        <w:t xml:space="preserve"> и количество ненулевых </w:t>
      </w:r>
      <w:r w:rsidR="00D229CE">
        <w:t>значений</w:t>
      </w:r>
      <w:r w:rsidRPr="004C2917">
        <w:t xml:space="preserve"> данных в каждом из столбцов</w:t>
      </w:r>
      <w:r>
        <w:t xml:space="preserve"> (рисунок 4):</w:t>
      </w:r>
    </w:p>
    <w:p w14:paraId="410017F8" w14:textId="77777777" w:rsidR="004033AB" w:rsidRDefault="004033AB" w:rsidP="007134B4">
      <w:pPr>
        <w:pStyle w:val="aa"/>
        <w:ind w:firstLine="567"/>
        <w:jc w:val="center"/>
      </w:pPr>
      <w:r w:rsidRPr="0028723C">
        <w:rPr>
          <w:noProof/>
          <w:lang w:eastAsia="ru-RU"/>
        </w:rPr>
        <w:lastRenderedPageBreak/>
        <w:drawing>
          <wp:inline distT="0" distB="0" distL="0" distR="0" wp14:anchorId="5CFC9560" wp14:editId="5768829B">
            <wp:extent cx="3352800" cy="2452893"/>
            <wp:effectExtent l="0" t="0" r="0" b="5080"/>
            <wp:docPr id="15" name="Рисунок 15" descr="C:\Users\Comp\OneDrive\Изображения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\OneDrive\Изображения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37" cy="2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52A5" w14:textId="77777777" w:rsidR="004033AB" w:rsidRPr="00227EAC" w:rsidRDefault="004033AB" w:rsidP="007134B4">
      <w:pPr>
        <w:pStyle w:val="aa"/>
        <w:ind w:firstLine="567"/>
        <w:jc w:val="center"/>
      </w:pPr>
      <w:r>
        <w:t>Рисунок 4 – Типы данных</w:t>
      </w:r>
    </w:p>
    <w:p w14:paraId="0FC7A8AF" w14:textId="77777777" w:rsidR="00D229CE" w:rsidRDefault="00D229CE" w:rsidP="00B13136">
      <w:pPr>
        <w:pStyle w:val="ae"/>
      </w:pPr>
      <w:r>
        <w:t>Д</w:t>
      </w:r>
      <w:r w:rsidR="004033AB">
        <w:t xml:space="preserve">анные </w:t>
      </w:r>
      <w:r>
        <w:t xml:space="preserve">объединенного </w:t>
      </w:r>
      <w:proofErr w:type="spellStart"/>
      <w:r>
        <w:t>датасета</w:t>
      </w:r>
      <w:proofErr w:type="spellEnd"/>
      <w:r>
        <w:t xml:space="preserve"> </w:t>
      </w:r>
      <w:r w:rsidR="00EC235A">
        <w:t xml:space="preserve">представлены </w:t>
      </w:r>
      <w:r w:rsidR="004033AB">
        <w:t>числ</w:t>
      </w:r>
      <w:r w:rsidR="00EC235A">
        <w:t>ами</w:t>
      </w:r>
      <w:r w:rsidR="004033AB">
        <w:t xml:space="preserve">, </w:t>
      </w:r>
      <w:r w:rsidR="004033AB" w:rsidRPr="00251F74">
        <w:t>категориальных признаков нет, данные со значением</w:t>
      </w:r>
      <w:r w:rsidR="00EC235A">
        <w:t xml:space="preserve"> «</w:t>
      </w:r>
      <w:proofErr w:type="spellStart"/>
      <w:r w:rsidR="00EC235A" w:rsidRPr="00251F74">
        <w:t>NaN</w:t>
      </w:r>
      <w:proofErr w:type="spellEnd"/>
      <w:r w:rsidR="00EC235A">
        <w:t>» также</w:t>
      </w:r>
      <w:r w:rsidR="004033AB" w:rsidRPr="00251F74">
        <w:t xml:space="preserve"> отсутствуют. Преобразования типов не требуется, так как для машинного обучения </w:t>
      </w:r>
      <w:r w:rsidR="00EC235A">
        <w:t xml:space="preserve">и требуются </w:t>
      </w:r>
      <w:r w:rsidR="004033AB" w:rsidRPr="00251F74">
        <w:t>числовые признаки.</w:t>
      </w:r>
      <w:r w:rsidR="004033AB">
        <w:t xml:space="preserve"> </w:t>
      </w:r>
    </w:p>
    <w:p w14:paraId="5E2EB375" w14:textId="4FBC8F06" w:rsidR="004033AB" w:rsidRDefault="004033AB" w:rsidP="00B13136">
      <w:pPr>
        <w:pStyle w:val="ae"/>
      </w:pPr>
      <w:r>
        <w:t xml:space="preserve">Практически все значения </w:t>
      </w:r>
      <w:r w:rsidR="00EC235A">
        <w:t xml:space="preserve">являются </w:t>
      </w:r>
      <w:r>
        <w:t>уникальны</w:t>
      </w:r>
      <w:r w:rsidR="00EC235A">
        <w:t>ми</w:t>
      </w:r>
      <w:r>
        <w:t xml:space="preserve"> (рисунок 5) за исключением столбца с углом нашивки, которые пр</w:t>
      </w:r>
      <w:r w:rsidRPr="00996694">
        <w:t>едстав</w:t>
      </w:r>
      <w:r>
        <w:t>л</w:t>
      </w:r>
      <w:r w:rsidRPr="00996694">
        <w:t>ены все</w:t>
      </w:r>
      <w:r>
        <w:t>го двумя значениями:</w:t>
      </w:r>
      <w:r w:rsidRPr="00996694">
        <w:t>0 и 90 градусов</w:t>
      </w:r>
      <w:r w:rsidR="00EC235A">
        <w:t>.</w:t>
      </w:r>
      <w:r>
        <w:t xml:space="preserve"> </w:t>
      </w:r>
      <w:r w:rsidR="00EC235A">
        <w:t>В работе эти признаки были приведены</w:t>
      </w:r>
      <w:r w:rsidRPr="00996694">
        <w:t xml:space="preserve"> </w:t>
      </w:r>
      <w:r>
        <w:t>к бинарному значению 0 и 1.</w:t>
      </w:r>
    </w:p>
    <w:p w14:paraId="720E004D" w14:textId="77777777" w:rsidR="004033AB" w:rsidRDefault="004033AB" w:rsidP="007134B4">
      <w:pPr>
        <w:pStyle w:val="aa"/>
        <w:ind w:firstLine="567"/>
        <w:jc w:val="center"/>
      </w:pPr>
      <w:r w:rsidRPr="00996694">
        <w:rPr>
          <w:noProof/>
          <w:lang w:eastAsia="ru-RU"/>
        </w:rPr>
        <w:drawing>
          <wp:inline distT="0" distB="0" distL="0" distR="0" wp14:anchorId="27B136DC" wp14:editId="6AA613C1">
            <wp:extent cx="2906761" cy="2019300"/>
            <wp:effectExtent l="0" t="0" r="8255" b="0"/>
            <wp:docPr id="17" name="Рисунок 17" descr="C:\Users\Comp\OneDrive\Изображения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\OneDrive\Изображения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76" cy="20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7F9D" w14:textId="77777777" w:rsidR="004033AB" w:rsidRPr="00227EAC" w:rsidRDefault="004033AB" w:rsidP="007134B4">
      <w:pPr>
        <w:pStyle w:val="aa"/>
        <w:ind w:firstLine="567"/>
        <w:jc w:val="center"/>
      </w:pPr>
      <w:r>
        <w:t>Рисунок 5 – Уникальные значения</w:t>
      </w:r>
    </w:p>
    <w:p w14:paraId="3C8D4EED" w14:textId="77777777" w:rsidR="00D229CE" w:rsidRDefault="00D229CE" w:rsidP="007134B4"/>
    <w:p w14:paraId="78E26467" w14:textId="6A04285C" w:rsidR="004033AB" w:rsidRDefault="00EC235A" w:rsidP="007134B4">
      <w:r>
        <w:lastRenderedPageBreak/>
        <w:t>П</w:t>
      </w:r>
      <w:r w:rsidR="004033AB">
        <w:t xml:space="preserve">олученный </w:t>
      </w:r>
      <w:r>
        <w:t xml:space="preserve">с преобразованным столбцом был сохранен </w:t>
      </w:r>
      <w:r w:rsidR="004033AB">
        <w:t>для последующего</w:t>
      </w:r>
      <w:r w:rsidR="004033AB" w:rsidRPr="00F9567A">
        <w:t xml:space="preserve"> </w:t>
      </w:r>
      <w:r w:rsidR="004033AB">
        <w:t xml:space="preserve">анализа </w:t>
      </w:r>
      <w:r w:rsidR="004033AB" w:rsidRPr="00F9567A">
        <w:t>данных</w:t>
      </w:r>
      <w:r w:rsidR="004033AB">
        <w:t xml:space="preserve"> (рисунок 6).</w:t>
      </w:r>
    </w:p>
    <w:p w14:paraId="2032B05E" w14:textId="1EC1C981" w:rsidR="004033AB" w:rsidRDefault="004033AB" w:rsidP="007134B4">
      <w:pPr>
        <w:pStyle w:val="aa"/>
        <w:ind w:firstLine="567"/>
        <w:jc w:val="center"/>
      </w:pPr>
      <w:r w:rsidRPr="00F9567A">
        <w:rPr>
          <w:noProof/>
          <w:lang w:eastAsia="ru-RU"/>
        </w:rPr>
        <w:drawing>
          <wp:inline distT="0" distB="0" distL="0" distR="0" wp14:anchorId="0DB181BA" wp14:editId="57BF7BE5">
            <wp:extent cx="5608320" cy="2483108"/>
            <wp:effectExtent l="0" t="0" r="0" b="0"/>
            <wp:docPr id="22" name="Рисунок 22" descr="C:\Users\Comp\OneDrive\Изображения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\OneDrive\Изображения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93" cy="25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7A">
        <w:t xml:space="preserve"> </w:t>
      </w:r>
      <w:r>
        <w:t>Рисунок 6 – датасет после предварительной подготовки</w:t>
      </w:r>
    </w:p>
    <w:p w14:paraId="0B5C1968" w14:textId="77777777" w:rsidR="00D229CE" w:rsidRPr="00227EAC" w:rsidRDefault="00D229CE" w:rsidP="007134B4">
      <w:pPr>
        <w:pStyle w:val="aa"/>
        <w:ind w:firstLine="567"/>
        <w:jc w:val="center"/>
      </w:pPr>
    </w:p>
    <w:p w14:paraId="51650077" w14:textId="6FF30EEA" w:rsidR="004033AB" w:rsidRDefault="00D229CE" w:rsidP="007134B4">
      <w:r>
        <w:t>Анализ</w:t>
      </w:r>
      <w:r w:rsidR="0089232C">
        <w:t xml:space="preserve"> показал близость по значению среднего и медианного значений (рисунок 7). </w:t>
      </w:r>
    </w:p>
    <w:p w14:paraId="1B25287C" w14:textId="74308C84" w:rsidR="0089232C" w:rsidRDefault="0089232C" w:rsidP="007134B4">
      <w:pPr>
        <w:pStyle w:val="aa"/>
        <w:ind w:firstLine="567"/>
        <w:jc w:val="center"/>
      </w:pPr>
      <w:r w:rsidRPr="0089232C">
        <w:rPr>
          <w:noProof/>
          <w:lang w:eastAsia="ru-RU"/>
        </w:rPr>
        <w:drawing>
          <wp:inline distT="0" distB="0" distL="0" distR="0" wp14:anchorId="427D7A8F" wp14:editId="52493239">
            <wp:extent cx="5722620" cy="803519"/>
            <wp:effectExtent l="0" t="0" r="0" b="0"/>
            <wp:docPr id="4" name="Рисунок 4" descr="C:\Users\Comp\OneDrive\Изображения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OneDrive\Изображения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8" cy="80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642" w14:textId="3387C0E7" w:rsidR="0089232C" w:rsidRDefault="0089232C" w:rsidP="007134B4">
      <w:pPr>
        <w:pStyle w:val="aa"/>
        <w:ind w:firstLine="567"/>
        <w:jc w:val="center"/>
      </w:pPr>
      <w:r>
        <w:t>Рисунок 7 – Уникальные значения</w:t>
      </w:r>
    </w:p>
    <w:p w14:paraId="0946B3E2" w14:textId="1EC78B76" w:rsidR="00D229CE" w:rsidRDefault="00A92446" w:rsidP="00A92446">
      <w:pPr>
        <w:pStyle w:val="ae"/>
      </w:pPr>
      <w:r>
        <w:t>Данное наблюдение позволяет сделать вывод о том, что наше распределение не просто нормально</w:t>
      </w:r>
      <w:r w:rsidR="00A25B59">
        <w:t>е</w:t>
      </w:r>
      <w:r>
        <w:t>, а практически симметричное., поскольку д</w:t>
      </w:r>
      <w:r w:rsidR="00D229CE">
        <w:t>ля симметричных</w:t>
      </w:r>
      <w:r w:rsidR="00654657">
        <w:t xml:space="preserve"> распределений эти две стороны </w:t>
      </w:r>
      <w:r w:rsidR="00D229CE">
        <w:t>совпадают.</w:t>
      </w:r>
    </w:p>
    <w:p w14:paraId="566F28AA" w14:textId="122B0E7C" w:rsidR="004033AB" w:rsidRDefault="0089232C" w:rsidP="007134B4">
      <w:pPr>
        <w:pStyle w:val="ae"/>
        <w:ind w:firstLine="567"/>
      </w:pPr>
      <w:r>
        <w:t xml:space="preserve">Отсутствие пропусков в данных было установлено с помощью функции </w:t>
      </w:r>
      <w:proofErr w:type="spellStart"/>
      <w:proofErr w:type="gramStart"/>
      <w:r w:rsidRPr="0089232C">
        <w:t>ds.isnull</w:t>
      </w:r>
      <w:proofErr w:type="spellEnd"/>
      <w:proofErr w:type="gramEnd"/>
      <w:r w:rsidRPr="0089232C">
        <w:t>().</w:t>
      </w:r>
      <w:proofErr w:type="spellStart"/>
      <w:r w:rsidRPr="0089232C">
        <w:t>sum</w:t>
      </w:r>
      <w:proofErr w:type="spellEnd"/>
      <w:r w:rsidRPr="0089232C">
        <w:t>()</w:t>
      </w:r>
      <w:r>
        <w:t xml:space="preserve">, а также </w:t>
      </w:r>
      <w:r w:rsidR="007134B4">
        <w:t xml:space="preserve">визуализировано с помощью </w:t>
      </w:r>
      <w:r>
        <w:t>«тепловой» карты, где синим цветом отмечены заполненные значения (рисунок 8):</w:t>
      </w:r>
    </w:p>
    <w:p w14:paraId="624D286A" w14:textId="43A33CF7" w:rsidR="0089232C" w:rsidRDefault="0089232C" w:rsidP="00A25B59">
      <w:pPr>
        <w:pStyle w:val="ae"/>
        <w:ind w:firstLine="567"/>
        <w:jc w:val="center"/>
      </w:pPr>
      <w:r w:rsidRPr="0089232C">
        <w:rPr>
          <w:noProof/>
        </w:rPr>
        <w:lastRenderedPageBreak/>
        <w:drawing>
          <wp:inline distT="0" distB="0" distL="0" distR="0" wp14:anchorId="2456091D" wp14:editId="56B711BF">
            <wp:extent cx="3543300" cy="2315603"/>
            <wp:effectExtent l="0" t="0" r="0" b="8890"/>
            <wp:docPr id="5" name="Рисунок 5" descr="C:\Users\Comp\OneDrive\Изображения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\OneDrive\Изображения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75" cy="23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4CBD" w14:textId="7EFF17B5" w:rsidR="004033AB" w:rsidRDefault="0089232C" w:rsidP="007134B4">
      <w:pPr>
        <w:pStyle w:val="ae"/>
        <w:ind w:firstLine="567"/>
        <w:jc w:val="center"/>
      </w:pPr>
      <w:r>
        <w:t>Рисунок 8 – «Тепловая» карта</w:t>
      </w:r>
    </w:p>
    <w:p w14:paraId="1B3D6E5F" w14:textId="02D44EB2" w:rsidR="0089232C" w:rsidRDefault="0089232C" w:rsidP="007134B4">
      <w:pPr>
        <w:pStyle w:val="ae"/>
        <w:ind w:firstLine="567"/>
        <w:jc w:val="center"/>
      </w:pPr>
    </w:p>
    <w:p w14:paraId="25DBBBFC" w14:textId="7527406F" w:rsidR="0089232C" w:rsidRDefault="00C74EF5" w:rsidP="00B13136">
      <w:pPr>
        <w:pStyle w:val="ae"/>
      </w:pPr>
      <w:r>
        <w:t>Гистограммы распределения признаков показали, ч</w:t>
      </w:r>
      <w:r w:rsidRPr="00C74EF5">
        <w:t xml:space="preserve">то они близки к нормальному, </w:t>
      </w:r>
    </w:p>
    <w:p w14:paraId="5B1614E3" w14:textId="52BF6350" w:rsidR="00C74EF5" w:rsidRDefault="00C74EF5" w:rsidP="007134B4">
      <w:r w:rsidRPr="00C74EF5">
        <w:rPr>
          <w:noProof/>
          <w:lang w:eastAsia="ru-RU"/>
        </w:rPr>
        <w:drawing>
          <wp:inline distT="0" distB="0" distL="0" distR="0" wp14:anchorId="6830F616" wp14:editId="39582C2B">
            <wp:extent cx="3520440" cy="2602006"/>
            <wp:effectExtent l="0" t="0" r="3810" b="8255"/>
            <wp:docPr id="7" name="Рисунок 7" descr="C:\Users\Comp\OneDrive\Изображения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\OneDrive\Изображения\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48" cy="262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482F" w14:textId="080A4D4E" w:rsidR="0016001F" w:rsidRDefault="0016001F" w:rsidP="007134B4">
      <w:pPr>
        <w:pStyle w:val="ae"/>
        <w:ind w:firstLine="567"/>
        <w:jc w:val="center"/>
      </w:pPr>
      <w:r>
        <w:t>Рисунок 9 – Гистограммы распределения признаков</w:t>
      </w:r>
    </w:p>
    <w:p w14:paraId="1351D15A" w14:textId="7D705EF9" w:rsidR="0016001F" w:rsidRDefault="00A25B59" w:rsidP="00B13136">
      <w:pPr>
        <w:pStyle w:val="ae"/>
      </w:pPr>
      <w:r w:rsidRPr="00A25B59">
        <w:t>за исключением преобразованного столбца с углом нашивки (рисунок 9).</w:t>
      </w:r>
    </w:p>
    <w:p w14:paraId="5A2D3525" w14:textId="4671BCA2" w:rsidR="0089232C" w:rsidRDefault="00A25B59" w:rsidP="00B13136">
      <w:pPr>
        <w:pStyle w:val="ae"/>
      </w:pPr>
      <w:r>
        <w:t>Данное наблюдение ставит под сомнение реальность исходных данных</w:t>
      </w:r>
      <w:r w:rsidR="00C74EF5">
        <w:t>.</w:t>
      </w:r>
      <w:r w:rsidR="00CB15F9">
        <w:t xml:space="preserve"> </w:t>
      </w:r>
    </w:p>
    <w:p w14:paraId="74BA60D6" w14:textId="639B5AB7" w:rsidR="0016001F" w:rsidRDefault="0016001F" w:rsidP="00B13136">
      <w:pPr>
        <w:pStyle w:val="ae"/>
      </w:pPr>
      <w:r>
        <w:t>Работа с выбросами проводилось с использованием диаграмм «</w:t>
      </w:r>
      <w:r w:rsidRPr="0016001F">
        <w:t>Ящик с усами</w:t>
      </w:r>
      <w:r>
        <w:t>» (рисунок 10):</w:t>
      </w:r>
    </w:p>
    <w:p w14:paraId="12D595BA" w14:textId="646F5169" w:rsidR="004033AB" w:rsidRDefault="0016001F" w:rsidP="007134B4">
      <w:pPr>
        <w:pStyle w:val="ae"/>
        <w:ind w:firstLine="567"/>
      </w:pPr>
      <w:r>
        <w:lastRenderedPageBreak/>
        <w:t xml:space="preserve"> </w:t>
      </w:r>
      <w:r w:rsidRPr="0016001F">
        <w:rPr>
          <w:noProof/>
        </w:rPr>
        <w:drawing>
          <wp:inline distT="0" distB="0" distL="0" distR="0" wp14:anchorId="757D10EC" wp14:editId="3377F145">
            <wp:extent cx="4739640" cy="4004651"/>
            <wp:effectExtent l="0" t="0" r="3810" b="0"/>
            <wp:docPr id="10" name="Рисунок 10" descr="C:\Users\Comp\OneDrive\Изображения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\OneDrive\Изображения\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44" cy="40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FBF4" w14:textId="6853CDC1" w:rsidR="0016001F" w:rsidRDefault="0016001F" w:rsidP="007134B4">
      <w:pPr>
        <w:pStyle w:val="ae"/>
        <w:ind w:firstLine="567"/>
        <w:jc w:val="center"/>
      </w:pPr>
      <w:r>
        <w:t>Рисунок 10 – «Ящики с усами»</w:t>
      </w:r>
    </w:p>
    <w:p w14:paraId="6920B94B" w14:textId="77777777" w:rsidR="0016001F" w:rsidRPr="00B13136" w:rsidRDefault="0016001F" w:rsidP="00B13136">
      <w:pPr>
        <w:pStyle w:val="ae"/>
      </w:pPr>
    </w:p>
    <w:p w14:paraId="1A6ADA24" w14:textId="7B9CFD3E" w:rsidR="00120CD5" w:rsidRPr="00B13136" w:rsidRDefault="00120CD5" w:rsidP="00B13136">
      <w:pPr>
        <w:pStyle w:val="ae"/>
      </w:pPr>
      <w:r w:rsidRPr="00B13136">
        <w:t xml:space="preserve">Подсчет и удаление выбросов осуществлены </w:t>
      </w:r>
      <w:r w:rsidR="00403F4A" w:rsidRPr="00B13136">
        <w:t xml:space="preserve">трижды </w:t>
      </w:r>
      <w:r w:rsidRPr="00B13136">
        <w:t>мет</w:t>
      </w:r>
      <w:r w:rsidR="00403F4A" w:rsidRPr="00B13136">
        <w:t xml:space="preserve">одом </w:t>
      </w:r>
      <w:proofErr w:type="spellStart"/>
      <w:r w:rsidR="00403F4A" w:rsidRPr="00B13136">
        <w:t>межквартильного</w:t>
      </w:r>
      <w:proofErr w:type="spellEnd"/>
      <w:r w:rsidR="00403F4A" w:rsidRPr="00B13136">
        <w:t xml:space="preserve"> расстояния: после первичной и вторичной обработки в данных оставались выбросы.</w:t>
      </w:r>
    </w:p>
    <w:p w14:paraId="6B635ABE" w14:textId="38A8BCAB" w:rsidR="00120CD5" w:rsidRPr="00B13136" w:rsidRDefault="00785815" w:rsidP="00B13136">
      <w:pPr>
        <w:pStyle w:val="ae"/>
      </w:pPr>
      <w:r w:rsidRPr="00B13136">
        <w:t xml:space="preserve">Корреляция данных посредством функции </w:t>
      </w:r>
      <w:proofErr w:type="spellStart"/>
      <w:proofErr w:type="gramStart"/>
      <w:r w:rsidRPr="00B13136">
        <w:t>ds.corr</w:t>
      </w:r>
      <w:proofErr w:type="spellEnd"/>
      <w:proofErr w:type="gramEnd"/>
      <w:r w:rsidRPr="00B13136">
        <w:t xml:space="preserve">() </w:t>
      </w:r>
      <w:r w:rsidR="00D650BD" w:rsidRPr="00B13136">
        <w:t>была практически не обнаружена. Максимальное значение – 0,11</w:t>
      </w:r>
      <w:r w:rsidR="008A41D0" w:rsidRPr="00B13136">
        <w:t>.</w:t>
      </w:r>
    </w:p>
    <w:p w14:paraId="5CF9956E" w14:textId="6D47E8D6" w:rsidR="009450B9" w:rsidRPr="00B13136" w:rsidRDefault="008A41D0" w:rsidP="00B13136">
      <w:pPr>
        <w:pStyle w:val="ae"/>
      </w:pPr>
      <w:r w:rsidRPr="00B13136">
        <w:t>В целях анализа данных была произведена оценка плотности ядра и анализ распределения каждого признака (рисунок 11):</w:t>
      </w:r>
    </w:p>
    <w:p w14:paraId="7ABC5080" w14:textId="77777777" w:rsidR="008A41D0" w:rsidRPr="00B13136" w:rsidRDefault="008A41D0" w:rsidP="00B13136">
      <w:pPr>
        <w:pStyle w:val="ae"/>
      </w:pPr>
    </w:p>
    <w:p w14:paraId="264180BE" w14:textId="63513C37" w:rsidR="00403F4A" w:rsidRDefault="008A41D0" w:rsidP="00B13136">
      <w:pPr>
        <w:pStyle w:val="ae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3E7FEDDC" wp14:editId="1DCA0B97">
            <wp:extent cx="5318760" cy="26739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497" cy="26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1EC" w14:textId="6A4EAA60" w:rsidR="00403F4A" w:rsidRDefault="008A41D0" w:rsidP="008A41D0">
      <w:pPr>
        <w:pStyle w:val="ae"/>
        <w:ind w:firstLine="567"/>
        <w:jc w:val="center"/>
      </w:pPr>
      <w:r w:rsidRPr="008A41D0">
        <w:t>Рисунок 1</w:t>
      </w:r>
      <w:r>
        <w:t>1</w:t>
      </w:r>
      <w:r w:rsidRPr="008A41D0">
        <w:t xml:space="preserve"> – </w:t>
      </w:r>
      <w:r>
        <w:t>Оценка плотности ядра</w:t>
      </w:r>
    </w:p>
    <w:p w14:paraId="3C910A4E" w14:textId="043351F6" w:rsidR="00403F4A" w:rsidRDefault="008A41D0" w:rsidP="007134B4">
      <w:pPr>
        <w:pStyle w:val="ae"/>
        <w:ind w:firstLine="567"/>
      </w:pPr>
      <w:r>
        <w:t>По причине нахождении данных в разных диапазонах оценку плотности ядра провести достаточно сложно.</w:t>
      </w:r>
      <w:r w:rsidR="00B13136">
        <w:t xml:space="preserve"> </w:t>
      </w:r>
    </w:p>
    <w:p w14:paraId="781BE75F" w14:textId="43736E49" w:rsidR="007E79E4" w:rsidRDefault="007E79E4" w:rsidP="00B13136">
      <w:pPr>
        <w:pStyle w:val="ae"/>
        <w:rPr>
          <w:noProof/>
        </w:rPr>
      </w:pPr>
      <w:r>
        <w:t>Нормализация</w:t>
      </w:r>
      <w:r w:rsidRPr="007E79E4">
        <w:t xml:space="preserve"> данны</w:t>
      </w:r>
      <w:r>
        <w:t xml:space="preserve">х </w:t>
      </w:r>
      <w:r w:rsidR="00B13136">
        <w:t xml:space="preserve">с целью приведения всех признаков к одному порядку </w:t>
      </w:r>
      <w:r>
        <w:t xml:space="preserve">была проведена </w:t>
      </w:r>
      <w:r w:rsidRPr="007E79E4">
        <w:t>с помощью методов</w:t>
      </w:r>
      <w:r>
        <w:t xml:space="preserve"> </w:t>
      </w:r>
      <w:proofErr w:type="spellStart"/>
      <w:r>
        <w:t>f</w:t>
      </w:r>
      <w:r w:rsidR="00B13136">
        <w:t>it_transform</w:t>
      </w:r>
      <w:proofErr w:type="spellEnd"/>
      <w:r w:rsidR="00B13136">
        <w:t xml:space="preserve"> и </w:t>
      </w:r>
      <w:proofErr w:type="spellStart"/>
      <w:proofErr w:type="gramStart"/>
      <w:r w:rsidR="00B13136">
        <w:t>MinMaxScaler</w:t>
      </w:r>
      <w:proofErr w:type="spellEnd"/>
      <w:r w:rsidR="00B13136">
        <w:t>(</w:t>
      </w:r>
      <w:proofErr w:type="gramEnd"/>
      <w:r w:rsidR="00B13136">
        <w:t xml:space="preserve">), </w:t>
      </w:r>
      <w:r w:rsidRPr="007E79E4">
        <w:t xml:space="preserve">полученные в результате </w:t>
      </w:r>
      <w:r w:rsidRPr="00B13136">
        <w:t>преобразования</w:t>
      </w:r>
      <w:r w:rsidRPr="007E79E4">
        <w:t xml:space="preserve"> данные  </w:t>
      </w:r>
      <w:r w:rsidR="00B13136">
        <w:t xml:space="preserve">представлены в </w:t>
      </w:r>
      <w:r w:rsidRPr="007E79E4">
        <w:t>диапазоне от 0 до 1</w:t>
      </w:r>
      <w:r>
        <w:t xml:space="preserve"> (рисунок 12):</w:t>
      </w:r>
      <w:r w:rsidRPr="007E79E4">
        <w:rPr>
          <w:noProof/>
        </w:rPr>
        <w:t xml:space="preserve"> </w:t>
      </w:r>
    </w:p>
    <w:p w14:paraId="1266D1A0" w14:textId="34DCE176" w:rsidR="00D650BD" w:rsidRDefault="00B13136" w:rsidP="007134B4">
      <w:pPr>
        <w:pStyle w:val="ae"/>
        <w:ind w:firstLine="567"/>
      </w:pPr>
      <w:r w:rsidRPr="007E79E4">
        <w:rPr>
          <w:noProof/>
        </w:rPr>
        <w:drawing>
          <wp:anchor distT="0" distB="0" distL="114300" distR="114300" simplePos="0" relativeHeight="251658240" behindDoc="1" locked="0" layoutInCell="1" allowOverlap="1" wp14:anchorId="7DCA114D" wp14:editId="60F1BD1D">
            <wp:simplePos x="0" y="0"/>
            <wp:positionH relativeFrom="column">
              <wp:posOffset>314325</wp:posOffset>
            </wp:positionH>
            <wp:positionV relativeFrom="paragraph">
              <wp:posOffset>278130</wp:posOffset>
            </wp:positionV>
            <wp:extent cx="5782734" cy="1614439"/>
            <wp:effectExtent l="0" t="0" r="8890" b="5080"/>
            <wp:wrapTight wrapText="bothSides">
              <wp:wrapPolygon edited="0">
                <wp:start x="0" y="0"/>
                <wp:lineTo x="0" y="21413"/>
                <wp:lineTo x="21562" y="21413"/>
                <wp:lineTo x="21562" y="0"/>
                <wp:lineTo x="0" y="0"/>
              </wp:wrapPolygon>
            </wp:wrapTight>
            <wp:docPr id="12" name="Рисунок 12" descr="C:\Users\Comp\OneDrive\Изображения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\OneDrive\Изображения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4" cy="161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0EC8" w14:textId="2A6A7E1D" w:rsidR="007E79E4" w:rsidRDefault="007E79E4" w:rsidP="007134B4">
      <w:pPr>
        <w:pStyle w:val="ae"/>
        <w:ind w:firstLine="567"/>
        <w:jc w:val="center"/>
      </w:pPr>
      <w:r>
        <w:t>Рисунок 12 – Нормализованный датасет без выбросов</w:t>
      </w:r>
    </w:p>
    <w:p w14:paraId="5274EC16" w14:textId="4A17E116" w:rsidR="007E79E4" w:rsidRDefault="00122D77" w:rsidP="00B13136">
      <w:pPr>
        <w:pStyle w:val="ae"/>
      </w:pPr>
      <w:r>
        <w:t xml:space="preserve">С целью наглядного представления </w:t>
      </w:r>
      <w:r w:rsidRPr="00122D77">
        <w:t>распределени</w:t>
      </w:r>
      <w:r>
        <w:t>я</w:t>
      </w:r>
      <w:r w:rsidRPr="00122D77">
        <w:t xml:space="preserve"> данных по характеристикам </w:t>
      </w:r>
      <w:r>
        <w:t>были использованы</w:t>
      </w:r>
      <w:r w:rsidRPr="00122D77">
        <w:t xml:space="preserve"> вертикальны</w:t>
      </w:r>
      <w:r>
        <w:t>е «</w:t>
      </w:r>
      <w:r w:rsidRPr="00122D77">
        <w:t>ящик</w:t>
      </w:r>
      <w:r>
        <w:t>и с усами», что</w:t>
      </w:r>
      <w:r w:rsidR="00B13136">
        <w:t>, в сравнении с подобным распределением ненормализованных данных, выглядит гораздо понятнее</w:t>
      </w:r>
      <w:r>
        <w:t xml:space="preserve"> показано </w:t>
      </w:r>
      <w:r w:rsidR="00B13136">
        <w:t>(</w:t>
      </w:r>
      <w:r>
        <w:t>рисун</w:t>
      </w:r>
      <w:r w:rsidR="00B13136">
        <w:t>ок</w:t>
      </w:r>
      <w:r>
        <w:t xml:space="preserve"> 13</w:t>
      </w:r>
      <w:r w:rsidR="00B13136">
        <w:t>)</w:t>
      </w:r>
      <w:r>
        <w:t>.</w:t>
      </w:r>
    </w:p>
    <w:p w14:paraId="03501070" w14:textId="2DAA1B6B" w:rsidR="00122D77" w:rsidRDefault="00B13136" w:rsidP="007134B4">
      <w:r w:rsidRPr="00B13136">
        <w:rPr>
          <w:noProof/>
          <w:lang w:eastAsia="ru-RU"/>
        </w:rPr>
        <w:lastRenderedPageBreak/>
        <w:drawing>
          <wp:inline distT="0" distB="0" distL="0" distR="0" wp14:anchorId="3C005222" wp14:editId="77C4494E">
            <wp:extent cx="5478385" cy="1691640"/>
            <wp:effectExtent l="0" t="0" r="8255" b="3810"/>
            <wp:docPr id="20" name="Рисунок 20" descr="D:\мгту им Баумана\ВКР_Новикова_Е.Г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гту им Баумана\ВКР_Новикова_Е.Г\11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934" cy="16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3E3F" w14:textId="727B7692" w:rsidR="00122D77" w:rsidRDefault="00122D77" w:rsidP="007134B4">
      <w:pPr>
        <w:jc w:val="center"/>
      </w:pPr>
      <w:r>
        <w:t xml:space="preserve">Рисунок </w:t>
      </w:r>
      <w:r w:rsidR="00B13136">
        <w:t>13 Визуализация распределения данных по характеристикам</w:t>
      </w:r>
    </w:p>
    <w:p w14:paraId="7A287AE1" w14:textId="61951DF1" w:rsidR="00D650BD" w:rsidRDefault="009450B9" w:rsidP="00B13136">
      <w:pPr>
        <w:pStyle w:val="ae"/>
      </w:pPr>
      <w:r>
        <w:t xml:space="preserve">Нормализация данных </w:t>
      </w:r>
      <w:r w:rsidRPr="00B13136">
        <w:t>позволила</w:t>
      </w:r>
      <w:r>
        <w:t xml:space="preserve"> </w:t>
      </w:r>
      <w:r w:rsidR="00B13136">
        <w:t xml:space="preserve">также </w:t>
      </w:r>
      <w:r>
        <w:t>адекватно оценить плотность ядра (рисунок 14):</w:t>
      </w:r>
    </w:p>
    <w:p w14:paraId="12BEDD99" w14:textId="158DB43A" w:rsidR="009450B9" w:rsidRDefault="009450B9" w:rsidP="00B13136">
      <w:pPr>
        <w:pStyle w:val="ae"/>
        <w:ind w:firstLine="567"/>
        <w:jc w:val="center"/>
      </w:pPr>
      <w:r w:rsidRPr="009450B9">
        <w:rPr>
          <w:noProof/>
        </w:rPr>
        <w:drawing>
          <wp:inline distT="0" distB="0" distL="0" distR="0" wp14:anchorId="2A55EB62" wp14:editId="6AAA5FA6">
            <wp:extent cx="3268980" cy="1632350"/>
            <wp:effectExtent l="0" t="0" r="7620" b="6350"/>
            <wp:docPr id="16" name="Рисунок 16" descr="C:\Users\Comp\OneDrive\Изображения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\OneDrive\Изображения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27" cy="16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A438" w14:textId="07AB17B4" w:rsidR="00D650BD" w:rsidRDefault="009450B9" w:rsidP="007134B4">
      <w:pPr>
        <w:pStyle w:val="ae"/>
        <w:ind w:firstLine="567"/>
        <w:jc w:val="center"/>
      </w:pPr>
      <w:r>
        <w:t>Рисунок 14 – Распределение плотности ядра</w:t>
      </w:r>
    </w:p>
    <w:p w14:paraId="49B9064B" w14:textId="76E9A855" w:rsidR="009450B9" w:rsidRDefault="00534A8A" w:rsidP="00B13136">
      <w:pPr>
        <w:pStyle w:val="ae"/>
      </w:pPr>
      <w:r>
        <w:t>Подтвердилось отсутствие корреляции между признаками и после нормализации, это подтверждают графики рассеяния точек (рисунок 15):</w:t>
      </w:r>
    </w:p>
    <w:p w14:paraId="7CC669A8" w14:textId="72F9AA9A" w:rsidR="00534A8A" w:rsidRDefault="00B13136" w:rsidP="007134B4">
      <w:pPr>
        <w:jc w:val="center"/>
      </w:pPr>
      <w:r>
        <w:rPr>
          <w:noProof/>
          <w:lang w:eastAsia="ru-RU"/>
        </w:rPr>
        <w:drawing>
          <wp:inline distT="0" distB="0" distL="0" distR="0" wp14:anchorId="6F12DDCA" wp14:editId="5A79B4A8">
            <wp:extent cx="2423160" cy="232039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590" cy="23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1F5" w14:textId="77D0D6FA" w:rsidR="00534A8A" w:rsidRPr="00534A8A" w:rsidRDefault="00534A8A" w:rsidP="007134B4">
      <w:pPr>
        <w:jc w:val="center"/>
      </w:pPr>
      <w:r>
        <w:t>Рисунок 15 - П</w:t>
      </w:r>
      <w:r w:rsidRPr="00534A8A">
        <w:t>опарные графики рассеяния точек</w:t>
      </w:r>
    </w:p>
    <w:p w14:paraId="77C498F7" w14:textId="4454519A" w:rsidR="00534A8A" w:rsidRDefault="00182FE2" w:rsidP="00B13136">
      <w:pPr>
        <w:pStyle w:val="ae"/>
      </w:pPr>
      <w:r>
        <w:lastRenderedPageBreak/>
        <w:t>П</w:t>
      </w:r>
      <w:r w:rsidRPr="00182FE2">
        <w:t xml:space="preserve">одготовленный </w:t>
      </w:r>
      <w:r>
        <w:t xml:space="preserve">и нормализованный </w:t>
      </w:r>
      <w:r w:rsidRPr="00182FE2">
        <w:t>датасет без выбросов</w:t>
      </w:r>
      <w:r>
        <w:t xml:space="preserve"> </w:t>
      </w:r>
      <w:r w:rsidR="00B13136">
        <w:t xml:space="preserve">(рисунок 16) </w:t>
      </w:r>
      <w:r>
        <w:t xml:space="preserve">был сохранен для разработки </w:t>
      </w:r>
      <w:r w:rsidR="00B13136">
        <w:t xml:space="preserve">алгоритмов </w:t>
      </w:r>
      <w:proofErr w:type="gramStart"/>
      <w:r w:rsidR="00B13136">
        <w:t xml:space="preserve">обучения, </w:t>
      </w:r>
      <w:r>
        <w:t xml:space="preserve"> </w:t>
      </w:r>
      <w:r w:rsidR="00B13136">
        <w:t>прогнозирующих</w:t>
      </w:r>
      <w:proofErr w:type="gramEnd"/>
      <w:r w:rsidR="00B13136">
        <w:t xml:space="preserve"> значения модулей прочности и упругости при растяжении композитного материала.</w:t>
      </w:r>
    </w:p>
    <w:p w14:paraId="51FD9AC9" w14:textId="350B7AE8" w:rsidR="00182FE2" w:rsidRDefault="00182FE2" w:rsidP="007134B4">
      <w:r w:rsidRPr="00182FE2">
        <w:rPr>
          <w:noProof/>
          <w:lang w:eastAsia="ru-RU"/>
        </w:rPr>
        <w:drawing>
          <wp:inline distT="0" distB="0" distL="0" distR="0" wp14:anchorId="2181E724" wp14:editId="2E795675">
            <wp:extent cx="6152515" cy="1792736"/>
            <wp:effectExtent l="0" t="0" r="635" b="0"/>
            <wp:docPr id="25" name="Рисунок 25" descr="C:\Users\Comp\OneDrive\Изображения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\OneDrive\Изображения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9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3E91" w14:textId="0E686508" w:rsidR="00182FE2" w:rsidRDefault="00182FE2" w:rsidP="007134B4">
      <w:pPr>
        <w:jc w:val="center"/>
      </w:pPr>
      <w:r>
        <w:t>Рисунок 16 – Нормализованный датасет для разработки моделей</w:t>
      </w:r>
    </w:p>
    <w:p w14:paraId="55F89C2D" w14:textId="77777777" w:rsidR="00284AED" w:rsidRPr="00534A8A" w:rsidRDefault="00284AED" w:rsidP="007134B4">
      <w:pPr>
        <w:jc w:val="center"/>
      </w:pPr>
    </w:p>
    <w:p w14:paraId="582322C0" w14:textId="41BA8C20" w:rsidR="00C73132" w:rsidRDefault="00C73132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eastAsia="Times New Roman" w:cs="Times New Roman"/>
          <w:b/>
          <w:bCs/>
        </w:rPr>
      </w:pPr>
      <w:bookmarkStart w:id="12" w:name="_Toc130884041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12"/>
    </w:p>
    <w:p w14:paraId="2C9E8DE7" w14:textId="16A9BDBD" w:rsidR="00284AED" w:rsidRDefault="002157E0" w:rsidP="00B13136">
      <w:pPr>
        <w:pStyle w:val="ae"/>
      </w:pPr>
      <w:r>
        <w:t xml:space="preserve">В соответствии с заданием, </w:t>
      </w:r>
      <w:r w:rsidR="00B13136">
        <w:t>п</w:t>
      </w:r>
      <w:r w:rsidRPr="002157E0">
        <w:t xml:space="preserve">ри построении модели необходимо 30% данных оставить на тестирование модели, на остальных происходит обучение моделей. </w:t>
      </w:r>
      <w:r w:rsidR="00B13136">
        <w:t>После проверки работы алгоритма на стандартных параметрах, необходимо</w:t>
      </w:r>
      <w:r w:rsidRPr="002157E0">
        <w:t xml:space="preserve"> провести поиск </w:t>
      </w:r>
      <w:proofErr w:type="spellStart"/>
      <w:r w:rsidRPr="002157E0">
        <w:t>гиперпараметров</w:t>
      </w:r>
      <w:proofErr w:type="spellEnd"/>
      <w:r w:rsidRPr="002157E0">
        <w:t xml:space="preserve"> модели с помощью поиска по сетке с перекрестной проверкой, количество блоков равно 10</w:t>
      </w:r>
      <w:r>
        <w:t>.</w:t>
      </w:r>
    </w:p>
    <w:p w14:paraId="660D1482" w14:textId="77777777" w:rsidR="00347372" w:rsidRPr="00347372" w:rsidRDefault="00347372" w:rsidP="00347372">
      <w:pPr>
        <w:pStyle w:val="ae"/>
      </w:pPr>
      <w:r w:rsidRPr="00347372">
        <w:t>Для предсказания модуля упругости и прочности при растяжении было обучено шесть моделей машинного обучения трех видов: K-</w:t>
      </w:r>
      <w:proofErr w:type="spellStart"/>
      <w:r w:rsidRPr="00347372">
        <w:t>Neighbors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 xml:space="preserve">; </w:t>
      </w:r>
      <w:proofErr w:type="spellStart"/>
      <w:r w:rsidRPr="00347372">
        <w:t>Random</w:t>
      </w:r>
      <w:proofErr w:type="spellEnd"/>
      <w:r w:rsidRPr="00347372">
        <w:t xml:space="preserve"> </w:t>
      </w:r>
      <w:proofErr w:type="spellStart"/>
      <w:r w:rsidRPr="00347372">
        <w:t>Forest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 xml:space="preserve">; </w:t>
      </w:r>
      <w:proofErr w:type="spellStart"/>
      <w:r w:rsidRPr="00347372">
        <w:t>Decision</w:t>
      </w:r>
      <w:proofErr w:type="spellEnd"/>
      <w:r w:rsidRPr="00347372">
        <w:t xml:space="preserve"> </w:t>
      </w:r>
      <w:proofErr w:type="spellStart"/>
      <w:r w:rsidRPr="00347372">
        <w:t>Tree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>, результаты работы моделей представлены на рисунке 17.</w:t>
      </w:r>
    </w:p>
    <w:p w14:paraId="08E0A9E5" w14:textId="344D4BED" w:rsidR="00347372" w:rsidRPr="002157E0" w:rsidRDefault="00347372" w:rsidP="00347372">
      <w:pPr>
        <w:pStyle w:val="ae"/>
      </w:pPr>
      <w:r w:rsidRPr="00347372">
        <w:t>Оба выходных параметра прогнозир</w:t>
      </w:r>
      <w:r>
        <w:t>овались отдельно друг от друга, однако результаты обучения моделей, прогнозирующих оба параметра близки по значению, поэтому для примера покажем визуализацию работы алгоритмов, прогнозирующих модуль упругости при растяжении:</w:t>
      </w:r>
    </w:p>
    <w:p w14:paraId="3B3DFF2B" w14:textId="568A4E97" w:rsidR="003429FC" w:rsidRDefault="00557F2B" w:rsidP="00347372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667004" wp14:editId="60A2DEBB">
            <wp:extent cx="4820033" cy="2545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541" cy="256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BE0C9" wp14:editId="5F267B97">
            <wp:extent cx="4762500" cy="245375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734" cy="24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16796" wp14:editId="73AAC9C6">
            <wp:extent cx="4419600" cy="230262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003" cy="23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25E0" w14:textId="5D986A97" w:rsidR="008C09E0" w:rsidRDefault="008C09E0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17 – Прогноз модуля упругости при растяжении со стандартными параметрами</w:t>
      </w:r>
    </w:p>
    <w:p w14:paraId="1CA2ACA3" w14:textId="085F9B51" w:rsidR="008219AE" w:rsidRDefault="0075703D" w:rsidP="00446B2F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 процессе </w:t>
      </w:r>
      <w:r w:rsidR="00D31300" w:rsidRPr="00D31300">
        <w:rPr>
          <w:shd w:val="clear" w:color="auto" w:fill="FFFFFF"/>
        </w:rPr>
        <w:t xml:space="preserve">разработки модели для </w:t>
      </w:r>
      <w:r>
        <w:rPr>
          <w:shd w:val="clear" w:color="auto" w:fill="FFFFFF"/>
        </w:rPr>
        <w:t>прогноза</w:t>
      </w:r>
      <w:r w:rsidRPr="0075703D">
        <w:t xml:space="preserve"> </w:t>
      </w:r>
      <w:r w:rsidRPr="0075703D">
        <w:rPr>
          <w:shd w:val="clear" w:color="auto" w:fill="FFFFFF"/>
        </w:rPr>
        <w:t>модуля упругости и прочности при растяжении</w:t>
      </w:r>
      <w:r w:rsidR="00D31300" w:rsidRPr="0075703D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нормализованные данные</w:t>
      </w:r>
      <w:r w:rsidR="00446B2F">
        <w:rPr>
          <w:shd w:val="clear" w:color="auto" w:fill="FFFFFF"/>
        </w:rPr>
        <w:t xml:space="preserve"> были</w:t>
      </w:r>
      <w:r>
        <w:rPr>
          <w:shd w:val="clear" w:color="auto" w:fill="FFFFFF"/>
        </w:rPr>
        <w:t xml:space="preserve"> разделены на</w:t>
      </w:r>
      <w:r w:rsidR="00446B2F" w:rsidRPr="00446B2F">
        <w:rPr>
          <w:shd w:val="clear" w:color="auto" w:fill="FFFFFF"/>
        </w:rPr>
        <w:t xml:space="preserve"> две части</w:t>
      </w:r>
      <w:r w:rsidR="00446B2F">
        <w:rPr>
          <w:shd w:val="clear" w:color="auto" w:fill="FFFFFF"/>
        </w:rPr>
        <w:t xml:space="preserve">: </w:t>
      </w:r>
      <w:r w:rsidR="002157E0">
        <w:rPr>
          <w:shd w:val="clear" w:color="auto" w:fill="FFFFFF"/>
        </w:rPr>
        <w:t>согласно</w:t>
      </w:r>
      <w:r>
        <w:rPr>
          <w:shd w:val="clear" w:color="auto" w:fill="FFFFFF"/>
        </w:rPr>
        <w:t xml:space="preserve"> </w:t>
      </w:r>
      <w:r w:rsidR="002157E0">
        <w:rPr>
          <w:shd w:val="clear" w:color="auto" w:fill="FFFFFF"/>
        </w:rPr>
        <w:t>заданию</w:t>
      </w:r>
      <w:r>
        <w:rPr>
          <w:shd w:val="clear" w:color="auto" w:fill="FFFFFF"/>
        </w:rPr>
        <w:t xml:space="preserve">. </w:t>
      </w:r>
      <w:r w:rsidR="00446B2F" w:rsidRPr="00446B2F">
        <w:rPr>
          <w:shd w:val="clear" w:color="auto" w:fill="FFFFFF"/>
        </w:rPr>
        <w:t xml:space="preserve">Данные были разделены. Первая выборка была обучающей, она составляла примерно </w:t>
      </w:r>
      <w:r w:rsidR="00446B2F">
        <w:rPr>
          <w:shd w:val="clear" w:color="auto" w:fill="FFFFFF"/>
        </w:rPr>
        <w:t>7</w:t>
      </w:r>
      <w:r w:rsidR="00446B2F" w:rsidRPr="00446B2F">
        <w:rPr>
          <w:shd w:val="clear" w:color="auto" w:fill="FFFFFF"/>
        </w:rPr>
        <w:t>0% от общего числа данных. На ее примере мы и строили</w:t>
      </w:r>
      <w:r w:rsidR="00446B2F">
        <w:rPr>
          <w:shd w:val="clear" w:color="auto" w:fill="FFFFFF"/>
        </w:rPr>
        <w:t xml:space="preserve"> алгоритмы обучения</w:t>
      </w:r>
      <w:r w:rsidR="00446B2F" w:rsidRPr="00446B2F">
        <w:rPr>
          <w:shd w:val="clear" w:color="auto" w:fill="FFFFFF"/>
        </w:rPr>
        <w:t xml:space="preserve">. Вторая выборка – тестирующая, или проверочная, – составляла оставшиеся </w:t>
      </w:r>
      <w:r w:rsidR="00446B2F">
        <w:rPr>
          <w:shd w:val="clear" w:color="auto" w:fill="FFFFFF"/>
        </w:rPr>
        <w:t>3</w:t>
      </w:r>
      <w:r w:rsidR="00446B2F" w:rsidRPr="00446B2F">
        <w:rPr>
          <w:shd w:val="clear" w:color="auto" w:fill="FFFFFF"/>
        </w:rPr>
        <w:t>0% данных. По ней проводилась оценка качества модели путем</w:t>
      </w:r>
      <w:r w:rsidR="00446B2F">
        <w:rPr>
          <w:shd w:val="clear" w:color="auto" w:fill="FFFFFF"/>
        </w:rPr>
        <w:t xml:space="preserve"> </w:t>
      </w:r>
      <w:r w:rsidR="00446B2F" w:rsidRPr="00446B2F">
        <w:rPr>
          <w:shd w:val="clear" w:color="auto" w:fill="FFFFFF"/>
        </w:rPr>
        <w:t>сравнения этих данных с прогнозом, сделанным по построенной модели.</w:t>
      </w:r>
    </w:p>
    <w:p w14:paraId="73FE18E3" w14:textId="75399FF7" w:rsidR="008C09E0" w:rsidRDefault="008219AE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 каждой из моделей был проведен п</w:t>
      </w:r>
      <w:r w:rsidRPr="008219AE">
        <w:rPr>
          <w:rFonts w:cs="Times New Roman"/>
          <w:color w:val="000000"/>
          <w:szCs w:val="21"/>
          <w:shd w:val="clear" w:color="auto" w:fill="FFFFFF"/>
        </w:rPr>
        <w:t xml:space="preserve">оиск сетки </w:t>
      </w:r>
      <w:proofErr w:type="spellStart"/>
      <w:r w:rsidRPr="008219AE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для оптимизации, сравнение работы всех моделей.</w:t>
      </w:r>
    </w:p>
    <w:p w14:paraId="5E045205" w14:textId="69D29403" w:rsidR="00104520" w:rsidRDefault="00104520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eastAsia="Times New Roman" w:cs="Times New Roman"/>
          <w:b/>
          <w:bCs/>
        </w:rPr>
      </w:pPr>
      <w:bookmarkStart w:id="13" w:name="_Toc130884042"/>
      <w:r>
        <w:rPr>
          <w:rFonts w:eastAsia="Times New Roman" w:cs="Times New Roman"/>
          <w:b/>
          <w:bCs/>
        </w:rPr>
        <w:t>Тестирование</w:t>
      </w:r>
      <w:r w:rsidRPr="002C55E4">
        <w:rPr>
          <w:rFonts w:eastAsia="Times New Roman" w:cs="Times New Roman"/>
          <w:b/>
          <w:bCs/>
        </w:rPr>
        <w:t xml:space="preserve"> модели</w:t>
      </w:r>
      <w:bookmarkEnd w:id="13"/>
    </w:p>
    <w:p w14:paraId="61BB66CB" w14:textId="11AB575B" w:rsidR="00327AE3" w:rsidRDefault="004F0230" w:rsidP="00327AE3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После обучения</w:t>
      </w:r>
      <w:r w:rsidR="001D6F32" w:rsidRPr="001D6F32">
        <w:rPr>
          <w:rFonts w:cs="Times New Roman"/>
          <w:color w:val="000000"/>
          <w:szCs w:val="21"/>
          <w:shd w:val="clear" w:color="auto" w:fill="FFFFFF"/>
        </w:rPr>
        <w:t xml:space="preserve"> моделей была проведена оценка точности этих моделей на обучаю</w:t>
      </w:r>
      <w:r w:rsidR="00033F76">
        <w:rPr>
          <w:rFonts w:cs="Times New Roman"/>
          <w:color w:val="000000"/>
          <w:szCs w:val="21"/>
          <w:shd w:val="clear" w:color="auto" w:fill="FFFFFF"/>
        </w:rPr>
        <w:t>щей и тестовых выборках.</w:t>
      </w:r>
      <w:r w:rsidR="00327AE3" w:rsidRPr="00327AE3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27AE3" w:rsidRPr="002157E0">
        <w:rPr>
          <w:rFonts w:cs="Times New Roman"/>
          <w:color w:val="000000"/>
          <w:szCs w:val="21"/>
          <w:shd w:val="clear" w:color="auto" w:fill="FFFFFF"/>
        </w:rPr>
        <w:t xml:space="preserve">Результаты </w:t>
      </w:r>
      <w:r w:rsidR="00327AE3">
        <w:rPr>
          <w:rFonts w:cs="Times New Roman"/>
          <w:color w:val="000000"/>
          <w:szCs w:val="21"/>
          <w:shd w:val="clear" w:color="auto" w:fill="FFFFFF"/>
        </w:rPr>
        <w:t xml:space="preserve">работы </w:t>
      </w:r>
      <w:r w:rsidR="00327AE3" w:rsidRPr="002157E0">
        <w:rPr>
          <w:rFonts w:cs="Times New Roman"/>
          <w:color w:val="000000"/>
          <w:szCs w:val="21"/>
          <w:shd w:val="clear" w:color="auto" w:fill="FFFFFF"/>
        </w:rPr>
        <w:t>регрессионных моделей, предсказывающих значения модуля упругости и модуля прочности при растяжении (по отдель</w:t>
      </w:r>
      <w:r w:rsidR="00C678D4">
        <w:rPr>
          <w:rFonts w:cs="Times New Roman"/>
          <w:color w:val="000000"/>
          <w:szCs w:val="21"/>
          <w:shd w:val="clear" w:color="auto" w:fill="FFFFFF"/>
        </w:rPr>
        <w:t>ности) представлены в Таблице 1.</w:t>
      </w:r>
    </w:p>
    <w:p w14:paraId="7643BF0F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Для анализа были использованы следующие метрики:</w:t>
      </w:r>
    </w:p>
    <w:p w14:paraId="20058881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МАЕ;</w:t>
      </w:r>
    </w:p>
    <w:p w14:paraId="0F527FA1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MSE;</w:t>
      </w:r>
    </w:p>
    <w:p w14:paraId="7542F5BA" w14:textId="5806BE36" w:rsid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R2.</w:t>
      </w:r>
    </w:p>
    <w:p w14:paraId="15BBF865" w14:textId="507510C8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 xml:space="preserve">Из таблицы видно, что самые низкие среднеквадратичные ошибки, как показатель, считающий среднее расстояние между прогнозируемыми значениями из модели и фактическими значениями в наборе данных, показали все регрессионные модели с </w:t>
      </w:r>
      <w:proofErr w:type="spellStart"/>
      <w:r w:rsidRPr="00C678D4">
        <w:rPr>
          <w:rFonts w:cs="Times New Roman"/>
          <w:color w:val="000000"/>
          <w:szCs w:val="21"/>
          <w:shd w:val="clear" w:color="auto" w:fill="FFFFFF"/>
        </w:rPr>
        <w:t>гиперпараметрами</w:t>
      </w:r>
      <w:proofErr w:type="spellEnd"/>
      <w:r w:rsidRPr="00C678D4">
        <w:rPr>
          <w:rFonts w:cs="Times New Roman"/>
          <w:color w:val="000000"/>
          <w:szCs w:val="21"/>
          <w:shd w:val="clear" w:color="auto" w:fill="FFFFFF"/>
        </w:rPr>
        <w:t>.</w:t>
      </w:r>
    </w:p>
    <w:p w14:paraId="5256EE87" w14:textId="6FFAA610" w:rsidR="00C678D4" w:rsidRPr="00C678D4" w:rsidRDefault="00C678D4" w:rsidP="00C678D4">
      <w:pPr>
        <w:pStyle w:val="ae"/>
      </w:pPr>
      <w:r w:rsidRPr="00C678D4">
        <w:t xml:space="preserve">По данным таблицы видно, что мы имеем сравнительно небольшую среднеквадратичную ошибку (MSE) и среднюю абсолютную ошибку (MAE). Однако коэффициент детерминации показывают, что </w:t>
      </w:r>
      <w:r w:rsidRPr="00C678D4">
        <w:rPr>
          <w:rFonts w:cs="Times New Roman"/>
        </w:rPr>
        <w:t>полученн</w:t>
      </w:r>
      <w:r>
        <w:rPr>
          <w:rFonts w:cs="Times New Roman"/>
        </w:rPr>
        <w:t>ые</w:t>
      </w:r>
      <w:r w:rsidRPr="00C678D4">
        <w:rPr>
          <w:rFonts w:cs="Times New Roman"/>
        </w:rPr>
        <w:t xml:space="preserve"> модел</w:t>
      </w:r>
      <w:r>
        <w:rPr>
          <w:rFonts w:cs="Times New Roman"/>
        </w:rPr>
        <w:t>и</w:t>
      </w:r>
      <w:r w:rsidRPr="00C678D4">
        <w:rPr>
          <w:rFonts w:cs="Times New Roman"/>
        </w:rPr>
        <w:t xml:space="preserve"> </w:t>
      </w:r>
      <w:r w:rsidRPr="00C678D4">
        <w:t>объясня</w:t>
      </w:r>
      <w:r>
        <w:t>ю</w:t>
      </w:r>
      <w:r w:rsidRPr="00C678D4">
        <w:t>т большую часть данных, но прогноз</w:t>
      </w:r>
      <w:r>
        <w:t xml:space="preserve"> каждой точным не </w:t>
      </w:r>
      <w:r w:rsidRPr="00C678D4">
        <w:t>будет.</w:t>
      </w:r>
    </w:p>
    <w:p w14:paraId="5654F575" w14:textId="5DF7C6BB" w:rsidR="00327AE3" w:rsidRPr="00327AE3" w:rsidRDefault="00327AE3" w:rsidP="00327AE3">
      <w:pPr>
        <w:rPr>
          <w:rFonts w:asciiTheme="minorHAnsi" w:hAnsiTheme="minorHAnsi"/>
          <w:sz w:val="22"/>
        </w:rPr>
      </w:pPr>
      <w:r w:rsidRPr="00327AE3"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lastRenderedPageBreak/>
        <w:t>Таблица 1 – Результаты обучения регрессионных моделей</w:t>
      </w:r>
      <w:r w:rsidRPr="00327AE3">
        <w:rPr>
          <w:rFonts w:eastAsia="Arial" w:cs="Arial"/>
          <w:shd w:val="clear" w:color="auto" w:fill="FFFFFF"/>
          <w:lang w:eastAsia="ru-RU"/>
        </w:rPr>
        <w:fldChar w:fldCharType="begin"/>
      </w:r>
      <w:r w:rsidRPr="00327AE3">
        <w:rPr>
          <w:rFonts w:eastAsia="Arial" w:cs="Arial"/>
          <w:shd w:val="clear" w:color="auto" w:fill="FFFFFF"/>
          <w:lang w:eastAsia="ru-RU"/>
        </w:rPr>
        <w:instrText xml:space="preserve"> LINK Excel.Sheet.12 "D:\\мгту им Баумана\\ВКР_Новикова_Е.Г\\таблица сравн метрик.xlsx" Лист1!R2C1:R16C5 \a \f 4 \h </w:instrText>
      </w:r>
      <w:r w:rsidRPr="00327AE3">
        <w:rPr>
          <w:rFonts w:eastAsia="Arial" w:cs="Arial"/>
          <w:shd w:val="clear" w:color="auto" w:fill="FFFFFF"/>
          <w:lang w:eastAsia="ru-RU"/>
        </w:rPr>
        <w:fldChar w:fldCharType="separate"/>
      </w:r>
    </w:p>
    <w:tbl>
      <w:tblPr>
        <w:tblW w:w="9920" w:type="dxa"/>
        <w:tblInd w:w="-1" w:type="dxa"/>
        <w:tblLook w:val="04A0" w:firstRow="1" w:lastRow="0" w:firstColumn="1" w:lastColumn="0" w:noHBand="0" w:noVBand="1"/>
      </w:tblPr>
      <w:tblGrid>
        <w:gridCol w:w="4371"/>
        <w:gridCol w:w="1267"/>
        <w:gridCol w:w="1211"/>
        <w:gridCol w:w="1301"/>
        <w:gridCol w:w="1770"/>
      </w:tblGrid>
      <w:tr w:rsidR="00327AE3" w:rsidRPr="00327AE3" w14:paraId="43C95E34" w14:textId="77777777" w:rsidTr="007F2C0D">
        <w:trPr>
          <w:trHeight w:val="312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6020" w14:textId="77777777" w:rsidR="00327AE3" w:rsidRPr="00327AE3" w:rsidRDefault="00327AE3" w:rsidP="00327AE3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предсказание модуля прочности при растяжении</w:t>
            </w:r>
          </w:p>
        </w:tc>
      </w:tr>
      <w:tr w:rsidR="00327AE3" w:rsidRPr="00327AE3" w14:paraId="434E4FCD" w14:textId="77777777" w:rsidTr="007F2C0D">
        <w:trPr>
          <w:trHeight w:val="624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FBBA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Регрессор 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F739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2A4A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MSE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08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Точность обучения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0F54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Точность предсказания</w:t>
            </w:r>
          </w:p>
        </w:tc>
      </w:tr>
      <w:tr w:rsidR="00327AE3" w:rsidRPr="00327AE3" w14:paraId="69E1E587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4F5A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90E6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0,183449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760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0,050883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F115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0,182488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8D07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-0,219121</w:t>
            </w:r>
          </w:p>
        </w:tc>
      </w:tr>
      <w:tr w:rsidR="00327AE3" w:rsidRPr="00327AE3" w14:paraId="68A6D86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61C2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Forest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610A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0,171868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24A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0,044716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CB472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0,526752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3F7A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-0,071368</w:t>
            </w:r>
          </w:p>
        </w:tc>
      </w:tr>
      <w:tr w:rsidR="00327AE3" w:rsidRPr="00327AE3" w14:paraId="6B3CBD09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B4C6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8EE57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0,248599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545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0,091008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CC4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9D0D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-1,180501</w:t>
            </w:r>
          </w:p>
        </w:tc>
      </w:tr>
      <w:tr w:rsidR="00327AE3" w:rsidRPr="00327AE3" w14:paraId="6D263861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FDAE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CB5F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0,168217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E39C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0,042331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A2C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0,009954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87B1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-0,014218</w:t>
            </w:r>
          </w:p>
        </w:tc>
      </w:tr>
      <w:tr w:rsidR="00327AE3" w:rsidRPr="00327AE3" w14:paraId="21480905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DCF28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RandomForestRegressor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1D5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0,169481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FEE3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0,043328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2C31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0,568759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3470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-0,038117</w:t>
            </w:r>
          </w:p>
        </w:tc>
      </w:tr>
      <w:tr w:rsidR="00327AE3" w:rsidRPr="00327AE3" w14:paraId="5719C9A4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ED0DE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FBC7F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0,168297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4AE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0,043227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92FA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0,012818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5C1D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-0,0357</w:t>
            </w:r>
          </w:p>
        </w:tc>
      </w:tr>
      <w:tr w:rsidR="00327AE3" w:rsidRPr="00327AE3" w14:paraId="6ABAD6B4" w14:textId="77777777" w:rsidTr="007F2C0D">
        <w:trPr>
          <w:trHeight w:val="312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97A7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предсказание модуля упругости при растяжении</w:t>
            </w:r>
          </w:p>
        </w:tc>
      </w:tr>
      <w:tr w:rsidR="00327AE3" w:rsidRPr="00327AE3" w14:paraId="42A2DBF5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A430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956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0,183449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C98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0,050883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96D0E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0,182488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753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-0,219121</w:t>
            </w:r>
          </w:p>
        </w:tc>
      </w:tr>
      <w:tr w:rsidR="00327AE3" w:rsidRPr="00327AE3" w14:paraId="52E5865A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D0E15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Forest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231CA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0,171868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CFD7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0,044716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43AA2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0,526752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3D7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-0,071368</w:t>
            </w:r>
          </w:p>
        </w:tc>
      </w:tr>
      <w:tr w:rsidR="00327AE3" w:rsidRPr="00327AE3" w14:paraId="6404EC2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0F79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7A8F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0,230268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57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0,080363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17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F56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-0,925442</w:t>
            </w:r>
          </w:p>
        </w:tc>
      </w:tr>
      <w:tr w:rsidR="00327AE3" w:rsidRPr="00327AE3" w14:paraId="1307F67A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5602D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726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0,168217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D451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0,042331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80F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0,009954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F4E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-0,014218</w:t>
            </w:r>
          </w:p>
        </w:tc>
      </w:tr>
      <w:tr w:rsidR="00327AE3" w:rsidRPr="00327AE3" w14:paraId="4C43E6D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759CC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RandomForestRegressor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B8C7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0,167851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AA0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0,042488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5C9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0,253002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5B23E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-0,017993</w:t>
            </w:r>
          </w:p>
        </w:tc>
      </w:tr>
      <w:tr w:rsidR="00327AE3" w:rsidRPr="00327AE3" w14:paraId="3FF5F194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8D2A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7F2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0,167691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A5DB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0,042342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4D4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0,007042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3C3A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-0,0144</w:t>
            </w:r>
          </w:p>
        </w:tc>
      </w:tr>
    </w:tbl>
    <w:p w14:paraId="4AB7C5DB" w14:textId="77777777" w:rsidR="00C678D4" w:rsidRDefault="00327AE3" w:rsidP="00C678D4">
      <w:pPr>
        <w:rPr>
          <w:rFonts w:eastAsia="Arial" w:cs="Times New Roman"/>
          <w:color w:val="000000"/>
          <w:szCs w:val="21"/>
          <w:shd w:val="clear" w:color="auto" w:fill="FFFFFF"/>
          <w:lang w:eastAsia="ru-RU"/>
        </w:rPr>
      </w:pPr>
      <w:r w:rsidRPr="00327AE3"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fldChar w:fldCharType="end"/>
      </w:r>
    </w:p>
    <w:p w14:paraId="18BB4511" w14:textId="28102571" w:rsidR="00136594" w:rsidRDefault="00C678D4" w:rsidP="00C678D4">
      <w:pPr>
        <w:rPr>
          <w:rFonts w:cs="Times New Roman"/>
          <w:color w:val="000000"/>
          <w:szCs w:val="21"/>
          <w:shd w:val="clear" w:color="auto" w:fill="FFFFFF"/>
        </w:rPr>
      </w:pPr>
      <w:r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t>А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>нализ работы</w:t>
      </w:r>
      <w:r>
        <w:rPr>
          <w:rFonts w:cs="Times New Roman"/>
          <w:color w:val="000000"/>
          <w:szCs w:val="21"/>
          <w:shd w:val="clear" w:color="auto" w:fill="FFFFFF"/>
        </w:rPr>
        <w:t xml:space="preserve"> регрессионных моделей показал отрицательное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 xml:space="preserve"> значение коэффициента детерминации, </w:t>
      </w:r>
      <w:r>
        <w:rPr>
          <w:rFonts w:cs="Times New Roman"/>
          <w:color w:val="000000"/>
          <w:szCs w:val="21"/>
          <w:shd w:val="clear" w:color="auto" w:fill="FFFFFF"/>
        </w:rPr>
        <w:t xml:space="preserve">что в очередной раз </w:t>
      </w:r>
      <w:r w:rsidR="00DB08CE">
        <w:rPr>
          <w:rFonts w:cs="Times New Roman"/>
          <w:color w:val="000000"/>
          <w:szCs w:val="21"/>
          <w:shd w:val="clear" w:color="auto" w:fill="FFFFFF"/>
        </w:rPr>
        <w:t>подтверждает</w:t>
      </w:r>
      <w:r>
        <w:rPr>
          <w:rFonts w:cs="Times New Roman"/>
          <w:color w:val="000000"/>
          <w:szCs w:val="21"/>
          <w:shd w:val="clear" w:color="auto" w:fill="FFFFFF"/>
        </w:rPr>
        <w:t xml:space="preserve"> крайне слабую 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>степень линейной зависимости между переменными, за исключением дерева решений.</w:t>
      </w:r>
    </w:p>
    <w:p w14:paraId="6517E82E" w14:textId="191BC2CE" w:rsidR="00BB5BB4" w:rsidRPr="00DC6FD4" w:rsidRDefault="00DC6FD4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cs="Times New Roman"/>
          <w:b/>
          <w:bCs/>
          <w:color w:val="000000"/>
          <w:szCs w:val="21"/>
          <w:shd w:val="clear" w:color="auto" w:fill="FFFFFF"/>
        </w:rPr>
      </w:pPr>
      <w:bookmarkStart w:id="14" w:name="_Toc130884043"/>
      <w:r>
        <w:rPr>
          <w:rFonts w:eastAsia="Times New Roman" w:cs="Times New Roman"/>
          <w:b/>
          <w:bCs/>
        </w:rPr>
        <w:t>Написание нейронной сети</w:t>
      </w:r>
      <w:r w:rsidR="004F40F6" w:rsidRPr="00DC6FD4">
        <w:rPr>
          <w:rFonts w:eastAsia="Times New Roman" w:cs="Times New Roman"/>
          <w:b/>
          <w:bCs/>
        </w:rPr>
        <w:t>, рекоменд</w:t>
      </w:r>
      <w:r w:rsidRPr="00DC6FD4">
        <w:rPr>
          <w:rFonts w:eastAsia="Times New Roman" w:cs="Times New Roman"/>
          <w:b/>
          <w:bCs/>
        </w:rPr>
        <w:t>ующ</w:t>
      </w:r>
      <w:r>
        <w:rPr>
          <w:rFonts w:eastAsia="Times New Roman" w:cs="Times New Roman"/>
          <w:b/>
          <w:bCs/>
        </w:rPr>
        <w:t>ей</w:t>
      </w:r>
      <w:r w:rsidR="004F40F6" w:rsidRPr="00DC6FD4">
        <w:rPr>
          <w:rFonts w:eastAsia="Times New Roman" w:cs="Times New Roman"/>
          <w:b/>
          <w:bCs/>
        </w:rPr>
        <w:t xml:space="preserve"> </w:t>
      </w:r>
      <w:r w:rsidR="004F40F6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 w:rsidR="00872623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="004F40F6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 w:rsidR="00872623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bookmarkEnd w:id="14"/>
    </w:p>
    <w:p w14:paraId="39AFAE6F" w14:textId="7E873D91" w:rsidR="00F202BA" w:rsidRP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F202BA">
        <w:rPr>
          <w:rFonts w:cs="Times New Roman"/>
          <w:color w:val="000000"/>
          <w:szCs w:val="21"/>
          <w:shd w:val="clear" w:color="auto" w:fill="FFFFFF"/>
        </w:rPr>
        <w:t xml:space="preserve">Для описания алгоритмов и устройств в 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нейроинформатике</w:t>
      </w:r>
      <w:proofErr w:type="spellEnd"/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выработана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специальная </w:t>
      </w:r>
      <w:r>
        <w:rPr>
          <w:rFonts w:cs="Times New Roman"/>
          <w:color w:val="000000"/>
          <w:szCs w:val="21"/>
          <w:shd w:val="clear" w:color="auto" w:fill="FFFFFF"/>
        </w:rPr>
        <w:t>«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схемотехника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»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, в которой элементарные устройства </w:t>
      </w:r>
      <w:r>
        <w:rPr>
          <w:rFonts w:cs="Times New Roman"/>
          <w:color w:val="000000"/>
          <w:szCs w:val="21"/>
          <w:shd w:val="clear" w:color="auto" w:fill="FFFFFF"/>
        </w:rPr>
        <w:t>(</w:t>
      </w:r>
      <w:r w:rsidRPr="00F202BA">
        <w:rPr>
          <w:rFonts w:cs="Times New Roman"/>
          <w:color w:val="000000"/>
          <w:szCs w:val="21"/>
          <w:shd w:val="clear" w:color="auto" w:fill="FFFFFF"/>
        </w:rPr>
        <w:t>сумматоры,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lastRenderedPageBreak/>
        <w:t>синапсы, нейроны и т.п.</w:t>
      </w:r>
      <w:r>
        <w:rPr>
          <w:rFonts w:cs="Times New Roman"/>
          <w:color w:val="000000"/>
          <w:szCs w:val="21"/>
          <w:shd w:val="clear" w:color="auto" w:fill="FFFFFF"/>
        </w:rPr>
        <w:t>)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объединяются в сети, предназначенные для решения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задач.</w:t>
      </w:r>
      <w:r w:rsidR="00B04FC3">
        <w:rPr>
          <w:rStyle w:val="af4"/>
          <w:rFonts w:cs="Times New Roman"/>
          <w:color w:val="000000"/>
          <w:szCs w:val="21"/>
          <w:shd w:val="clear" w:color="auto" w:fill="FFFFFF"/>
        </w:rPr>
        <w:footnoteReference w:id="9"/>
      </w:r>
    </w:p>
    <w:p w14:paraId="3A918187" w14:textId="77777777" w:rsid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F202BA">
        <w:rPr>
          <w:rFonts w:cs="Times New Roman"/>
          <w:color w:val="000000"/>
          <w:szCs w:val="21"/>
          <w:shd w:val="clear" w:color="auto" w:fill="FFFFFF"/>
        </w:rPr>
        <w:t>Слоистые сети: нейроны расположены в несколько слоев.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Нейроны первого слоя получают входные сигналы, преобразуют их и через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точки ветвления передают нейронам второго слоя. Далее срабатывает второй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слой и т.д. до k-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го</w:t>
      </w:r>
      <w:proofErr w:type="spellEnd"/>
      <w:r w:rsidRPr="00F202BA">
        <w:rPr>
          <w:rFonts w:cs="Times New Roman"/>
          <w:color w:val="000000"/>
          <w:szCs w:val="21"/>
          <w:shd w:val="clear" w:color="auto" w:fill="FFFFFF"/>
        </w:rPr>
        <w:t xml:space="preserve"> слоя, который выдает выходные сигналы для интерпретатора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и пользователя. Если не оговорено противное, то каждый выходной сигнал i-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го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слоя подается на вход всех нейронов i+1-го. Число нейронов в каждом слое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может быть любым и никак заранее не связано с количеством нейронов в других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слоях. </w:t>
      </w:r>
    </w:p>
    <w:p w14:paraId="5D8AAC8B" w14:textId="77777777" w:rsidR="00DB08CE" w:rsidRDefault="00DB08CE" w:rsidP="00DB08CE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Закрытый процесс самоо</w:t>
      </w:r>
      <w:r w:rsidRPr="0090296F">
        <w:rPr>
          <w:rFonts w:cs="Times New Roman"/>
          <w:color w:val="000000"/>
          <w:szCs w:val="21"/>
          <w:shd w:val="clear" w:color="auto" w:fill="FFFFFF"/>
        </w:rPr>
        <w:t>бучени</w:t>
      </w:r>
      <w:r>
        <w:rPr>
          <w:rFonts w:cs="Times New Roman"/>
          <w:color w:val="000000"/>
          <w:szCs w:val="21"/>
          <w:shd w:val="clear" w:color="auto" w:fill="FFFFFF"/>
        </w:rPr>
        <w:t>я</w:t>
      </w:r>
      <w:r w:rsidRPr="0090296F">
        <w:rPr>
          <w:rFonts w:cs="Times New Roman"/>
          <w:color w:val="000000"/>
          <w:szCs w:val="21"/>
          <w:shd w:val="clear" w:color="auto" w:fill="FFFFFF"/>
        </w:rPr>
        <w:t xml:space="preserve"> происходит через повторную активацию некоторых нейронных соединений. </w:t>
      </w:r>
      <w:r>
        <w:rPr>
          <w:rFonts w:cs="Times New Roman"/>
          <w:color w:val="000000"/>
          <w:szCs w:val="21"/>
          <w:shd w:val="clear" w:color="auto" w:fill="FFFFFF"/>
        </w:rPr>
        <w:t>Так</w:t>
      </w:r>
      <w:r w:rsidRPr="0090296F">
        <w:rPr>
          <w:rFonts w:cs="Times New Roman"/>
          <w:color w:val="000000"/>
          <w:szCs w:val="21"/>
          <w:shd w:val="clear" w:color="auto" w:fill="FFFFFF"/>
        </w:rPr>
        <w:t xml:space="preserve"> увеличивается вероятность вывода нужного результата при соответствующей входной информации. Такой вид обучения использует обратную связь - при правильном результате нейронные связи, которые выводят его, становятся более плотными. </w:t>
      </w:r>
    </w:p>
    <w:p w14:paraId="6B0109B8" w14:textId="7F613CD3" w:rsid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При написании модели нейронной сети был использован с</w:t>
      </w:r>
      <w:r w:rsidRPr="00F202BA">
        <w:rPr>
          <w:rFonts w:cs="Times New Roman"/>
          <w:color w:val="000000"/>
          <w:szCs w:val="21"/>
          <w:shd w:val="clear" w:color="auto" w:fill="FFFFFF"/>
        </w:rPr>
        <w:t>тандартный способ подачи входных сигналов: все нейроны первого слоя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получают каждый входной сигнал. </w:t>
      </w:r>
      <w:r>
        <w:rPr>
          <w:rFonts w:cs="Times New Roman"/>
          <w:color w:val="000000"/>
          <w:szCs w:val="21"/>
          <w:shd w:val="clear" w:color="auto" w:fill="FFFFFF"/>
        </w:rPr>
        <w:t>Это т</w:t>
      </w:r>
      <w:r w:rsidRPr="00F202BA">
        <w:rPr>
          <w:rFonts w:cs="Times New Roman"/>
          <w:color w:val="000000"/>
          <w:szCs w:val="21"/>
          <w:shd w:val="clear" w:color="auto" w:fill="FFFFFF"/>
        </w:rPr>
        <w:t>рехслойн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сет</w:t>
      </w:r>
      <w:r>
        <w:rPr>
          <w:rFonts w:cs="Times New Roman"/>
          <w:color w:val="000000"/>
          <w:szCs w:val="21"/>
          <w:shd w:val="clear" w:color="auto" w:fill="FFFFFF"/>
        </w:rPr>
        <w:t>ь</w:t>
      </w:r>
      <w:r w:rsidRPr="00F202BA">
        <w:rPr>
          <w:rFonts w:cs="Times New Roman"/>
          <w:color w:val="000000"/>
          <w:szCs w:val="21"/>
          <w:shd w:val="clear" w:color="auto" w:fill="FFFFFF"/>
        </w:rPr>
        <w:t>, в котор</w:t>
      </w:r>
      <w:r>
        <w:rPr>
          <w:rFonts w:cs="Times New Roman"/>
          <w:color w:val="000000"/>
          <w:szCs w:val="21"/>
          <w:shd w:val="clear" w:color="auto" w:fill="FFFFFF"/>
        </w:rPr>
        <w:t>ой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каждый слой имеет свое наименование: первый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входной, второй скрытый, третий выходной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3B094BDD" w14:textId="15CCC07C" w:rsidR="00CE39A5" w:rsidRDefault="00CE39A5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E39A5">
        <w:rPr>
          <w:rFonts w:cs="Times New Roman"/>
          <w:color w:val="000000"/>
          <w:szCs w:val="21"/>
          <w:shd w:val="clear" w:color="auto" w:fill="FFFFFF"/>
        </w:rPr>
        <w:t xml:space="preserve">В процессе обучения </w:t>
      </w:r>
      <w:r w:rsidR="0086453F">
        <w:rPr>
          <w:rFonts w:cs="Times New Roman"/>
          <w:color w:val="000000"/>
          <w:szCs w:val="21"/>
          <w:shd w:val="clear" w:color="auto" w:fill="FFFFFF"/>
        </w:rPr>
        <w:t>была предпринята попытка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 минимизировать потери функции</w:t>
      </w:r>
      <w:r w:rsidR="0086453F">
        <w:rPr>
          <w:rFonts w:cs="Times New Roman"/>
          <w:color w:val="000000"/>
          <w:szCs w:val="21"/>
          <w:shd w:val="clear" w:color="auto" w:fill="FFFFFF"/>
        </w:rPr>
        <w:t>,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 параметры </w:t>
      </w:r>
      <w:r w:rsidR="0086453F">
        <w:rPr>
          <w:rFonts w:cs="Times New Roman"/>
          <w:color w:val="000000"/>
          <w:szCs w:val="21"/>
          <w:shd w:val="clear" w:color="auto" w:fill="FFFFFF"/>
        </w:rPr>
        <w:t xml:space="preserve">обновлялись 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для повышения точности. </w:t>
      </w:r>
    </w:p>
    <w:p w14:paraId="6272C879" w14:textId="050AE0B3" w:rsidR="00350DA0" w:rsidRDefault="00C12026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Построение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</w:t>
      </w:r>
      <w:r>
        <w:rPr>
          <w:rFonts w:cs="Times New Roman"/>
          <w:color w:val="000000"/>
          <w:szCs w:val="21"/>
          <w:shd w:val="clear" w:color="auto" w:fill="FFFFFF"/>
        </w:rPr>
        <w:t>ой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</w:t>
      </w:r>
      <w:r>
        <w:rPr>
          <w:rFonts w:cs="Times New Roman"/>
          <w:color w:val="000000"/>
          <w:szCs w:val="21"/>
          <w:shd w:val="clear" w:color="auto" w:fill="FFFFFF"/>
        </w:rPr>
        <w:t>и было проведено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 помощью класса </w:t>
      </w:r>
      <w:proofErr w:type="spellStart"/>
      <w:proofErr w:type="gramStart"/>
      <w:r w:rsidR="00350DA0" w:rsidRPr="00350DA0">
        <w:rPr>
          <w:rFonts w:cs="Times New Roman"/>
          <w:color w:val="000000"/>
          <w:szCs w:val="21"/>
          <w:shd w:val="clear" w:color="auto" w:fill="FFFFFF"/>
        </w:rPr>
        <w:t>keras.Sequential</w:t>
      </w:r>
      <w:proofErr w:type="spellEnd"/>
      <w:proofErr w:type="gramEnd"/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Дополнительная нормализация данных не пров</w:t>
      </w:r>
      <w:r w:rsidR="00425A4F">
        <w:rPr>
          <w:rFonts w:cs="Times New Roman"/>
          <w:color w:val="000000"/>
          <w:szCs w:val="21"/>
          <w:shd w:val="clear" w:color="auto" w:fill="FFFFFF"/>
        </w:rPr>
        <w:t>одилась, поскольку датасет был</w:t>
      </w:r>
      <w:r>
        <w:rPr>
          <w:rFonts w:cs="Times New Roman"/>
          <w:color w:val="000000"/>
          <w:szCs w:val="21"/>
          <w:shd w:val="clear" w:color="auto" w:fill="FFFFFF"/>
        </w:rPr>
        <w:t xml:space="preserve"> нормализован ранее</w:t>
      </w:r>
      <w:r w:rsidR="00425A4F">
        <w:rPr>
          <w:rFonts w:cs="Times New Roman"/>
          <w:color w:val="000000"/>
          <w:szCs w:val="21"/>
          <w:shd w:val="clear" w:color="auto" w:fill="FFFFFF"/>
        </w:rPr>
        <w:t xml:space="preserve"> в процессе обработки</w:t>
      </w:r>
      <w:r>
        <w:rPr>
          <w:rFonts w:cs="Times New Roman"/>
          <w:color w:val="000000"/>
          <w:szCs w:val="21"/>
          <w:shd w:val="clear" w:color="auto" w:fill="FFFFFF"/>
        </w:rPr>
        <w:t>, и на вход нейросеть получила нормализованные от 0 до 1 данные.</w:t>
      </w:r>
    </w:p>
    <w:p w14:paraId="1FB50188" w14:textId="322BBDA2" w:rsidR="00C12026" w:rsidRDefault="00B43F3C" w:rsidP="007134B4">
      <w:pPr>
        <w:pStyle w:val="ae"/>
        <w:ind w:firstLine="567"/>
      </w:pPr>
      <w:r>
        <w:lastRenderedPageBreak/>
        <w:t xml:space="preserve">С целью решения поставленной в выпускной квалификационной работе задачи было решено использовать </w:t>
      </w:r>
      <w:r w:rsidR="00221526" w:rsidRPr="00221526">
        <w:rPr>
          <w:rFonts w:cs="Times New Roman"/>
          <w:color w:val="000000"/>
          <w:szCs w:val="21"/>
          <w:shd w:val="clear" w:color="auto" w:fill="FFFFFF"/>
        </w:rPr>
        <w:t>полносвязную нейронную сеть (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feed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forward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neural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network</w:t>
      </w:r>
      <w:proofErr w:type="spellEnd"/>
      <w:r w:rsidR="00221526">
        <w:rPr>
          <w:rFonts w:cs="Times New Roman"/>
          <w:color w:val="000000"/>
          <w:szCs w:val="21"/>
          <w:shd w:val="clear" w:color="auto" w:fill="FFFFFF"/>
        </w:rPr>
        <w:t>)</w:t>
      </w:r>
      <w:r w:rsidR="00FB3784">
        <w:t xml:space="preserve"> </w:t>
      </w:r>
      <w:r w:rsidR="005A183E">
        <w:t>(рисунок 1</w:t>
      </w:r>
      <w:r w:rsidR="00425A4F">
        <w:t>8</w:t>
      </w:r>
      <w:r w:rsidR="005A183E">
        <w:t>):</w:t>
      </w:r>
    </w:p>
    <w:p w14:paraId="1CB62512" w14:textId="02E14433" w:rsidR="005A183E" w:rsidRDefault="00DE380E" w:rsidP="007134B4">
      <w:pPr>
        <w:pStyle w:val="ae"/>
        <w:ind w:firstLine="567"/>
        <w:jc w:val="center"/>
      </w:pPr>
      <w:r>
        <w:rPr>
          <w:noProof/>
        </w:rPr>
        <w:drawing>
          <wp:inline distT="0" distB="0" distL="0" distR="0" wp14:anchorId="1702094F" wp14:editId="495AB247">
            <wp:extent cx="4419600" cy="2655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48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C97" w14:textId="0BFA0F9C" w:rsidR="00350DA0" w:rsidRDefault="00350DA0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FB3784">
        <w:rPr>
          <w:rFonts w:cs="Times New Roman"/>
          <w:color w:val="000000"/>
          <w:szCs w:val="21"/>
          <w:shd w:val="clear" w:color="auto" w:fill="FFFFFF"/>
        </w:rPr>
        <w:t>1</w:t>
      </w:r>
      <w:r w:rsidR="00425A4F">
        <w:rPr>
          <w:rFonts w:cs="Times New Roman"/>
          <w:color w:val="000000"/>
          <w:szCs w:val="21"/>
          <w:shd w:val="clear" w:color="auto" w:fill="FFFFFF"/>
        </w:rPr>
        <w:t>8</w:t>
      </w:r>
      <w:r w:rsidR="005A183E">
        <w:rPr>
          <w:rFonts w:cs="Times New Roman"/>
          <w:color w:val="000000"/>
          <w:szCs w:val="21"/>
          <w:shd w:val="clear" w:color="auto" w:fill="FFFFFF"/>
        </w:rPr>
        <w:t xml:space="preserve"> – Архитектура </w:t>
      </w:r>
      <w:r w:rsidRPr="00350DA0">
        <w:rPr>
          <w:rFonts w:cs="Times New Roman"/>
          <w:color w:val="000000"/>
          <w:szCs w:val="21"/>
          <w:shd w:val="clear" w:color="auto" w:fill="FFFFFF"/>
        </w:rPr>
        <w:t>нейронной сети</w:t>
      </w:r>
    </w:p>
    <w:p w14:paraId="20E7ED08" w14:textId="2AB6E824" w:rsidR="00FB3784" w:rsidRPr="00FB3784" w:rsidRDefault="00327AE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Так, н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ейронная сеть </w:t>
      </w:r>
      <w:r>
        <w:rPr>
          <w:rFonts w:cs="Times New Roman"/>
          <w:color w:val="000000"/>
          <w:szCs w:val="21"/>
          <w:shd w:val="clear" w:color="auto" w:fill="FFFFFF"/>
        </w:rPr>
        <w:t xml:space="preserve">действительно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представля</w:t>
      </w:r>
      <w:r w:rsidR="006D1206">
        <w:rPr>
          <w:rFonts w:cs="Times New Roman"/>
          <w:color w:val="000000"/>
          <w:szCs w:val="21"/>
          <w:shd w:val="clear" w:color="auto" w:fill="FFFFFF"/>
        </w:rPr>
        <w:t>ет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 комбинацию </w:t>
      </w:r>
      <w:r w:rsidR="006D1206">
        <w:rPr>
          <w:rFonts w:cs="Times New Roman"/>
          <w:color w:val="000000"/>
          <w:szCs w:val="21"/>
          <w:shd w:val="clear" w:color="auto" w:fill="FFFFFF"/>
        </w:rPr>
        <w:t xml:space="preserve">нескольких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слоев: входной слой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, куда передаются все данные </w:t>
      </w:r>
      <w:proofErr w:type="spellStart"/>
      <w:r w:rsidR="00FB3784">
        <w:rPr>
          <w:rFonts w:cs="Times New Roman"/>
          <w:color w:val="000000"/>
          <w:szCs w:val="21"/>
          <w:shd w:val="clear" w:color="auto" w:fill="FFFFFF"/>
        </w:rPr>
        <w:t>датасета</w:t>
      </w:r>
      <w:proofErr w:type="spellEnd"/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; два скрытых полносвязных слоя </w:t>
      </w:r>
      <w:proofErr w:type="spellStart"/>
      <w:r w:rsidR="00FB3784" w:rsidRPr="00FB3784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="00FB3784">
        <w:rPr>
          <w:rFonts w:cs="Times New Roman"/>
          <w:color w:val="000000"/>
          <w:szCs w:val="21"/>
          <w:shd w:val="clear" w:color="auto" w:fill="FFFFFF"/>
        </w:rPr>
        <w:t>, в которых с функциями активации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FB3784">
        <w:rPr>
          <w:rFonts w:cs="Times New Roman"/>
          <w:color w:val="000000"/>
          <w:szCs w:val="21"/>
          <w:shd w:val="clear" w:color="auto" w:fill="FFFFFF"/>
          <w:lang w:val="en-US"/>
        </w:rPr>
        <w:t>relu</w:t>
      </w:r>
      <w:proofErr w:type="spellEnd"/>
      <w:r w:rsidR="00DE380E" w:rsidRPr="00DE380E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DE380E">
        <w:rPr>
          <w:rFonts w:cs="Times New Roman"/>
          <w:color w:val="000000"/>
          <w:szCs w:val="21"/>
          <w:shd w:val="clear" w:color="auto" w:fill="FFFFFF"/>
        </w:rPr>
        <w:t xml:space="preserve">и </w:t>
      </w:r>
      <w:proofErr w:type="spellStart"/>
      <w:r w:rsidR="00DE380E">
        <w:rPr>
          <w:rFonts w:cs="Times New Roman"/>
          <w:color w:val="000000"/>
          <w:szCs w:val="21"/>
          <w:shd w:val="clear" w:color="auto" w:fill="FFFFFF"/>
          <w:lang w:val="en-US"/>
        </w:rPr>
        <w:t>tanh</w:t>
      </w:r>
      <w:proofErr w:type="spellEnd"/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; выходной слой с 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функцией активации </w:t>
      </w:r>
      <w:r w:rsidR="00FB3784">
        <w:rPr>
          <w:rFonts w:cs="Times New Roman"/>
          <w:color w:val="000000"/>
          <w:szCs w:val="21"/>
          <w:shd w:val="clear" w:color="auto" w:fill="FFFFFF"/>
          <w:lang w:val="en-US"/>
        </w:rPr>
        <w:t>sigmoid</w:t>
      </w:r>
      <w:r w:rsidR="00DE380E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одним линейным нейроном</w:t>
      </w:r>
      <w:r w:rsidR="00FB3784">
        <w:rPr>
          <w:rFonts w:cs="Times New Roman"/>
          <w:color w:val="000000"/>
          <w:szCs w:val="21"/>
          <w:shd w:val="clear" w:color="auto" w:fill="FFFFFF"/>
        </w:rPr>
        <w:t>.</w:t>
      </w:r>
    </w:p>
    <w:p w14:paraId="625BF2EE" w14:textId="28C2E710" w:rsidR="00221526" w:rsidRDefault="0028714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Визуально качество работы нейросети можно оценить на рисунке </w:t>
      </w:r>
      <w:r w:rsidR="006D1206">
        <w:rPr>
          <w:rFonts w:cs="Times New Roman"/>
          <w:color w:val="000000"/>
          <w:szCs w:val="21"/>
          <w:shd w:val="clear" w:color="auto" w:fill="FFFFFF"/>
        </w:rPr>
        <w:t>19</w:t>
      </w:r>
      <w:r>
        <w:rPr>
          <w:rFonts w:cs="Times New Roman"/>
          <w:color w:val="000000"/>
          <w:szCs w:val="21"/>
          <w:shd w:val="clear" w:color="auto" w:fill="FFFFFF"/>
        </w:rPr>
        <w:t>:</w:t>
      </w:r>
    </w:p>
    <w:p w14:paraId="582B5C2B" w14:textId="7C405EB4" w:rsidR="00287143" w:rsidRDefault="00481383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7E0CDC" wp14:editId="15FF5E89">
            <wp:extent cx="4602480" cy="2480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270" cy="24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523" w14:textId="12418A8F" w:rsidR="00287143" w:rsidRDefault="00287143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D1206">
        <w:rPr>
          <w:rFonts w:cs="Times New Roman"/>
          <w:color w:val="000000"/>
          <w:szCs w:val="21"/>
          <w:shd w:val="clear" w:color="auto" w:fill="FFFFFF"/>
        </w:rPr>
        <w:t>19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Работа </w:t>
      </w:r>
      <w:r w:rsidRPr="00350DA0">
        <w:rPr>
          <w:rFonts w:cs="Times New Roman"/>
          <w:color w:val="000000"/>
          <w:szCs w:val="21"/>
          <w:shd w:val="clear" w:color="auto" w:fill="FFFFFF"/>
        </w:rPr>
        <w:t>нейронной сети</w:t>
      </w:r>
    </w:p>
    <w:p w14:paraId="1C9B4C16" w14:textId="77777777" w:rsidR="007F2C0D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lastRenderedPageBreak/>
        <w:t xml:space="preserve">Для достижения лучших результатов при компиляции сети был выбран оптимизатор </w:t>
      </w:r>
      <w:proofErr w:type="spellStart"/>
      <w:r w:rsidRPr="00DE380E">
        <w:rPr>
          <w:shd w:val="clear" w:color="auto" w:fill="FFFFFF"/>
        </w:rPr>
        <w:t>RMSProp</w:t>
      </w:r>
      <w:proofErr w:type="spellEnd"/>
      <w:r w:rsidRPr="00DE380E">
        <w:rPr>
          <w:shd w:val="clear" w:color="auto" w:fill="FFFFFF"/>
        </w:rPr>
        <w:t xml:space="preserve">, который ограничивает колебания в вертикальном направлении и, соответственно, позволяет увеличить скорость обучения алгоритма, поскольку он идет быстрее в горизонтальном направлении. </w:t>
      </w:r>
    </w:p>
    <w:p w14:paraId="57084929" w14:textId="77777777" w:rsidR="007F2C0D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t>В качестве функции ошибки (функции потерь нейронной сети) как математической дифференцируемой функции, характеризующей разницу между «истинным» значением целевой переменной и предсказанным нейронной сетью значением, была выбрана MSE (</w:t>
      </w:r>
      <w:proofErr w:type="spellStart"/>
      <w:r w:rsidRPr="00DE380E">
        <w:rPr>
          <w:shd w:val="clear" w:color="auto" w:fill="FFFFFF"/>
        </w:rPr>
        <w:t>mean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square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error</w:t>
      </w:r>
      <w:proofErr w:type="spellEnd"/>
      <w:r w:rsidRPr="00DE380E">
        <w:rPr>
          <w:shd w:val="clear" w:color="auto" w:fill="FFFFFF"/>
        </w:rPr>
        <w:t xml:space="preserve">, </w:t>
      </w:r>
      <w:proofErr w:type="gramStart"/>
      <w:r w:rsidRPr="00DE380E">
        <w:rPr>
          <w:shd w:val="clear" w:color="auto" w:fill="FFFFFF"/>
        </w:rPr>
        <w:t>средне-квадратичная</w:t>
      </w:r>
      <w:proofErr w:type="gramEnd"/>
      <w:r w:rsidRPr="00DE380E">
        <w:rPr>
          <w:shd w:val="clear" w:color="auto" w:fill="FFFFFF"/>
        </w:rPr>
        <w:t xml:space="preserve"> ошибка). </w:t>
      </w:r>
    </w:p>
    <w:p w14:paraId="629FDEE3" w14:textId="7BAA8048" w:rsidR="00287143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t xml:space="preserve">Метрикой избран МАЕ (средний модуль ошибки   </w:t>
      </w:r>
      <w:proofErr w:type="spellStart"/>
      <w:r w:rsidRPr="00DE380E">
        <w:rPr>
          <w:shd w:val="clear" w:color="auto" w:fill="FFFFFF"/>
        </w:rPr>
        <w:t>mean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absolute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error</w:t>
      </w:r>
      <w:proofErr w:type="spellEnd"/>
      <w:r w:rsidRPr="00DE380E">
        <w:rPr>
          <w:shd w:val="clear" w:color="auto" w:fill="FFFFFF"/>
        </w:rPr>
        <w:t>).</w:t>
      </w:r>
    </w:p>
    <w:p w14:paraId="41C999CF" w14:textId="0B1ABB99" w:rsidR="00221526" w:rsidRDefault="00287143" w:rsidP="00DB08CE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t xml:space="preserve">Результат работы нейросети представлен в таблице </w:t>
      </w:r>
      <w:r w:rsidR="0039308C">
        <w:rPr>
          <w:shd w:val="clear" w:color="auto" w:fill="FFFFFF"/>
        </w:rPr>
        <w:t>2</w:t>
      </w:r>
      <w:r>
        <w:rPr>
          <w:shd w:val="clear" w:color="auto" w:fill="FFFFFF"/>
        </w:rPr>
        <w:t>:</w:t>
      </w:r>
    </w:p>
    <w:p w14:paraId="6CB73EEF" w14:textId="3AC67765" w:rsidR="00287143" w:rsidRDefault="0028714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 w:rsidRPr="00AA2468">
        <w:rPr>
          <w:rFonts w:cs="Times New Roman"/>
          <w:color w:val="000000"/>
          <w:szCs w:val="21"/>
          <w:shd w:val="clear" w:color="auto" w:fill="FFFFFF"/>
        </w:rPr>
        <w:t xml:space="preserve">Таблица </w:t>
      </w:r>
      <w:r w:rsidR="006D1206">
        <w:rPr>
          <w:rFonts w:cs="Times New Roman"/>
          <w:color w:val="000000"/>
          <w:szCs w:val="21"/>
          <w:shd w:val="clear" w:color="auto" w:fill="FFFFFF"/>
        </w:rPr>
        <w:t>2</w:t>
      </w:r>
      <w:r w:rsidRPr="00AA2468">
        <w:rPr>
          <w:rFonts w:cs="Times New Roman"/>
          <w:color w:val="000000"/>
          <w:szCs w:val="21"/>
          <w:shd w:val="clear" w:color="auto" w:fill="FFFFFF"/>
        </w:rPr>
        <w:t xml:space="preserve"> – </w:t>
      </w:r>
      <w:r>
        <w:rPr>
          <w:rFonts w:cs="Times New Roman"/>
          <w:color w:val="000000"/>
          <w:szCs w:val="21"/>
          <w:shd w:val="clear" w:color="auto" w:fill="FFFFFF"/>
        </w:rPr>
        <w:t>Результаты обучения и тестирования работы нейронной сети</w:t>
      </w:r>
    </w:p>
    <w:tbl>
      <w:tblPr>
        <w:tblW w:w="9511" w:type="dxa"/>
        <w:tblLook w:val="04A0" w:firstRow="1" w:lastRow="0" w:firstColumn="1" w:lastColumn="0" w:noHBand="0" w:noVBand="1"/>
      </w:tblPr>
      <w:tblGrid>
        <w:gridCol w:w="4399"/>
        <w:gridCol w:w="1684"/>
        <w:gridCol w:w="1684"/>
        <w:gridCol w:w="1744"/>
      </w:tblGrid>
      <w:tr w:rsidR="00481383" w:rsidRPr="00481383" w14:paraId="0879AB42" w14:textId="77777777" w:rsidTr="00481383">
        <w:trPr>
          <w:trHeight w:val="312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03ABD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Модель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A52E2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A6300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MSE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4A1A2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R2</w:t>
            </w:r>
          </w:p>
        </w:tc>
      </w:tr>
      <w:tr w:rsidR="00481383" w:rsidRPr="00481383" w14:paraId="555C3BEF" w14:textId="77777777" w:rsidTr="00481383">
        <w:trPr>
          <w:trHeight w:val="312"/>
        </w:trPr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BA991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NS_train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4E80E" w14:textId="76C80F24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149377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74CC3" w14:textId="2726DF69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035242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888FD" w14:textId="32AED751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019493</w:t>
            </w:r>
          </w:p>
        </w:tc>
      </w:tr>
      <w:tr w:rsidR="00481383" w:rsidRPr="00481383" w14:paraId="2699E98C" w14:textId="77777777" w:rsidTr="00481383">
        <w:trPr>
          <w:trHeight w:val="312"/>
        </w:trPr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41A7D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NS_test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8FF02" w14:textId="6E8A8AF8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151042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BC225" w14:textId="7224838E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034279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3FE26" w14:textId="5315F95B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0.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018879</w:t>
            </w:r>
          </w:p>
        </w:tc>
      </w:tr>
    </w:tbl>
    <w:p w14:paraId="6ADF434B" w14:textId="3677CE1E" w:rsidR="00481383" w:rsidRDefault="0048138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</w:p>
    <w:p w14:paraId="34741131" w14:textId="7894AF68" w:rsidR="00481383" w:rsidRDefault="00B73DCB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Таким образом, можно сделать вывод, что </w:t>
      </w:r>
      <w:r w:rsidR="00481383">
        <w:rPr>
          <w:rFonts w:cs="Times New Roman"/>
          <w:color w:val="000000"/>
          <w:szCs w:val="21"/>
          <w:shd w:val="clear" w:color="auto" w:fill="FFFFFF"/>
        </w:rPr>
        <w:t xml:space="preserve">по функциям ошибки </w:t>
      </w:r>
      <w:r>
        <w:rPr>
          <w:rFonts w:cs="Times New Roman"/>
          <w:color w:val="000000"/>
          <w:szCs w:val="21"/>
          <w:shd w:val="clear" w:color="auto" w:fill="FFFFFF"/>
        </w:rPr>
        <w:t xml:space="preserve">нейросеть показала результат лучший, чем </w:t>
      </w:r>
      <w:r w:rsidR="00481383">
        <w:rPr>
          <w:rFonts w:cs="Times New Roman"/>
          <w:color w:val="000000"/>
          <w:szCs w:val="21"/>
          <w:shd w:val="clear" w:color="auto" w:fill="FFFFFF"/>
        </w:rPr>
        <w:t xml:space="preserve">любая из </w:t>
      </w:r>
      <w:r>
        <w:rPr>
          <w:rFonts w:cs="Times New Roman"/>
          <w:color w:val="000000"/>
          <w:szCs w:val="21"/>
          <w:shd w:val="clear" w:color="auto" w:fill="FFFFFF"/>
        </w:rPr>
        <w:t>модел</w:t>
      </w:r>
      <w:r w:rsidR="00481383">
        <w:rPr>
          <w:rFonts w:cs="Times New Roman"/>
          <w:color w:val="000000"/>
          <w:szCs w:val="21"/>
          <w:shd w:val="clear" w:color="auto" w:fill="FFFFFF"/>
        </w:rPr>
        <w:t>ей регрессии. Коэффициент детерминации выдал результ</w:t>
      </w:r>
      <w:bookmarkStart w:id="15" w:name="_GoBack"/>
      <w:bookmarkEnd w:id="15"/>
      <w:r w:rsidR="00481383">
        <w:rPr>
          <w:rFonts w:cs="Times New Roman"/>
          <w:color w:val="000000"/>
          <w:szCs w:val="21"/>
          <w:shd w:val="clear" w:color="auto" w:fill="FFFFFF"/>
        </w:rPr>
        <w:t>аты, близкие по значению к рассчитанным в предыдущих моделях.</w:t>
      </w:r>
    </w:p>
    <w:p w14:paraId="0B3B8914" w14:textId="12335522" w:rsidR="00DC6FD4" w:rsidRPr="00DC6FD4" w:rsidRDefault="00221526" w:rsidP="00CB4DA5">
      <w:pPr>
        <w:pStyle w:val="a8"/>
        <w:numPr>
          <w:ilvl w:val="1"/>
          <w:numId w:val="19"/>
        </w:numPr>
        <w:spacing w:before="300" w:after="300" w:line="360" w:lineRule="auto"/>
        <w:ind w:left="0" w:firstLine="567"/>
        <w:jc w:val="center"/>
        <w:outlineLvl w:val="0"/>
        <w:rPr>
          <w:rFonts w:cs="Times New Roman"/>
          <w:b/>
          <w:bCs/>
          <w:color w:val="000000"/>
          <w:szCs w:val="21"/>
          <w:shd w:val="clear" w:color="auto" w:fill="FFFFFF"/>
        </w:rPr>
      </w:pPr>
      <w:bookmarkStart w:id="16" w:name="_Toc130884044"/>
      <w:bookmarkStart w:id="17" w:name="_Hlk106325893"/>
      <w:r>
        <w:rPr>
          <w:rFonts w:eastAsia="Times New Roman" w:cs="Times New Roman"/>
          <w:b/>
          <w:bCs/>
        </w:rPr>
        <w:t xml:space="preserve"> </w:t>
      </w:r>
      <w:r w:rsidR="00DC6FD4">
        <w:rPr>
          <w:rFonts w:eastAsia="Times New Roman" w:cs="Times New Roman"/>
          <w:b/>
          <w:bCs/>
        </w:rPr>
        <w:t>Разработка приложения</w:t>
      </w:r>
      <w:bookmarkEnd w:id="16"/>
    </w:p>
    <w:bookmarkEnd w:id="17"/>
    <w:p w14:paraId="14D75EDD" w14:textId="0102119C" w:rsidR="00CB4DA5" w:rsidRDefault="00DB08CE" w:rsidP="00CB4DA5">
      <w:pPr>
        <w:pStyle w:val="ae"/>
        <w:ind w:firstLine="567"/>
      </w:pPr>
      <w:r>
        <w:t xml:space="preserve">В рамках задания </w:t>
      </w:r>
      <w:r w:rsidR="00212381">
        <w:t xml:space="preserve">с помощью </w:t>
      </w:r>
      <w:proofErr w:type="spellStart"/>
      <w:r w:rsidR="00212381">
        <w:t>фреймворка</w:t>
      </w:r>
      <w:proofErr w:type="spellEnd"/>
      <w:r w:rsidR="00212381">
        <w:t xml:space="preserve"> </w:t>
      </w:r>
      <w:proofErr w:type="spellStart"/>
      <w:r w:rsidR="00212381" w:rsidRPr="00212381">
        <w:t>Flask</w:t>
      </w:r>
      <w:proofErr w:type="spellEnd"/>
      <w:r w:rsidR="00212381">
        <w:t xml:space="preserve"> </w:t>
      </w:r>
      <w:r>
        <w:t>было разработано пользовательское приложение</w:t>
      </w:r>
      <w:r w:rsidR="00212381">
        <w:t>, прогнозирующее соотношение «матрица-наполнитель»</w:t>
      </w:r>
      <w:r w:rsidR="00CB4DA5">
        <w:t xml:space="preserve"> на основе написанной нейронной сети.</w:t>
      </w:r>
    </w:p>
    <w:p w14:paraId="77FB0746" w14:textId="00090037" w:rsidR="00390332" w:rsidRDefault="00390332" w:rsidP="00390332">
      <w:pPr>
        <w:pStyle w:val="ae"/>
      </w:pPr>
      <w:r>
        <w:t>Для</w:t>
      </w:r>
      <w:r>
        <w:t xml:space="preserve"> запуск</w:t>
      </w:r>
      <w:r>
        <w:t xml:space="preserve">а </w:t>
      </w:r>
      <w:r>
        <w:t xml:space="preserve">приложения пользователь </w:t>
      </w:r>
      <w:r>
        <w:t xml:space="preserve">должен перейти по </w:t>
      </w:r>
      <w:r w:rsidR="00055D47">
        <w:t>ссылке</w:t>
      </w:r>
      <w:r>
        <w:t xml:space="preserve"> </w:t>
      </w:r>
      <w:r>
        <w:t>на</w:t>
      </w:r>
      <w:r>
        <w:t xml:space="preserve"> сайт: </w:t>
      </w:r>
      <w:hyperlink r:id="rId32" w:history="1">
        <w:r w:rsidRPr="00697A6A">
          <w:rPr>
            <w:rStyle w:val="a7"/>
          </w:rPr>
          <w:t>http://127.0.0.1:5000/</w:t>
        </w:r>
      </w:hyperlink>
      <w:r>
        <w:t>.</w:t>
      </w:r>
    </w:p>
    <w:p w14:paraId="7452EFFA" w14:textId="67BAF577" w:rsidR="00390332" w:rsidRDefault="00390332" w:rsidP="00390332">
      <w:pPr>
        <w:pStyle w:val="ae"/>
      </w:pPr>
      <w:proofErr w:type="spellStart"/>
      <w:r w:rsidRPr="00390332">
        <w:t>Flask</w:t>
      </w:r>
      <w:proofErr w:type="spellEnd"/>
      <w:r>
        <w:t xml:space="preserve">-приложение представляет собой форму из двенадцати ячеек, куда вводятся значения исходных свойств. После этого нужно нажать на кнопку </w:t>
      </w:r>
      <w:r>
        <w:lastRenderedPageBreak/>
        <w:t>«Прогноз», и модель выдаст прогнозное значение соотношения матрица-наполнитель при заданных параметрах.</w:t>
      </w:r>
    </w:p>
    <w:p w14:paraId="5DBBD3E1" w14:textId="27BC2B6D" w:rsidR="00B34F26" w:rsidRPr="001B3F08" w:rsidRDefault="000E5870" w:rsidP="007134B4">
      <w:pPr>
        <w:pStyle w:val="a8"/>
        <w:keepNext/>
        <w:keepLines/>
        <w:spacing w:before="300" w:after="300" w:line="360" w:lineRule="auto"/>
        <w:ind w:left="0" w:firstLine="567"/>
        <w:outlineLvl w:val="0"/>
        <w:rPr>
          <w:rFonts w:eastAsia="Times New Roman" w:cs="Times New Roman"/>
          <w:b/>
          <w:bCs/>
        </w:rPr>
      </w:pPr>
      <w:bookmarkStart w:id="18" w:name="_Toc130884045"/>
      <w:r>
        <w:rPr>
          <w:rFonts w:eastAsia="Times New Roman" w:cs="Times New Roman"/>
          <w:b/>
          <w:bCs/>
        </w:rPr>
        <w:t>2.</w:t>
      </w:r>
      <w:r w:rsidRPr="000E5870">
        <w:rPr>
          <w:rFonts w:eastAsia="Times New Roman" w:cs="Times New Roman"/>
          <w:b/>
          <w:bCs/>
        </w:rPr>
        <w:t>6.</w:t>
      </w:r>
      <w:r w:rsidRPr="000E5870">
        <w:rPr>
          <w:rFonts w:eastAsia="Times New Roman" w:cs="Times New Roman"/>
          <w:b/>
          <w:bCs/>
        </w:rPr>
        <w:tab/>
        <w:t xml:space="preserve">Создание удаленного </w:t>
      </w:r>
      <w:proofErr w:type="spellStart"/>
      <w:r w:rsidRPr="000E5870">
        <w:rPr>
          <w:rFonts w:eastAsia="Times New Roman" w:cs="Times New Roman"/>
          <w:b/>
          <w:bCs/>
        </w:rPr>
        <w:t>репозитория</w:t>
      </w:r>
      <w:proofErr w:type="spellEnd"/>
      <w:r w:rsidRPr="000E5870">
        <w:rPr>
          <w:rFonts w:eastAsia="Times New Roman" w:cs="Times New Roman"/>
          <w:b/>
          <w:bCs/>
        </w:rPr>
        <w:t xml:space="preserve"> и загрузка результатов работы</w:t>
      </w:r>
      <w:bookmarkEnd w:id="18"/>
      <w:r w:rsidRPr="000E5870">
        <w:rPr>
          <w:rFonts w:eastAsia="Times New Roman" w:cs="Times New Roman"/>
          <w:b/>
          <w:bCs/>
        </w:rPr>
        <w:t xml:space="preserve"> </w:t>
      </w:r>
    </w:p>
    <w:p w14:paraId="46AC41DA" w14:textId="25A6D0AA" w:rsidR="000E4BF2" w:rsidRDefault="000E4BF2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соответствии с заданием</w:t>
      </w:r>
      <w:r w:rsidR="002C7E01" w:rsidRPr="00FE447D">
        <w:rPr>
          <w:rFonts w:cs="Times New Roman"/>
          <w:color w:val="000000"/>
          <w:szCs w:val="21"/>
          <w:shd w:val="clear" w:color="auto" w:fill="FFFFFF"/>
        </w:rPr>
        <w:t xml:space="preserve"> на github.com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 создан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репозиторий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: </w:t>
      </w:r>
      <w:hyperlink r:id="rId33" w:history="1">
        <w:r w:rsidRPr="00BF5AE9">
          <w:rPr>
            <w:rStyle w:val="a7"/>
            <w:rFonts w:cs="Times New Roman"/>
            <w:szCs w:val="21"/>
            <w:shd w:val="clear" w:color="auto" w:fill="FFFFFF"/>
          </w:rPr>
          <w:t>https://github.com/Helener4</w:t>
        </w:r>
        <w:r w:rsidRPr="00BF5AE9">
          <w:rPr>
            <w:rStyle w:val="a7"/>
            <w:rFonts w:cs="Times New Roman"/>
            <w:szCs w:val="21"/>
            <w:shd w:val="clear" w:color="auto" w:fill="FFFFFF"/>
          </w:rPr>
          <w:t>6</w:t>
        </w:r>
        <w:r w:rsidRPr="00BF5AE9">
          <w:rPr>
            <w:rStyle w:val="a7"/>
            <w:rFonts w:cs="Times New Roman"/>
            <w:szCs w:val="21"/>
            <w:shd w:val="clear" w:color="auto" w:fill="FFFFFF"/>
          </w:rPr>
          <w:t>/-Data-Science-/</w:t>
        </w:r>
      </w:hyperlink>
    </w:p>
    <w:p w14:paraId="6204039E" w14:textId="12B2700C" w:rsidR="000E4BF2" w:rsidRDefault="00DD0E55" w:rsidP="007134B4">
      <w:pPr>
        <w:pStyle w:val="ae"/>
        <w:ind w:firstLine="567"/>
      </w:pPr>
      <w:r>
        <w:rPr>
          <w:noProof/>
        </w:rPr>
        <w:drawing>
          <wp:inline distT="0" distB="0" distL="0" distR="0" wp14:anchorId="62CB741F" wp14:editId="25288C2E">
            <wp:extent cx="6152515" cy="40824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7B78" w14:textId="2D51CE92" w:rsidR="00DD0E55" w:rsidRPr="00DD0E55" w:rsidRDefault="00DD0E55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 xml:space="preserve">20 –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Репозиторий</w:t>
      </w:r>
      <w:proofErr w:type="spellEnd"/>
      <w:r w:rsidR="003401DC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DD0E55">
        <w:rPr>
          <w:rFonts w:cs="Times New Roman"/>
          <w:color w:val="000000"/>
          <w:szCs w:val="21"/>
          <w:shd w:val="clear" w:color="auto" w:fill="FFFFFF"/>
        </w:rPr>
        <w:t>на github.com</w:t>
      </w:r>
    </w:p>
    <w:p w14:paraId="62813F58" w14:textId="77777777" w:rsidR="00DD0E55" w:rsidRDefault="00DD0E55" w:rsidP="007134B4"/>
    <w:p w14:paraId="68563B1D" w14:textId="07AA9A9C" w:rsidR="001B3F08" w:rsidRPr="00CC6561" w:rsidRDefault="001B3F08" w:rsidP="007134B4">
      <w:pPr>
        <w:pStyle w:val="1"/>
      </w:pPr>
      <w:bookmarkStart w:id="19" w:name="_Toc101289450"/>
      <w:bookmarkStart w:id="20" w:name="_Toc130884046"/>
      <w:r w:rsidRPr="001B3F08">
        <w:t>Заключение</w:t>
      </w:r>
      <w:bookmarkEnd w:id="19"/>
      <w:bookmarkEnd w:id="20"/>
    </w:p>
    <w:p w14:paraId="168CF74E" w14:textId="6F978BA8" w:rsidR="003401DC" w:rsidRDefault="000C563A" w:rsidP="007134B4">
      <w:r>
        <w:t>В</w:t>
      </w:r>
      <w:r w:rsidR="003401DC">
        <w:t xml:space="preserve"> первой главе выпускной квалификационной работы «Аналитическая часть» </w:t>
      </w:r>
      <w:r w:rsidR="003401DC" w:rsidRPr="003401DC">
        <w:t>изучены теоретические основы и методы решения поставленной задачи</w:t>
      </w:r>
      <w:r w:rsidR="003401DC">
        <w:t xml:space="preserve">. </w:t>
      </w:r>
    </w:p>
    <w:p w14:paraId="742278FB" w14:textId="77777777" w:rsidR="000C563A" w:rsidRDefault="003401DC" w:rsidP="007134B4">
      <w:r>
        <w:lastRenderedPageBreak/>
        <w:t>Вторая глава «Практическая часть» содержит описание и визуализацию проведенного анализа исходных данных</w:t>
      </w:r>
      <w:r w:rsidR="000C563A">
        <w:t xml:space="preserve"> и их обработку. В данном разделе разработаны регрессионные модели, предсказывающие упругость и прочность композитов при растяжении, написана нейронная сеть, рекомендующая соотношение «матрица-наполнитель».</w:t>
      </w:r>
    </w:p>
    <w:p w14:paraId="5AC471C8" w14:textId="14C38BE9" w:rsidR="003401DC" w:rsidRDefault="000C563A" w:rsidP="007134B4">
      <w:r>
        <w:t xml:space="preserve">По итогам работы написано </w:t>
      </w:r>
      <w:r w:rsidR="003401DC">
        <w:t xml:space="preserve">приложение с графическим интерфейсом, </w:t>
      </w:r>
      <w:r>
        <w:t>выдающая</w:t>
      </w:r>
      <w:r w:rsidR="003401DC">
        <w:t xml:space="preserve"> прогноз</w:t>
      </w:r>
      <w:r>
        <w:t xml:space="preserve"> основного соотношения</w:t>
      </w:r>
      <w:r w:rsidR="003401DC">
        <w:t>.</w:t>
      </w:r>
    </w:p>
    <w:p w14:paraId="70A65B85" w14:textId="73A9FA7D" w:rsidR="003401DC" w:rsidRPr="000C563A" w:rsidRDefault="000C563A" w:rsidP="007134B4">
      <w:r>
        <w:t>В сети с</w:t>
      </w:r>
      <w:r w:rsidR="003401DC">
        <w:t>озда</w:t>
      </w:r>
      <w:r>
        <w:t xml:space="preserve">н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, где размещены </w:t>
      </w:r>
      <w:r w:rsidR="00390332">
        <w:t xml:space="preserve">все материалы </w:t>
      </w:r>
      <w:proofErr w:type="gramStart"/>
      <w:r w:rsidR="00390332">
        <w:t xml:space="preserve">данной </w:t>
      </w:r>
      <w:r w:rsidRPr="000C563A">
        <w:t xml:space="preserve"> выпускной</w:t>
      </w:r>
      <w:proofErr w:type="gramEnd"/>
      <w:r w:rsidRPr="000C563A">
        <w:t xml:space="preserve"> квалиф</w:t>
      </w:r>
      <w:r>
        <w:t>и</w:t>
      </w:r>
      <w:r w:rsidRPr="000C563A">
        <w:t>кационной работы</w:t>
      </w:r>
    </w:p>
    <w:p w14:paraId="6C46A1C5" w14:textId="3B36A9FC" w:rsidR="003401DC" w:rsidRDefault="003401DC" w:rsidP="007134B4">
      <w:r>
        <w:t xml:space="preserve">Таким образом, все поставленные задачи в работе </w:t>
      </w:r>
      <w:r w:rsidR="000C563A">
        <w:t>выполнены, цель достигнута</w:t>
      </w:r>
      <w:r>
        <w:t>.</w:t>
      </w:r>
    </w:p>
    <w:p w14:paraId="3B23F8DF" w14:textId="49AAA284" w:rsidR="007757F8" w:rsidRDefault="007757F8" w:rsidP="007134B4">
      <w:r>
        <w:t xml:space="preserve">По итогам </w:t>
      </w:r>
      <w:r w:rsidRPr="007757F8">
        <w:t>выпускной квалификационной работы</w:t>
      </w:r>
      <w:r>
        <w:t xml:space="preserve"> можно сделать следующие выводы:</w:t>
      </w:r>
    </w:p>
    <w:p w14:paraId="2DC2E014" w14:textId="77777777" w:rsidR="007134B4" w:rsidRDefault="007757F8" w:rsidP="008044BA">
      <w:pPr>
        <w:pStyle w:val="a8"/>
        <w:numPr>
          <w:ilvl w:val="0"/>
          <w:numId w:val="30"/>
        </w:numPr>
      </w:pPr>
      <w:r w:rsidRPr="007757F8">
        <w:t>Задача, поставленная в рамках выпускной квалификационной работы, имеет набор размеченных числовых данных и, соответственно, является задачей регрессии</w:t>
      </w:r>
      <w:r>
        <w:t>.</w:t>
      </w:r>
    </w:p>
    <w:p w14:paraId="497D35D3" w14:textId="09383A85" w:rsidR="007757F8" w:rsidRDefault="007134B4" w:rsidP="008044BA">
      <w:pPr>
        <w:pStyle w:val="a8"/>
        <w:numPr>
          <w:ilvl w:val="0"/>
          <w:numId w:val="30"/>
        </w:numPr>
      </w:pPr>
      <w:r>
        <w:t xml:space="preserve">Особенность распределений исходных признаков </w:t>
      </w:r>
      <w:r w:rsidRPr="007134B4">
        <w:t>позволяет сделать вывод о том, что, скорее всего, данные являются искусственно созданными, не реальными, учебными</w:t>
      </w:r>
      <w:r>
        <w:t>.</w:t>
      </w:r>
    </w:p>
    <w:p w14:paraId="61447441" w14:textId="77777777" w:rsidR="00390332" w:rsidRPr="007757F8" w:rsidRDefault="00390332" w:rsidP="00323197">
      <w:pPr>
        <w:pStyle w:val="a8"/>
        <w:ind w:left="927" w:firstLine="0"/>
      </w:pPr>
    </w:p>
    <w:p w14:paraId="54B5DAF1" w14:textId="33E1A53A" w:rsidR="00824668" w:rsidRPr="00AD4723" w:rsidRDefault="00BA5FCA" w:rsidP="007134B4">
      <w:pPr>
        <w:pStyle w:val="a8"/>
        <w:keepNext/>
        <w:keepLines/>
        <w:spacing w:before="300" w:after="300" w:line="360" w:lineRule="auto"/>
        <w:ind w:left="0" w:firstLine="567"/>
        <w:contextualSpacing w:val="0"/>
        <w:jc w:val="center"/>
        <w:outlineLvl w:val="0"/>
        <w:rPr>
          <w:rFonts w:cs="Times New Roman"/>
        </w:rPr>
      </w:pPr>
      <w:bookmarkStart w:id="21" w:name="_Toc130884047"/>
      <w:r>
        <w:rPr>
          <w:rFonts w:eastAsia="Times New Roman" w:cs="Times New Roman"/>
          <w:b/>
          <w:bCs/>
        </w:rPr>
        <w:t>Библиографический список</w:t>
      </w:r>
      <w:bookmarkEnd w:id="21"/>
    </w:p>
    <w:p w14:paraId="3DF3A6B6" w14:textId="4B2EFB47" w:rsidR="00814A3D" w:rsidRPr="00591F16" w:rsidRDefault="00B126A1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Воронина В. В., Михеев А. В., </w:t>
      </w:r>
      <w:proofErr w:type="spellStart"/>
      <w:r w:rsidRPr="00591F16">
        <w:t>Ярушкина</w:t>
      </w:r>
      <w:proofErr w:type="spellEnd"/>
      <w:r w:rsidRPr="00591F16">
        <w:t xml:space="preserve"> Н. Г., </w:t>
      </w:r>
      <w:proofErr w:type="spellStart"/>
      <w:r w:rsidRPr="00591F16">
        <w:t>Святов</w:t>
      </w:r>
      <w:proofErr w:type="spellEnd"/>
      <w:r w:rsidR="00814A3D" w:rsidRPr="00591F16">
        <w:t xml:space="preserve"> </w:t>
      </w:r>
      <w:r w:rsidRPr="00591F16">
        <w:t xml:space="preserve">К. В. </w:t>
      </w:r>
      <w:r w:rsidR="00814A3D" w:rsidRPr="00591F16">
        <w:t xml:space="preserve">// </w:t>
      </w:r>
      <w:r w:rsidRPr="00591F16">
        <w:t xml:space="preserve">Теория и практика машинного </w:t>
      </w:r>
      <w:proofErr w:type="gramStart"/>
      <w:r w:rsidRPr="00591F16">
        <w:t>обучения</w:t>
      </w:r>
      <w:r w:rsidR="00097EBC" w:rsidRPr="00591F16">
        <w:t xml:space="preserve"> </w:t>
      </w:r>
      <w:r w:rsidRPr="00591F16">
        <w:t>:</w:t>
      </w:r>
      <w:proofErr w:type="gramEnd"/>
      <w:r w:rsidRPr="00591F16">
        <w:t xml:space="preserve"> учебное пособие /В. В. Воронина, А. В. Михеев, Н. Г. </w:t>
      </w:r>
      <w:proofErr w:type="spellStart"/>
      <w:r w:rsidRPr="00591F16">
        <w:t>Ярушкина</w:t>
      </w:r>
      <w:proofErr w:type="spellEnd"/>
      <w:r w:rsidRPr="00591F16">
        <w:t xml:space="preserve">, К. В. </w:t>
      </w:r>
      <w:proofErr w:type="spellStart"/>
      <w:r w:rsidRPr="00591F16">
        <w:t>Святов</w:t>
      </w:r>
      <w:proofErr w:type="spellEnd"/>
      <w:r w:rsidRPr="00591F16">
        <w:t>. –</w:t>
      </w:r>
      <w:proofErr w:type="gramStart"/>
      <w:r w:rsidRPr="00591F16">
        <w:t>Ульяновск :</w:t>
      </w:r>
      <w:proofErr w:type="gramEnd"/>
      <w:r w:rsidRPr="00591F16">
        <w:t xml:space="preserve"> </w:t>
      </w:r>
      <w:proofErr w:type="spellStart"/>
      <w:r w:rsidRPr="00591F16">
        <w:t>УлГТУ</w:t>
      </w:r>
      <w:proofErr w:type="spellEnd"/>
      <w:r w:rsidRPr="00591F16">
        <w:t>, 2017. –</w:t>
      </w:r>
      <w:r w:rsidR="00814A3D" w:rsidRPr="00591F16">
        <w:t xml:space="preserve"> </w:t>
      </w:r>
      <w:r w:rsidR="00097EBC" w:rsidRPr="00591F16">
        <w:t>291 с.</w:t>
      </w:r>
    </w:p>
    <w:p w14:paraId="5752FA3B" w14:textId="41121FE0" w:rsidR="00097EBC" w:rsidRPr="00591F16" w:rsidRDefault="00097EBC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Паклин, Н. Б. Глава 9, // Бизнес-аналитика: от данных к </w:t>
      </w:r>
      <w:proofErr w:type="gramStart"/>
      <w:r w:rsidRPr="00591F16">
        <w:t>знаниям :</w:t>
      </w:r>
      <w:proofErr w:type="gramEnd"/>
      <w:r w:rsidRPr="00591F16">
        <w:t xml:space="preserve"> учебное пособие / Н. Б. Паклин, В. И. Орешков. – 2-е </w:t>
      </w:r>
      <w:proofErr w:type="gramStart"/>
      <w:r w:rsidRPr="00591F16">
        <w:t>изд..</w:t>
      </w:r>
      <w:proofErr w:type="gramEnd"/>
      <w:r w:rsidRPr="00591F16">
        <w:t xml:space="preserve"> – СПб</w:t>
      </w:r>
      <w:proofErr w:type="gramStart"/>
      <w:r w:rsidRPr="00591F16">
        <w:t>. :</w:t>
      </w:r>
      <w:proofErr w:type="gramEnd"/>
      <w:r w:rsidRPr="00591F16">
        <w:t xml:space="preserve"> Питер, 2013. – 706 с.</w:t>
      </w:r>
    </w:p>
    <w:p w14:paraId="79EE4C79" w14:textId="42549979" w:rsidR="00A40E6C" w:rsidRPr="00591F16" w:rsidRDefault="00A40E6C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П. Брюс, Э. Брюс. 1. Разведочный анализ данных // Практическая статистика для специалистов </w:t>
      </w:r>
      <w:proofErr w:type="spellStart"/>
      <w:r w:rsidRPr="00591F16">
        <w:t>Data</w:t>
      </w:r>
      <w:proofErr w:type="spellEnd"/>
      <w:r w:rsidRPr="00591F16">
        <w:t xml:space="preserve"> </w:t>
      </w:r>
      <w:proofErr w:type="spellStart"/>
      <w:r w:rsidRPr="00591F16">
        <w:t>Science</w:t>
      </w:r>
      <w:proofErr w:type="spellEnd"/>
      <w:r w:rsidRPr="00591F16">
        <w:t>. — СПб.: БХВ-Петербург, 2018. — С. 19—58. — 304 с.</w:t>
      </w:r>
    </w:p>
    <w:p w14:paraId="42909631" w14:textId="0CFD5991" w:rsidR="00145037" w:rsidRPr="00591F16" w:rsidRDefault="00145037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591F16">
        <w:lastRenderedPageBreak/>
        <w:t>Бринк</w:t>
      </w:r>
      <w:proofErr w:type="spellEnd"/>
      <w:r w:rsidRPr="00591F16">
        <w:t xml:space="preserve"> Х. Машинное обучение / Х. </w:t>
      </w:r>
      <w:proofErr w:type="spellStart"/>
      <w:r w:rsidRPr="00591F16">
        <w:t>Бринк</w:t>
      </w:r>
      <w:proofErr w:type="spellEnd"/>
      <w:r w:rsidRPr="00591F16">
        <w:t xml:space="preserve">, Дж. </w:t>
      </w:r>
      <w:proofErr w:type="spellStart"/>
      <w:r w:rsidRPr="00591F16">
        <w:t>Ричардс</w:t>
      </w:r>
      <w:proofErr w:type="spellEnd"/>
      <w:r w:rsidRPr="00591F16">
        <w:t xml:space="preserve">, М. </w:t>
      </w:r>
      <w:proofErr w:type="spellStart"/>
      <w:r w:rsidRPr="00591F16">
        <w:t>Феверолф</w:t>
      </w:r>
      <w:proofErr w:type="spellEnd"/>
      <w:r w:rsidRPr="00591F16">
        <w:t xml:space="preserve">. — пер. с англ. </w:t>
      </w:r>
      <w:proofErr w:type="spellStart"/>
      <w:r w:rsidRPr="00591F16">
        <w:t>Рузмайкина</w:t>
      </w:r>
      <w:proofErr w:type="spellEnd"/>
      <w:r w:rsidRPr="00591F16">
        <w:t xml:space="preserve"> И. — Санкт-Петербург: Питер, 2017. — 336 с.</w:t>
      </w:r>
    </w:p>
    <w:p w14:paraId="6E61C9F8" w14:textId="78A13DE7" w:rsidR="00145037" w:rsidRDefault="007B28C0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Горбань А.Н. Обобщенная </w:t>
      </w:r>
      <w:proofErr w:type="spellStart"/>
      <w:r w:rsidRPr="00591F16">
        <w:t>аппроксимационная</w:t>
      </w:r>
      <w:proofErr w:type="spellEnd"/>
      <w:r w:rsidRPr="00591F16">
        <w:t xml:space="preserve"> теорема и вычислительные возможности нейронных сетей / А.Н. Горбань // </w:t>
      </w:r>
      <w:proofErr w:type="spellStart"/>
      <w:r w:rsidRPr="00591F16">
        <w:t>Сиб</w:t>
      </w:r>
      <w:proofErr w:type="spellEnd"/>
      <w:r w:rsidRPr="00591F16">
        <w:t xml:space="preserve">. журн. </w:t>
      </w:r>
      <w:proofErr w:type="spellStart"/>
      <w:r w:rsidRPr="00591F16">
        <w:t>вычисл</w:t>
      </w:r>
      <w:proofErr w:type="spellEnd"/>
      <w:r w:rsidRPr="00591F16">
        <w:t>. математики. – 1998. – Т. 1, № 1. – 21 с.</w:t>
      </w:r>
    </w:p>
    <w:p w14:paraId="3B1C418F" w14:textId="77777777" w:rsidR="00D670D1" w:rsidRPr="00D670D1" w:rsidRDefault="00D670D1" w:rsidP="00323197">
      <w:pPr>
        <w:pStyle w:val="a8"/>
        <w:numPr>
          <w:ilvl w:val="0"/>
          <w:numId w:val="35"/>
        </w:numPr>
        <w:ind w:left="0" w:firstLine="851"/>
        <w:jc w:val="left"/>
      </w:pPr>
      <w:r w:rsidRPr="00D670D1">
        <w:t xml:space="preserve">Паклин, Н. Б. Глава 9, // Бизнес-аналитика: от данных к </w:t>
      </w:r>
      <w:proofErr w:type="gramStart"/>
      <w:r w:rsidRPr="00D670D1">
        <w:t>знаниям :</w:t>
      </w:r>
      <w:proofErr w:type="gramEnd"/>
      <w:r w:rsidRPr="00D670D1">
        <w:t xml:space="preserve"> учебное пособие / Н. Б. Паклин, В. И. Орешков. – 2-е </w:t>
      </w:r>
      <w:proofErr w:type="gramStart"/>
      <w:r w:rsidRPr="00D670D1">
        <w:t>изд..</w:t>
      </w:r>
      <w:proofErr w:type="gramEnd"/>
      <w:r w:rsidRPr="00D670D1">
        <w:t xml:space="preserve"> – СПб</w:t>
      </w:r>
      <w:proofErr w:type="gramStart"/>
      <w:r w:rsidRPr="00D670D1">
        <w:t>. :</w:t>
      </w:r>
      <w:proofErr w:type="gramEnd"/>
      <w:r w:rsidRPr="00D670D1">
        <w:t xml:space="preserve"> Питер, 2013. – 706 с.</w:t>
      </w:r>
    </w:p>
    <w:p w14:paraId="76EE0C7E" w14:textId="0E2481C5" w:rsidR="00D670D1" w:rsidRDefault="00D670D1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>
        <w:t xml:space="preserve">Прикладной системный </w:t>
      </w:r>
      <w:proofErr w:type="gramStart"/>
      <w:r>
        <w:t>анализ :</w:t>
      </w:r>
      <w:proofErr w:type="gramEnd"/>
      <w:r>
        <w:t xml:space="preserve"> учебное пособие / Ф.П. Тарасенко. — </w:t>
      </w:r>
      <w:proofErr w:type="gramStart"/>
      <w:r>
        <w:t>М. :</w:t>
      </w:r>
      <w:proofErr w:type="gramEnd"/>
      <w:r>
        <w:t xml:space="preserve"> КНОРУС, 2010. — 224 с.</w:t>
      </w:r>
    </w:p>
    <w:p w14:paraId="00037A78" w14:textId="75723A5C" w:rsidR="00347372" w:rsidRDefault="0034737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347372">
        <w:t xml:space="preserve">Воронцов К. В. Комбинаторный подход к оценке качества обучаемых алгоритмов // Математические вопросы кибернетики / под ред. </w:t>
      </w:r>
      <w:proofErr w:type="spellStart"/>
      <w:r w:rsidRPr="00347372">
        <w:t>О.Б.Лупанова</w:t>
      </w:r>
      <w:proofErr w:type="spellEnd"/>
      <w:r w:rsidRPr="00347372">
        <w:t xml:space="preserve">. 2004. </w:t>
      </w:r>
      <w:proofErr w:type="spellStart"/>
      <w:r w:rsidRPr="00347372">
        <w:t>Вып</w:t>
      </w:r>
      <w:proofErr w:type="spellEnd"/>
      <w:r w:rsidRPr="00347372">
        <w:t>. 13 С. 5</w:t>
      </w:r>
      <w:r w:rsidR="00390332">
        <w:t xml:space="preserve"> </w:t>
      </w:r>
      <w:r w:rsidR="00390332" w:rsidRPr="00591F16">
        <w:t xml:space="preserve">– </w:t>
      </w:r>
      <w:r w:rsidRPr="00347372">
        <w:t>36.</w:t>
      </w:r>
    </w:p>
    <w:p w14:paraId="7C7CC15E" w14:textId="63300E39" w:rsidR="005E326B" w:rsidRDefault="005E326B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>
        <w:t>Плас</w:t>
      </w:r>
      <w:proofErr w:type="spellEnd"/>
      <w:r>
        <w:t xml:space="preserve"> Дж. </w:t>
      </w:r>
      <w:proofErr w:type="spellStart"/>
      <w:r>
        <w:t>Вандер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для сложных задач: наука о данных и машинное обучение. СПб</w:t>
      </w:r>
      <w:proofErr w:type="gramStart"/>
      <w:r>
        <w:t>. :</w:t>
      </w:r>
      <w:proofErr w:type="gramEnd"/>
      <w:r>
        <w:t xml:space="preserve"> Питер, 2018.</w:t>
      </w:r>
      <w:r>
        <w:t xml:space="preserve"> </w:t>
      </w:r>
      <w:r w:rsidR="00390332" w:rsidRPr="00591F16">
        <w:t xml:space="preserve">– </w:t>
      </w:r>
      <w:r>
        <w:t xml:space="preserve"> </w:t>
      </w:r>
      <w:r>
        <w:t>576 с.</w:t>
      </w:r>
    </w:p>
    <w:p w14:paraId="03FD7618" w14:textId="77777777" w:rsidR="00390332" w:rsidRPr="00591F16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591F16">
        <w:t>Jackson</w:t>
      </w:r>
      <w:proofErr w:type="spellEnd"/>
      <w:r w:rsidRPr="00591F16">
        <w:t xml:space="preserve"> L Разница между классификацией и регрессией:</w:t>
      </w:r>
      <w:r>
        <w:t xml:space="preserve"> </w:t>
      </w:r>
      <w:r w:rsidRPr="006B1E22">
        <w:t>[Электронный ресурс]</w:t>
      </w:r>
      <w:r w:rsidRPr="00591F16">
        <w:t xml:space="preserve"> – Режим доступа: https://ru.strephonsays.com/classification-and-vs-regression-13803 (дата обращения: 12.03.2023). </w:t>
      </w:r>
    </w:p>
    <w:p w14:paraId="2DA83B34" w14:textId="77777777" w:rsidR="00390332" w:rsidRPr="00591F16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Евклидова метрика [Электронный ресурс]: Википедия, Свободная энциклопедия – Режим доступа https://ru.wikipedia.org/wiki/ </w:t>
      </w:r>
      <w:proofErr w:type="spellStart"/>
      <w:r w:rsidRPr="00591F16">
        <w:t>Евклидова_метрика</w:t>
      </w:r>
      <w:proofErr w:type="spellEnd"/>
      <w:r w:rsidRPr="00591F16">
        <w:t xml:space="preserve"> (дата обращения 12.03.2023).</w:t>
      </w:r>
    </w:p>
    <w:p w14:paraId="60E3AE46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9511B5">
        <w:t xml:space="preserve">Машинное обучение. Конспект лекций. </w:t>
      </w:r>
      <w:proofErr w:type="spellStart"/>
      <w:r w:rsidRPr="009511B5">
        <w:t>Разинков</w:t>
      </w:r>
      <w:proofErr w:type="spellEnd"/>
      <w:r w:rsidRPr="009511B5">
        <w:t xml:space="preserve"> Е.В. Казань, 2015 – 28 c.</w:t>
      </w:r>
      <w:r>
        <w:t xml:space="preserve"> </w:t>
      </w:r>
      <w:r w:rsidRPr="00727268">
        <w:t xml:space="preserve">Язык программирования </w:t>
      </w:r>
      <w:proofErr w:type="spellStart"/>
      <w:r w:rsidRPr="00727268">
        <w:t>Python</w:t>
      </w:r>
      <w:proofErr w:type="spellEnd"/>
      <w:r w:rsidRPr="00727268">
        <w:t xml:space="preserve"> [Электронный ресурс]- Режим доступа: https://web-creator.ru/articles/python (</w:t>
      </w:r>
      <w:r>
        <w:t>д</w:t>
      </w:r>
      <w:r w:rsidRPr="00727268">
        <w:t xml:space="preserve">ата обращения: </w:t>
      </w:r>
      <w:r>
        <w:t>13.03.2023</w:t>
      </w:r>
      <w:r w:rsidRPr="00727268">
        <w:t>)</w:t>
      </w:r>
    </w:p>
    <w:p w14:paraId="19A192D1" w14:textId="77777777" w:rsidR="00390332" w:rsidRP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  <w:rPr>
          <w:lang w:val="en-US"/>
        </w:rPr>
      </w:pPr>
      <w:r w:rsidRPr="00390332">
        <w:rPr>
          <w:lang w:val="en-US"/>
        </w:rPr>
        <w:t xml:space="preserve">Deep Learning with </w:t>
      </w:r>
      <w:proofErr w:type="spellStart"/>
      <w:r w:rsidRPr="00390332">
        <w:rPr>
          <w:lang w:val="en-US"/>
        </w:rPr>
        <w:t>Keras</w:t>
      </w:r>
      <w:proofErr w:type="spellEnd"/>
      <w:r w:rsidRPr="00390332">
        <w:rPr>
          <w:lang w:val="en-US"/>
        </w:rPr>
        <w:t xml:space="preserve"> via Artificial Neural Network [</w:t>
      </w:r>
      <w:r w:rsidRPr="00A55290">
        <w:t>Электронный</w:t>
      </w:r>
      <w:r w:rsidRPr="00390332">
        <w:rPr>
          <w:lang w:val="en-US"/>
        </w:rPr>
        <w:t xml:space="preserve"> </w:t>
      </w:r>
      <w:r w:rsidRPr="00A55290">
        <w:t>ресурс</w:t>
      </w:r>
      <w:proofErr w:type="gramStart"/>
      <w:r w:rsidRPr="00390332">
        <w:rPr>
          <w:lang w:val="en-US"/>
        </w:rPr>
        <w:t>]-</w:t>
      </w:r>
      <w:proofErr w:type="gramEnd"/>
      <w:r w:rsidRPr="00390332">
        <w:rPr>
          <w:lang w:val="en-US"/>
        </w:rPr>
        <w:t xml:space="preserve"> </w:t>
      </w:r>
      <w:r w:rsidRPr="00A55290">
        <w:t>Режим</w:t>
      </w:r>
      <w:r w:rsidRPr="00390332">
        <w:rPr>
          <w:lang w:val="en-US"/>
        </w:rPr>
        <w:t xml:space="preserve"> </w:t>
      </w:r>
      <w:r w:rsidRPr="00A55290">
        <w:t>доступа</w:t>
      </w:r>
      <w:r w:rsidRPr="00390332">
        <w:rPr>
          <w:lang w:val="en-US"/>
        </w:rPr>
        <w:t>: https://rpubs.com/A_Rodionoff/Regression-Keras(</w:t>
      </w:r>
      <w:r w:rsidRPr="00A55290">
        <w:t>Дата</w:t>
      </w:r>
      <w:r w:rsidRPr="00390332">
        <w:rPr>
          <w:lang w:val="en-US"/>
        </w:rPr>
        <w:t xml:space="preserve"> </w:t>
      </w:r>
      <w:r w:rsidRPr="00A55290">
        <w:t>обращения</w:t>
      </w:r>
      <w:r w:rsidRPr="00390332">
        <w:rPr>
          <w:lang w:val="en-US"/>
        </w:rPr>
        <w:t>: 20.03.2023).</w:t>
      </w:r>
    </w:p>
    <w:p w14:paraId="668A182B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6B1E22">
        <w:t>Композитный_материал</w:t>
      </w:r>
      <w:proofErr w:type="spellEnd"/>
      <w:r w:rsidRPr="006B1E22">
        <w:t xml:space="preserve"> [Электронный ресурс]: Википедия, Свободная энциклопедия – Режим доступа </w:t>
      </w:r>
      <w:r w:rsidRPr="00390332">
        <w:rPr>
          <w:lang w:val="en-US"/>
        </w:rPr>
        <w:t>https</w:t>
      </w:r>
      <w:r w:rsidRPr="006B1E22">
        <w:t>://</w:t>
      </w:r>
      <w:proofErr w:type="spellStart"/>
      <w:r w:rsidRPr="00390332">
        <w:rPr>
          <w:lang w:val="en-US"/>
        </w:rPr>
        <w:t>ru</w:t>
      </w:r>
      <w:proofErr w:type="spellEnd"/>
      <w:r w:rsidRPr="006B1E22">
        <w:t>.</w:t>
      </w:r>
      <w:proofErr w:type="spellStart"/>
      <w:r w:rsidRPr="00390332">
        <w:rPr>
          <w:lang w:val="en-US"/>
        </w:rPr>
        <w:t>wikipedia</w:t>
      </w:r>
      <w:proofErr w:type="spellEnd"/>
      <w:r w:rsidRPr="006B1E22">
        <w:t>.</w:t>
      </w:r>
      <w:r w:rsidRPr="00390332">
        <w:rPr>
          <w:lang w:val="en-US"/>
        </w:rPr>
        <w:t>org</w:t>
      </w:r>
      <w:r w:rsidRPr="006B1E22">
        <w:t>/</w:t>
      </w:r>
      <w:r w:rsidRPr="00390332">
        <w:rPr>
          <w:lang w:val="en-US"/>
        </w:rPr>
        <w:t>wiki</w:t>
      </w:r>
      <w:r w:rsidRPr="006B1E22">
        <w:t>/</w:t>
      </w:r>
      <w:proofErr w:type="spellStart"/>
      <w:r>
        <w:t>Композитный_материал</w:t>
      </w:r>
      <w:proofErr w:type="spellEnd"/>
      <w:r w:rsidRPr="006B1E22">
        <w:t xml:space="preserve"> (дата обращения </w:t>
      </w:r>
      <w:r>
        <w:t>12.03.2023</w:t>
      </w:r>
      <w:r w:rsidRPr="006B1E22">
        <w:t>)</w:t>
      </w:r>
      <w:r>
        <w:t>.</w:t>
      </w:r>
    </w:p>
    <w:p w14:paraId="724BC590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>
        <w:t xml:space="preserve">Машинное обучение на практике с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Keras</w:t>
      </w:r>
      <w:proofErr w:type="spellEnd"/>
      <w:r>
        <w:t xml:space="preserve"> [Электронный ресурс]. – Режим доступа: https://pythonru.com/primery/mashinnoe-obucheniena-praktike-s-python-i-keras (дата обращения 24.03.2023).</w:t>
      </w:r>
    </w:p>
    <w:p w14:paraId="08BBF963" w14:textId="77777777" w:rsidR="00323197" w:rsidRDefault="00323197" w:rsidP="00323197">
      <w:pPr>
        <w:pStyle w:val="a8"/>
        <w:widowControl w:val="0"/>
        <w:numPr>
          <w:ilvl w:val="0"/>
          <w:numId w:val="35"/>
        </w:numPr>
        <w:ind w:left="0" w:firstLine="851"/>
      </w:pPr>
      <w:r>
        <w:lastRenderedPageBreak/>
        <w:t xml:space="preserve">Продукция из композитных материалов. – </w:t>
      </w:r>
      <w:proofErr w:type="gramStart"/>
      <w:r>
        <w:t>Текст :</w:t>
      </w:r>
      <w:proofErr w:type="gramEnd"/>
      <w:r>
        <w:t xml:space="preserve"> электронный //– [Электронный ресурс]. –</w:t>
      </w:r>
      <w:r w:rsidRPr="006B1E22">
        <w:t xml:space="preserve"> Режим доступа</w:t>
      </w:r>
      <w:r>
        <w:t>: https://bazaltural.ru/wpcontent/uploads/2018/03/Produktsiya.pdf (Дата обращения 08.03.2023).</w:t>
      </w:r>
    </w:p>
    <w:p w14:paraId="459E7AFF" w14:textId="77777777" w:rsidR="00390332" w:rsidRPr="006B1E22" w:rsidRDefault="00390332" w:rsidP="00390332">
      <w:pPr>
        <w:pStyle w:val="a8"/>
        <w:widowControl w:val="0"/>
        <w:numPr>
          <w:ilvl w:val="0"/>
          <w:numId w:val="35"/>
        </w:numPr>
        <w:ind w:left="0" w:firstLine="851"/>
      </w:pPr>
    </w:p>
    <w:sectPr w:rsidR="00390332" w:rsidRPr="006B1E22" w:rsidSect="00C11F3D">
      <w:pgSz w:w="12240" w:h="15840" w:code="1"/>
      <w:pgMar w:top="1134" w:right="850" w:bottom="1134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AF13A" w14:textId="77777777" w:rsidR="001C32A2" w:rsidRDefault="001C32A2" w:rsidP="00373691">
      <w:pPr>
        <w:spacing w:line="240" w:lineRule="auto"/>
      </w:pPr>
      <w:r>
        <w:separator/>
      </w:r>
    </w:p>
  </w:endnote>
  <w:endnote w:type="continuationSeparator" w:id="0">
    <w:p w14:paraId="4BBD4D2C" w14:textId="77777777" w:rsidR="001C32A2" w:rsidRDefault="001C32A2" w:rsidP="00373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880384"/>
      <w:docPartObj>
        <w:docPartGallery w:val="Page Numbers (Bottom of Page)"/>
        <w:docPartUnique/>
      </w:docPartObj>
    </w:sdtPr>
    <w:sdtContent>
      <w:p w14:paraId="014A4A55" w14:textId="076EA036" w:rsidR="007F2C0D" w:rsidRPr="00561550" w:rsidRDefault="007F2C0D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6CDB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9EED61" w14:textId="77777777" w:rsidR="001C32A2" w:rsidRDefault="001C32A2" w:rsidP="00373691">
      <w:pPr>
        <w:spacing w:line="240" w:lineRule="auto"/>
      </w:pPr>
      <w:r>
        <w:separator/>
      </w:r>
    </w:p>
  </w:footnote>
  <w:footnote w:type="continuationSeparator" w:id="0">
    <w:p w14:paraId="558AAA12" w14:textId="77777777" w:rsidR="001C32A2" w:rsidRDefault="001C32A2" w:rsidP="00373691">
      <w:pPr>
        <w:spacing w:line="240" w:lineRule="auto"/>
      </w:pPr>
      <w:r>
        <w:continuationSeparator/>
      </w:r>
    </w:p>
  </w:footnote>
  <w:footnote w:id="1">
    <w:p w14:paraId="42F85272" w14:textId="061EAFEB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145037">
        <w:t>Бринк</w:t>
      </w:r>
      <w:proofErr w:type="spellEnd"/>
      <w:r w:rsidRPr="00145037">
        <w:t xml:space="preserve"> Х. Машинное обучение / Х. </w:t>
      </w:r>
      <w:proofErr w:type="spellStart"/>
      <w:r w:rsidRPr="00145037">
        <w:t>Бринк</w:t>
      </w:r>
      <w:proofErr w:type="spellEnd"/>
      <w:r w:rsidRPr="00145037">
        <w:t xml:space="preserve">, Дж. </w:t>
      </w:r>
      <w:proofErr w:type="spellStart"/>
      <w:r w:rsidRPr="00145037">
        <w:t>Ричардс</w:t>
      </w:r>
      <w:proofErr w:type="spellEnd"/>
      <w:r w:rsidRPr="00145037">
        <w:t xml:space="preserve">, М. </w:t>
      </w:r>
      <w:proofErr w:type="spellStart"/>
      <w:r w:rsidRPr="00145037">
        <w:t>Феверолф</w:t>
      </w:r>
      <w:proofErr w:type="spellEnd"/>
      <w:r w:rsidRPr="00145037">
        <w:t xml:space="preserve">. — пер. с англ. </w:t>
      </w:r>
      <w:proofErr w:type="spellStart"/>
      <w:r w:rsidRPr="00145037">
        <w:t>Рузмайкина</w:t>
      </w:r>
      <w:proofErr w:type="spellEnd"/>
      <w:r w:rsidRPr="00145037">
        <w:t xml:space="preserve"> И. — Санкт-Петербург: Питер, 2017. — </w:t>
      </w:r>
      <w:r>
        <w:t xml:space="preserve">с 2, </w:t>
      </w:r>
      <w:r w:rsidRPr="00145037">
        <w:t>336 с.</w:t>
      </w:r>
    </w:p>
  </w:footnote>
  <w:footnote w:id="2">
    <w:p w14:paraId="43C3CEDA" w14:textId="79433186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F027DF">
        <w:t>Композитный_материал</w:t>
      </w:r>
      <w:proofErr w:type="spellEnd"/>
      <w:r w:rsidRPr="00F027DF">
        <w:t xml:space="preserve"> [Электронный ресурс]: Википедия, Свободная энциклопедия – Режим доступа https://ru.wikipedia.org/wiki/Композитный_материал (дата обращения 12.03.2023)</w:t>
      </w:r>
    </w:p>
  </w:footnote>
  <w:footnote w:id="3">
    <w:p w14:paraId="43E1EF38" w14:textId="187565B6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F202BA">
        <w:t xml:space="preserve">Воронцов К. В. Комбинаторный подход к оценке качества обучаемых алгоритмов // Математические вопросы кибернетики / под ред. </w:t>
      </w:r>
      <w:proofErr w:type="spellStart"/>
      <w:r w:rsidRPr="00F202BA">
        <w:t>О.Б.Лупанова</w:t>
      </w:r>
      <w:proofErr w:type="spellEnd"/>
      <w:r w:rsidRPr="00F202BA">
        <w:t xml:space="preserve">. 2004. </w:t>
      </w:r>
      <w:proofErr w:type="spellStart"/>
      <w:r w:rsidRPr="00F202BA">
        <w:t>Вып</w:t>
      </w:r>
      <w:proofErr w:type="spellEnd"/>
      <w:r w:rsidRPr="00F202BA">
        <w:t>. 13 С. 5–36.</w:t>
      </w:r>
    </w:p>
  </w:footnote>
  <w:footnote w:id="4">
    <w:p w14:paraId="40D15E8F" w14:textId="63C625FA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517ACE">
        <w:t>Jackson</w:t>
      </w:r>
      <w:proofErr w:type="spellEnd"/>
      <w:r w:rsidRPr="00517ACE">
        <w:t xml:space="preserve"> L Разница между классификацией и регрессией: – Режим </w:t>
      </w:r>
      <w:proofErr w:type="gramStart"/>
      <w:r w:rsidRPr="00517ACE">
        <w:t>доступа:.</w:t>
      </w:r>
      <w:proofErr w:type="gramEnd"/>
      <w:r w:rsidRPr="00517ACE">
        <w:t xml:space="preserve"> https://ru.strephonsays.com/classification-and-vs-regression-13803 (дата обращения: 12.03.2023).</w:t>
      </w:r>
    </w:p>
  </w:footnote>
  <w:footnote w:id="5">
    <w:p w14:paraId="104EE70F" w14:textId="4E0DD181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683E65">
        <w:t>34.</w:t>
      </w:r>
      <w:r w:rsidRPr="00683E65">
        <w:tab/>
        <w:t xml:space="preserve">Евклидова метрика [Электронный ресурс]: Википедия, Свободная энциклопедия – Режим доступа https://ru.wikipedia.org/wiki/ </w:t>
      </w:r>
      <w:proofErr w:type="spellStart"/>
      <w:r w:rsidRPr="00683E65">
        <w:t>Евклидова_метрика</w:t>
      </w:r>
      <w:proofErr w:type="spellEnd"/>
      <w:r w:rsidRPr="00683E65">
        <w:t xml:space="preserve"> (дата обращения 12.03.2023)</w:t>
      </w:r>
    </w:p>
  </w:footnote>
  <w:footnote w:id="6">
    <w:p w14:paraId="27518488" w14:textId="77777777" w:rsidR="007F2C0D" w:rsidRDefault="007F2C0D" w:rsidP="00BA5717">
      <w:pPr>
        <w:pStyle w:val="af2"/>
      </w:pPr>
      <w:r>
        <w:rPr>
          <w:rStyle w:val="af4"/>
        </w:rPr>
        <w:footnoteRef/>
      </w:r>
      <w:r>
        <w:t xml:space="preserve"> Паклин, Н. Б. Глава 9, // Бизнес-аналитика: от данных к </w:t>
      </w:r>
      <w:proofErr w:type="gramStart"/>
      <w:r>
        <w:t>знаниям :</w:t>
      </w:r>
      <w:proofErr w:type="gramEnd"/>
      <w:r>
        <w:t xml:space="preserve"> учебное пособие / Н. Б. Паклин, В. И. Орешков. – 2-е </w:t>
      </w:r>
      <w:proofErr w:type="gramStart"/>
      <w:r>
        <w:t>изд..</w:t>
      </w:r>
      <w:proofErr w:type="gramEnd"/>
      <w:r>
        <w:t xml:space="preserve"> – СПб</w:t>
      </w:r>
      <w:proofErr w:type="gramStart"/>
      <w:r>
        <w:t>. :</w:t>
      </w:r>
      <w:proofErr w:type="gramEnd"/>
      <w:r>
        <w:t xml:space="preserve"> Питер, 2013. – С. 444.</w:t>
      </w:r>
    </w:p>
  </w:footnote>
  <w:footnote w:id="7">
    <w:p w14:paraId="7D562281" w14:textId="77777777" w:rsidR="007F2C0D" w:rsidRDefault="007F2C0D" w:rsidP="00BA5717">
      <w:pPr>
        <w:pStyle w:val="af2"/>
      </w:pPr>
      <w:r>
        <w:rPr>
          <w:rStyle w:val="af4"/>
        </w:rPr>
        <w:footnoteRef/>
      </w:r>
      <w:r>
        <w:t xml:space="preserve"> </w:t>
      </w:r>
      <w:r w:rsidRPr="00097EBC">
        <w:t xml:space="preserve">Воронина В. В., Михеев А. В., </w:t>
      </w:r>
      <w:proofErr w:type="spellStart"/>
      <w:r w:rsidRPr="00097EBC">
        <w:t>Ярушкина</w:t>
      </w:r>
      <w:proofErr w:type="spellEnd"/>
      <w:r w:rsidRPr="00097EBC">
        <w:t xml:space="preserve"> Н. Г., </w:t>
      </w:r>
      <w:proofErr w:type="spellStart"/>
      <w:r w:rsidRPr="00097EBC">
        <w:t>Святов</w:t>
      </w:r>
      <w:proofErr w:type="spellEnd"/>
      <w:r w:rsidRPr="00097EBC">
        <w:t xml:space="preserve"> К. В. // Теория и практика машинного </w:t>
      </w:r>
      <w:proofErr w:type="gramStart"/>
      <w:r w:rsidRPr="00097EBC">
        <w:t>обучения :</w:t>
      </w:r>
      <w:proofErr w:type="gramEnd"/>
      <w:r w:rsidRPr="00097EBC">
        <w:t xml:space="preserve"> учебное пособие /В. В. Воронина, А. В. Михеев, Н. Г. </w:t>
      </w:r>
      <w:proofErr w:type="spellStart"/>
      <w:r w:rsidRPr="00097EBC">
        <w:t>Ярушкина</w:t>
      </w:r>
      <w:proofErr w:type="spellEnd"/>
      <w:r w:rsidRPr="00097EBC">
        <w:t xml:space="preserve">, К. В. </w:t>
      </w:r>
      <w:proofErr w:type="spellStart"/>
      <w:r w:rsidRPr="00097EBC">
        <w:t>Святов</w:t>
      </w:r>
      <w:proofErr w:type="spellEnd"/>
      <w:r w:rsidRPr="00097EBC">
        <w:t>. –</w:t>
      </w:r>
      <w:proofErr w:type="gramStart"/>
      <w:r w:rsidRPr="00097EBC">
        <w:t>Ульяновск :</w:t>
      </w:r>
      <w:proofErr w:type="gramEnd"/>
      <w:r w:rsidRPr="00097EBC">
        <w:t xml:space="preserve"> </w:t>
      </w:r>
      <w:proofErr w:type="spellStart"/>
      <w:r w:rsidRPr="00097EBC">
        <w:t>УлГТУ</w:t>
      </w:r>
      <w:proofErr w:type="spellEnd"/>
      <w:r w:rsidRPr="00097EBC">
        <w:t>, 2017. –. – С. 56.</w:t>
      </w:r>
    </w:p>
  </w:footnote>
  <w:footnote w:id="8">
    <w:p w14:paraId="5F2B8287" w14:textId="050A8227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634F69">
        <w:t xml:space="preserve">П. Брюс, Э. Брюс. 1. Разведочный анализ данных // Практическая статистика для специалистов </w:t>
      </w:r>
      <w:proofErr w:type="spellStart"/>
      <w:r w:rsidRPr="00634F69">
        <w:t>Data</w:t>
      </w:r>
      <w:proofErr w:type="spellEnd"/>
      <w:r w:rsidRPr="00634F69">
        <w:t xml:space="preserve"> </w:t>
      </w:r>
      <w:proofErr w:type="spellStart"/>
      <w:r w:rsidRPr="00634F69">
        <w:t>Science</w:t>
      </w:r>
      <w:proofErr w:type="spellEnd"/>
      <w:r w:rsidRPr="00634F69">
        <w:t>. — СПб.: БХВ-Петербург, 2018. — С. 19—58. — 304 с.</w:t>
      </w:r>
    </w:p>
  </w:footnote>
  <w:footnote w:id="9">
    <w:p w14:paraId="2551EE38" w14:textId="3C41BD1C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B04FC3">
        <w:t xml:space="preserve">Горбань А.Н. Обобщенная </w:t>
      </w:r>
      <w:proofErr w:type="spellStart"/>
      <w:r w:rsidRPr="00B04FC3">
        <w:t>аппроксимационная</w:t>
      </w:r>
      <w:proofErr w:type="spellEnd"/>
      <w:r w:rsidRPr="00B04FC3">
        <w:t xml:space="preserve"> теорема и вычислительные возможности нейронных сетей / А.Н. Горбань // </w:t>
      </w:r>
      <w:proofErr w:type="spellStart"/>
      <w:r w:rsidRPr="00B04FC3">
        <w:t>Сиб</w:t>
      </w:r>
      <w:proofErr w:type="spellEnd"/>
      <w:r w:rsidRPr="00B04FC3">
        <w:t xml:space="preserve">. журн. </w:t>
      </w:r>
      <w:proofErr w:type="spellStart"/>
      <w:r w:rsidRPr="00B04FC3">
        <w:t>вычисл</w:t>
      </w:r>
      <w:proofErr w:type="spellEnd"/>
      <w:r w:rsidRPr="00B04FC3">
        <w:t>. математики. – 1998. – Т. 1, № 1. – 21 с.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5DABE" w14:textId="26A15E76" w:rsidR="007F2C0D" w:rsidRPr="00275757" w:rsidRDefault="007F2C0D">
    <w:pPr>
      <w:pStyle w:val="a3"/>
      <w:rPr>
        <w:sz w:val="2"/>
        <w:szCs w:val="2"/>
      </w:rPr>
    </w:pPr>
    <w:r w:rsidRPr="00275757">
      <w:rPr>
        <w:noProof/>
        <w:sz w:val="2"/>
        <w:szCs w:val="2"/>
        <w:lang w:eastAsia="ru-RU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85B50" w14:textId="4D17430E" w:rsidR="007F2C0D" w:rsidRPr="00731A0A" w:rsidRDefault="007F2C0D">
    <w:pPr>
      <w:pStyle w:val="a3"/>
      <w:rPr>
        <w:sz w:val="2"/>
        <w:szCs w:val="2"/>
      </w:rPr>
    </w:pPr>
    <w:r w:rsidRPr="00731A0A">
      <w:rPr>
        <w:noProof/>
        <w:sz w:val="2"/>
        <w:szCs w:val="2"/>
        <w:lang w:eastAsia="ru-RU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3226"/>
    <w:multiLevelType w:val="hybridMultilevel"/>
    <w:tmpl w:val="27BCD57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090E89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2" w15:restartNumberingAfterBreak="0">
    <w:nsid w:val="060641D2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74771CC"/>
    <w:multiLevelType w:val="hybridMultilevel"/>
    <w:tmpl w:val="BEF69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534F1"/>
    <w:multiLevelType w:val="hybridMultilevel"/>
    <w:tmpl w:val="5AAAB90A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4B40065"/>
    <w:multiLevelType w:val="multilevel"/>
    <w:tmpl w:val="CB8E9FD6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14:numSpacing w14:val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7" w15:restartNumberingAfterBreak="0">
    <w:nsid w:val="199465F4"/>
    <w:multiLevelType w:val="hybridMultilevel"/>
    <w:tmpl w:val="321CC40A"/>
    <w:lvl w:ilvl="0" w:tplc="6602E532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5A562B"/>
    <w:multiLevelType w:val="hybridMultilevel"/>
    <w:tmpl w:val="CA3E6896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09C4324"/>
    <w:multiLevelType w:val="hybridMultilevel"/>
    <w:tmpl w:val="1F902DA8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2DC00F4"/>
    <w:multiLevelType w:val="hybridMultilevel"/>
    <w:tmpl w:val="83E8CC76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7D1B81"/>
    <w:multiLevelType w:val="hybridMultilevel"/>
    <w:tmpl w:val="A8B60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6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B6711B"/>
    <w:multiLevelType w:val="hybridMultilevel"/>
    <w:tmpl w:val="52A84D9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751F9F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29" w15:restartNumberingAfterBreak="0">
    <w:nsid w:val="6EA043E1"/>
    <w:multiLevelType w:val="hybridMultilevel"/>
    <w:tmpl w:val="76B6BA96"/>
    <w:lvl w:ilvl="0" w:tplc="C8B67C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25D1F58"/>
    <w:multiLevelType w:val="hybridMultilevel"/>
    <w:tmpl w:val="74788904"/>
    <w:lvl w:ilvl="0" w:tplc="D8E209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7524D59"/>
    <w:multiLevelType w:val="multilevel"/>
    <w:tmpl w:val="3A30C530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  <w:color w:val="auto"/>
      </w:rPr>
    </w:lvl>
    <w:lvl w:ilvl="1">
      <w:start w:val="5"/>
      <w:numFmt w:val="decimal"/>
      <w:lvlText w:val="%1.%2"/>
      <w:lvlJc w:val="left"/>
      <w:pPr>
        <w:ind w:left="2345" w:hanging="360"/>
      </w:pPr>
      <w:rPr>
        <w:rFonts w:eastAsia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color w:val="auto"/>
      </w:rPr>
    </w:lvl>
  </w:abstractNum>
  <w:abstractNum w:abstractNumId="32" w15:restartNumberingAfterBreak="0">
    <w:nsid w:val="798B2769"/>
    <w:multiLevelType w:val="hybridMultilevel"/>
    <w:tmpl w:val="F148F3BC"/>
    <w:lvl w:ilvl="0" w:tplc="353E0E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B6E6FF4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34" w15:restartNumberingAfterBreak="0">
    <w:nsid w:val="7EA6053C"/>
    <w:multiLevelType w:val="hybridMultilevel"/>
    <w:tmpl w:val="46C459CC"/>
    <w:lvl w:ilvl="0" w:tplc="3204209C">
      <w:start w:val="1"/>
      <w:numFmt w:val="decimal"/>
      <w:lvlText w:val="%1)"/>
      <w:lvlJc w:val="left"/>
      <w:pPr>
        <w:ind w:left="1419" w:hanging="8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25"/>
  </w:num>
  <w:num w:numId="3">
    <w:abstractNumId w:val="26"/>
  </w:num>
  <w:num w:numId="4">
    <w:abstractNumId w:val="15"/>
  </w:num>
  <w:num w:numId="5">
    <w:abstractNumId w:val="6"/>
  </w:num>
  <w:num w:numId="6">
    <w:abstractNumId w:val="16"/>
  </w:num>
  <w:num w:numId="7">
    <w:abstractNumId w:val="19"/>
  </w:num>
  <w:num w:numId="8">
    <w:abstractNumId w:val="8"/>
  </w:num>
  <w:num w:numId="9">
    <w:abstractNumId w:val="21"/>
  </w:num>
  <w:num w:numId="10">
    <w:abstractNumId w:val="18"/>
  </w:num>
  <w:num w:numId="11">
    <w:abstractNumId w:val="23"/>
  </w:num>
  <w:num w:numId="12">
    <w:abstractNumId w:val="5"/>
  </w:num>
  <w:num w:numId="13">
    <w:abstractNumId w:val="14"/>
  </w:num>
  <w:num w:numId="14">
    <w:abstractNumId w:val="20"/>
  </w:num>
  <w:num w:numId="15">
    <w:abstractNumId w:val="22"/>
  </w:num>
  <w:num w:numId="16">
    <w:abstractNumId w:val="17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31"/>
  </w:num>
  <w:num w:numId="20">
    <w:abstractNumId w:val="27"/>
  </w:num>
  <w:num w:numId="21">
    <w:abstractNumId w:val="12"/>
  </w:num>
  <w:num w:numId="22">
    <w:abstractNumId w:val="1"/>
  </w:num>
  <w:num w:numId="23">
    <w:abstractNumId w:val="10"/>
  </w:num>
  <w:num w:numId="24">
    <w:abstractNumId w:val="30"/>
  </w:num>
  <w:num w:numId="25">
    <w:abstractNumId w:val="33"/>
  </w:num>
  <w:num w:numId="26">
    <w:abstractNumId w:val="28"/>
  </w:num>
  <w:num w:numId="27">
    <w:abstractNumId w:val="0"/>
  </w:num>
  <w:num w:numId="28">
    <w:abstractNumId w:val="4"/>
  </w:num>
  <w:num w:numId="29">
    <w:abstractNumId w:val="34"/>
  </w:num>
  <w:num w:numId="30">
    <w:abstractNumId w:val="32"/>
  </w:num>
  <w:num w:numId="31">
    <w:abstractNumId w:val="7"/>
  </w:num>
  <w:num w:numId="32">
    <w:abstractNumId w:val="29"/>
  </w:num>
  <w:num w:numId="33">
    <w:abstractNumId w:val="11"/>
  </w:num>
  <w:num w:numId="34">
    <w:abstractNumId w:val="24"/>
  </w:num>
  <w:num w:numId="35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68"/>
    <w:rsid w:val="00003A45"/>
    <w:rsid w:val="00005396"/>
    <w:rsid w:val="0000552E"/>
    <w:rsid w:val="000059C4"/>
    <w:rsid w:val="000074A1"/>
    <w:rsid w:val="00010357"/>
    <w:rsid w:val="000107D1"/>
    <w:rsid w:val="0001261E"/>
    <w:rsid w:val="00030550"/>
    <w:rsid w:val="000322B1"/>
    <w:rsid w:val="00033F76"/>
    <w:rsid w:val="00034166"/>
    <w:rsid w:val="000408A7"/>
    <w:rsid w:val="00041430"/>
    <w:rsid w:val="00041F8E"/>
    <w:rsid w:val="000430AE"/>
    <w:rsid w:val="00043626"/>
    <w:rsid w:val="00043FCF"/>
    <w:rsid w:val="000535E3"/>
    <w:rsid w:val="000536D8"/>
    <w:rsid w:val="00055D47"/>
    <w:rsid w:val="0005794B"/>
    <w:rsid w:val="00057BD4"/>
    <w:rsid w:val="00057F46"/>
    <w:rsid w:val="000658E6"/>
    <w:rsid w:val="00066374"/>
    <w:rsid w:val="00070A0D"/>
    <w:rsid w:val="000712F1"/>
    <w:rsid w:val="000727B6"/>
    <w:rsid w:val="00072E9E"/>
    <w:rsid w:val="0008308A"/>
    <w:rsid w:val="00084DF3"/>
    <w:rsid w:val="00093402"/>
    <w:rsid w:val="0009669F"/>
    <w:rsid w:val="00097EBC"/>
    <w:rsid w:val="000A197E"/>
    <w:rsid w:val="000A2FC0"/>
    <w:rsid w:val="000A54A4"/>
    <w:rsid w:val="000A6167"/>
    <w:rsid w:val="000A7450"/>
    <w:rsid w:val="000B22AC"/>
    <w:rsid w:val="000B2A8D"/>
    <w:rsid w:val="000B74B7"/>
    <w:rsid w:val="000C3E30"/>
    <w:rsid w:val="000C563A"/>
    <w:rsid w:val="000C5FF6"/>
    <w:rsid w:val="000C6E4C"/>
    <w:rsid w:val="000C749B"/>
    <w:rsid w:val="000D00BF"/>
    <w:rsid w:val="000D3413"/>
    <w:rsid w:val="000D3541"/>
    <w:rsid w:val="000D4D87"/>
    <w:rsid w:val="000E2496"/>
    <w:rsid w:val="000E28F6"/>
    <w:rsid w:val="000E4BF2"/>
    <w:rsid w:val="000E5870"/>
    <w:rsid w:val="000E693F"/>
    <w:rsid w:val="000F0171"/>
    <w:rsid w:val="000F157E"/>
    <w:rsid w:val="000F1A0E"/>
    <w:rsid w:val="000F2ECA"/>
    <w:rsid w:val="000F3D85"/>
    <w:rsid w:val="000F4E07"/>
    <w:rsid w:val="000F6AB1"/>
    <w:rsid w:val="0010065C"/>
    <w:rsid w:val="00103F0B"/>
    <w:rsid w:val="00104520"/>
    <w:rsid w:val="00114865"/>
    <w:rsid w:val="00120CD5"/>
    <w:rsid w:val="00122D77"/>
    <w:rsid w:val="001300DC"/>
    <w:rsid w:val="00132774"/>
    <w:rsid w:val="00133FFD"/>
    <w:rsid w:val="0013593B"/>
    <w:rsid w:val="0013595F"/>
    <w:rsid w:val="00136594"/>
    <w:rsid w:val="00140986"/>
    <w:rsid w:val="00140B0D"/>
    <w:rsid w:val="00145037"/>
    <w:rsid w:val="00147B8E"/>
    <w:rsid w:val="00151F5D"/>
    <w:rsid w:val="00152145"/>
    <w:rsid w:val="001531B6"/>
    <w:rsid w:val="0015410C"/>
    <w:rsid w:val="0016001F"/>
    <w:rsid w:val="001620F0"/>
    <w:rsid w:val="00164139"/>
    <w:rsid w:val="00166126"/>
    <w:rsid w:val="001809CD"/>
    <w:rsid w:val="00182FE2"/>
    <w:rsid w:val="0018484C"/>
    <w:rsid w:val="001932D5"/>
    <w:rsid w:val="00193E3F"/>
    <w:rsid w:val="001959B8"/>
    <w:rsid w:val="001A13AA"/>
    <w:rsid w:val="001B2EEE"/>
    <w:rsid w:val="001B35B2"/>
    <w:rsid w:val="001B3F08"/>
    <w:rsid w:val="001B61B4"/>
    <w:rsid w:val="001B6C42"/>
    <w:rsid w:val="001C1D0B"/>
    <w:rsid w:val="001C32A2"/>
    <w:rsid w:val="001C57AF"/>
    <w:rsid w:val="001D2AB0"/>
    <w:rsid w:val="001D68DF"/>
    <w:rsid w:val="001D6F32"/>
    <w:rsid w:val="001E17C9"/>
    <w:rsid w:val="001F206F"/>
    <w:rsid w:val="001F2AF4"/>
    <w:rsid w:val="001F7B60"/>
    <w:rsid w:val="002027F9"/>
    <w:rsid w:val="002115F3"/>
    <w:rsid w:val="00211C36"/>
    <w:rsid w:val="00212381"/>
    <w:rsid w:val="002124F4"/>
    <w:rsid w:val="00213308"/>
    <w:rsid w:val="002157E0"/>
    <w:rsid w:val="00216CDB"/>
    <w:rsid w:val="0022000F"/>
    <w:rsid w:val="00221526"/>
    <w:rsid w:val="00222B15"/>
    <w:rsid w:val="0022300D"/>
    <w:rsid w:val="002241EB"/>
    <w:rsid w:val="00226550"/>
    <w:rsid w:val="00227E58"/>
    <w:rsid w:val="00227EAC"/>
    <w:rsid w:val="00231338"/>
    <w:rsid w:val="00231C0D"/>
    <w:rsid w:val="002321D5"/>
    <w:rsid w:val="00233C65"/>
    <w:rsid w:val="002430AD"/>
    <w:rsid w:val="002452F4"/>
    <w:rsid w:val="00251F74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4AED"/>
    <w:rsid w:val="00287143"/>
    <w:rsid w:val="0028723C"/>
    <w:rsid w:val="002873AB"/>
    <w:rsid w:val="00292568"/>
    <w:rsid w:val="00293004"/>
    <w:rsid w:val="00295B70"/>
    <w:rsid w:val="002A1144"/>
    <w:rsid w:val="002A32A1"/>
    <w:rsid w:val="002A3B5C"/>
    <w:rsid w:val="002C1D00"/>
    <w:rsid w:val="002C3041"/>
    <w:rsid w:val="002C3E2B"/>
    <w:rsid w:val="002C55E4"/>
    <w:rsid w:val="002C7E01"/>
    <w:rsid w:val="002D41A2"/>
    <w:rsid w:val="002D6343"/>
    <w:rsid w:val="00300039"/>
    <w:rsid w:val="00300ACE"/>
    <w:rsid w:val="00301DC8"/>
    <w:rsid w:val="00303886"/>
    <w:rsid w:val="003079CB"/>
    <w:rsid w:val="00313B46"/>
    <w:rsid w:val="00321A98"/>
    <w:rsid w:val="00323197"/>
    <w:rsid w:val="00327AE3"/>
    <w:rsid w:val="00335E0F"/>
    <w:rsid w:val="003401DC"/>
    <w:rsid w:val="00340262"/>
    <w:rsid w:val="003427C7"/>
    <w:rsid w:val="003429FC"/>
    <w:rsid w:val="00342AF5"/>
    <w:rsid w:val="003449F3"/>
    <w:rsid w:val="0034563A"/>
    <w:rsid w:val="00346077"/>
    <w:rsid w:val="00347372"/>
    <w:rsid w:val="00350DA0"/>
    <w:rsid w:val="0035198F"/>
    <w:rsid w:val="003540F6"/>
    <w:rsid w:val="003610E7"/>
    <w:rsid w:val="00361E81"/>
    <w:rsid w:val="0036281B"/>
    <w:rsid w:val="0036596E"/>
    <w:rsid w:val="00373691"/>
    <w:rsid w:val="00373CD3"/>
    <w:rsid w:val="00376A19"/>
    <w:rsid w:val="00377D3B"/>
    <w:rsid w:val="003829DE"/>
    <w:rsid w:val="00390332"/>
    <w:rsid w:val="0039308C"/>
    <w:rsid w:val="00397912"/>
    <w:rsid w:val="003A0436"/>
    <w:rsid w:val="003A2FE8"/>
    <w:rsid w:val="003A6774"/>
    <w:rsid w:val="003B3380"/>
    <w:rsid w:val="003B3F0D"/>
    <w:rsid w:val="003B5468"/>
    <w:rsid w:val="003B569A"/>
    <w:rsid w:val="003B72FD"/>
    <w:rsid w:val="003B784B"/>
    <w:rsid w:val="003C29EF"/>
    <w:rsid w:val="003C6204"/>
    <w:rsid w:val="003D1554"/>
    <w:rsid w:val="003D2BB3"/>
    <w:rsid w:val="003D4A81"/>
    <w:rsid w:val="003E5319"/>
    <w:rsid w:val="003E738A"/>
    <w:rsid w:val="003F0ADF"/>
    <w:rsid w:val="003F13BD"/>
    <w:rsid w:val="003F704C"/>
    <w:rsid w:val="00400D20"/>
    <w:rsid w:val="00402DDD"/>
    <w:rsid w:val="004033AB"/>
    <w:rsid w:val="00403F4A"/>
    <w:rsid w:val="00404147"/>
    <w:rsid w:val="004042C0"/>
    <w:rsid w:val="00414D60"/>
    <w:rsid w:val="0042175D"/>
    <w:rsid w:val="00424EE4"/>
    <w:rsid w:val="00425932"/>
    <w:rsid w:val="00425A4F"/>
    <w:rsid w:val="0043467C"/>
    <w:rsid w:val="004454CE"/>
    <w:rsid w:val="004464CD"/>
    <w:rsid w:val="0044652A"/>
    <w:rsid w:val="00446B2F"/>
    <w:rsid w:val="00457477"/>
    <w:rsid w:val="00460F64"/>
    <w:rsid w:val="00464157"/>
    <w:rsid w:val="0046580E"/>
    <w:rsid w:val="00474297"/>
    <w:rsid w:val="00476366"/>
    <w:rsid w:val="00480C7A"/>
    <w:rsid w:val="00481383"/>
    <w:rsid w:val="00482E31"/>
    <w:rsid w:val="00483808"/>
    <w:rsid w:val="00484E64"/>
    <w:rsid w:val="00484FE8"/>
    <w:rsid w:val="00487C60"/>
    <w:rsid w:val="0049184F"/>
    <w:rsid w:val="00491E15"/>
    <w:rsid w:val="0049353E"/>
    <w:rsid w:val="00496517"/>
    <w:rsid w:val="004A0383"/>
    <w:rsid w:val="004B0389"/>
    <w:rsid w:val="004B3CFD"/>
    <w:rsid w:val="004B3F61"/>
    <w:rsid w:val="004B5C63"/>
    <w:rsid w:val="004B785F"/>
    <w:rsid w:val="004C06EC"/>
    <w:rsid w:val="004C121B"/>
    <w:rsid w:val="004C1F32"/>
    <w:rsid w:val="004C23DC"/>
    <w:rsid w:val="004C2917"/>
    <w:rsid w:val="004C5FF8"/>
    <w:rsid w:val="004D22B6"/>
    <w:rsid w:val="004D3322"/>
    <w:rsid w:val="004D495C"/>
    <w:rsid w:val="004D5581"/>
    <w:rsid w:val="004E2F83"/>
    <w:rsid w:val="004F0230"/>
    <w:rsid w:val="004F075F"/>
    <w:rsid w:val="004F2F4A"/>
    <w:rsid w:val="004F40F6"/>
    <w:rsid w:val="004F4803"/>
    <w:rsid w:val="004F6732"/>
    <w:rsid w:val="00501294"/>
    <w:rsid w:val="00507078"/>
    <w:rsid w:val="00507235"/>
    <w:rsid w:val="00511089"/>
    <w:rsid w:val="00516FCD"/>
    <w:rsid w:val="00517ACE"/>
    <w:rsid w:val="00524EF3"/>
    <w:rsid w:val="00530568"/>
    <w:rsid w:val="00530BBA"/>
    <w:rsid w:val="00532026"/>
    <w:rsid w:val="00534A8A"/>
    <w:rsid w:val="0053558F"/>
    <w:rsid w:val="0054069A"/>
    <w:rsid w:val="00541B3F"/>
    <w:rsid w:val="00542C82"/>
    <w:rsid w:val="00550901"/>
    <w:rsid w:val="00555205"/>
    <w:rsid w:val="00557F2B"/>
    <w:rsid w:val="0056086C"/>
    <w:rsid w:val="00561550"/>
    <w:rsid w:val="00563627"/>
    <w:rsid w:val="0057378F"/>
    <w:rsid w:val="005769E1"/>
    <w:rsid w:val="00584B51"/>
    <w:rsid w:val="00585694"/>
    <w:rsid w:val="0058684B"/>
    <w:rsid w:val="00590008"/>
    <w:rsid w:val="0059075A"/>
    <w:rsid w:val="00591095"/>
    <w:rsid w:val="00591752"/>
    <w:rsid w:val="00591F16"/>
    <w:rsid w:val="00593034"/>
    <w:rsid w:val="005A183E"/>
    <w:rsid w:val="005A1D24"/>
    <w:rsid w:val="005A29F5"/>
    <w:rsid w:val="005A6E9C"/>
    <w:rsid w:val="005C2297"/>
    <w:rsid w:val="005C4732"/>
    <w:rsid w:val="005D144A"/>
    <w:rsid w:val="005D3F0A"/>
    <w:rsid w:val="005D67C1"/>
    <w:rsid w:val="005D7CFC"/>
    <w:rsid w:val="005E2D8D"/>
    <w:rsid w:val="005E326B"/>
    <w:rsid w:val="005E3E51"/>
    <w:rsid w:val="005E4FDF"/>
    <w:rsid w:val="005E6D4E"/>
    <w:rsid w:val="005E7288"/>
    <w:rsid w:val="005F2564"/>
    <w:rsid w:val="005F36F9"/>
    <w:rsid w:val="005F4428"/>
    <w:rsid w:val="005F447F"/>
    <w:rsid w:val="005F6A41"/>
    <w:rsid w:val="00603900"/>
    <w:rsid w:val="00603EDE"/>
    <w:rsid w:val="00616C97"/>
    <w:rsid w:val="006176BF"/>
    <w:rsid w:val="00621EDB"/>
    <w:rsid w:val="006228E2"/>
    <w:rsid w:val="00626C6A"/>
    <w:rsid w:val="006310E9"/>
    <w:rsid w:val="00631D59"/>
    <w:rsid w:val="00634F69"/>
    <w:rsid w:val="00640C60"/>
    <w:rsid w:val="00640E31"/>
    <w:rsid w:val="00641F43"/>
    <w:rsid w:val="00646973"/>
    <w:rsid w:val="00646A76"/>
    <w:rsid w:val="006511BB"/>
    <w:rsid w:val="00651E8E"/>
    <w:rsid w:val="00652FEE"/>
    <w:rsid w:val="00653495"/>
    <w:rsid w:val="00653A04"/>
    <w:rsid w:val="00653B8D"/>
    <w:rsid w:val="00654657"/>
    <w:rsid w:val="00654786"/>
    <w:rsid w:val="006555F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83E65"/>
    <w:rsid w:val="00687858"/>
    <w:rsid w:val="00697DC9"/>
    <w:rsid w:val="006A215A"/>
    <w:rsid w:val="006A2E02"/>
    <w:rsid w:val="006A3B1E"/>
    <w:rsid w:val="006A4206"/>
    <w:rsid w:val="006B0B83"/>
    <w:rsid w:val="006B1E22"/>
    <w:rsid w:val="006B38C0"/>
    <w:rsid w:val="006C133E"/>
    <w:rsid w:val="006C599C"/>
    <w:rsid w:val="006D1206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818"/>
    <w:rsid w:val="006F0B2D"/>
    <w:rsid w:val="006F0E48"/>
    <w:rsid w:val="006F113A"/>
    <w:rsid w:val="006F122F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5B3"/>
    <w:rsid w:val="00711684"/>
    <w:rsid w:val="007129F5"/>
    <w:rsid w:val="00712C92"/>
    <w:rsid w:val="007131A3"/>
    <w:rsid w:val="007134B4"/>
    <w:rsid w:val="00723943"/>
    <w:rsid w:val="0072502B"/>
    <w:rsid w:val="00727268"/>
    <w:rsid w:val="0072794E"/>
    <w:rsid w:val="00731A0A"/>
    <w:rsid w:val="00732965"/>
    <w:rsid w:val="00732D9A"/>
    <w:rsid w:val="00735D56"/>
    <w:rsid w:val="00737C84"/>
    <w:rsid w:val="00742299"/>
    <w:rsid w:val="00743DC6"/>
    <w:rsid w:val="0074628C"/>
    <w:rsid w:val="007521B6"/>
    <w:rsid w:val="00755B71"/>
    <w:rsid w:val="0075703D"/>
    <w:rsid w:val="007575F9"/>
    <w:rsid w:val="007604B2"/>
    <w:rsid w:val="00761A64"/>
    <w:rsid w:val="007631AA"/>
    <w:rsid w:val="0076427A"/>
    <w:rsid w:val="0076432B"/>
    <w:rsid w:val="00774EAA"/>
    <w:rsid w:val="007757F8"/>
    <w:rsid w:val="00775BBA"/>
    <w:rsid w:val="00775C84"/>
    <w:rsid w:val="00785815"/>
    <w:rsid w:val="00785D33"/>
    <w:rsid w:val="00796807"/>
    <w:rsid w:val="007A07BB"/>
    <w:rsid w:val="007A1A35"/>
    <w:rsid w:val="007A5CBD"/>
    <w:rsid w:val="007A706C"/>
    <w:rsid w:val="007B28C0"/>
    <w:rsid w:val="007B3488"/>
    <w:rsid w:val="007B3930"/>
    <w:rsid w:val="007C047B"/>
    <w:rsid w:val="007C052F"/>
    <w:rsid w:val="007C4FC4"/>
    <w:rsid w:val="007D23D6"/>
    <w:rsid w:val="007D64B0"/>
    <w:rsid w:val="007E231F"/>
    <w:rsid w:val="007E55FB"/>
    <w:rsid w:val="007E7547"/>
    <w:rsid w:val="007E79E4"/>
    <w:rsid w:val="007F000A"/>
    <w:rsid w:val="007F0408"/>
    <w:rsid w:val="007F0E74"/>
    <w:rsid w:val="007F12C9"/>
    <w:rsid w:val="007F2205"/>
    <w:rsid w:val="007F2C0D"/>
    <w:rsid w:val="007F2D52"/>
    <w:rsid w:val="00803E9F"/>
    <w:rsid w:val="008044BA"/>
    <w:rsid w:val="00811967"/>
    <w:rsid w:val="00814A3D"/>
    <w:rsid w:val="00815132"/>
    <w:rsid w:val="00815728"/>
    <w:rsid w:val="008219AE"/>
    <w:rsid w:val="00821BB3"/>
    <w:rsid w:val="00821D8A"/>
    <w:rsid w:val="00824668"/>
    <w:rsid w:val="00824E71"/>
    <w:rsid w:val="00827065"/>
    <w:rsid w:val="00827479"/>
    <w:rsid w:val="00837BD5"/>
    <w:rsid w:val="00837D0A"/>
    <w:rsid w:val="008401DC"/>
    <w:rsid w:val="008407D0"/>
    <w:rsid w:val="008416FD"/>
    <w:rsid w:val="00842423"/>
    <w:rsid w:val="00842C67"/>
    <w:rsid w:val="0085148E"/>
    <w:rsid w:val="00862573"/>
    <w:rsid w:val="0086453F"/>
    <w:rsid w:val="0086460D"/>
    <w:rsid w:val="0086499D"/>
    <w:rsid w:val="0086603E"/>
    <w:rsid w:val="008710F7"/>
    <w:rsid w:val="00872462"/>
    <w:rsid w:val="00872623"/>
    <w:rsid w:val="008739A1"/>
    <w:rsid w:val="0088208D"/>
    <w:rsid w:val="0088586E"/>
    <w:rsid w:val="00885AB1"/>
    <w:rsid w:val="00887A77"/>
    <w:rsid w:val="0089232C"/>
    <w:rsid w:val="008A2DEE"/>
    <w:rsid w:val="008A3832"/>
    <w:rsid w:val="008A41D0"/>
    <w:rsid w:val="008B0B56"/>
    <w:rsid w:val="008B2CC5"/>
    <w:rsid w:val="008B3025"/>
    <w:rsid w:val="008B318A"/>
    <w:rsid w:val="008B32E7"/>
    <w:rsid w:val="008B45D1"/>
    <w:rsid w:val="008C09E0"/>
    <w:rsid w:val="008C31CD"/>
    <w:rsid w:val="008C3803"/>
    <w:rsid w:val="008C4572"/>
    <w:rsid w:val="008C469D"/>
    <w:rsid w:val="008D0C76"/>
    <w:rsid w:val="008D2BCF"/>
    <w:rsid w:val="008D5E0D"/>
    <w:rsid w:val="008D6ACF"/>
    <w:rsid w:val="008E71F5"/>
    <w:rsid w:val="008E72E2"/>
    <w:rsid w:val="008F0F60"/>
    <w:rsid w:val="008F2334"/>
    <w:rsid w:val="008F28DE"/>
    <w:rsid w:val="008F363D"/>
    <w:rsid w:val="008F3D3A"/>
    <w:rsid w:val="008F54E9"/>
    <w:rsid w:val="008F650B"/>
    <w:rsid w:val="00901262"/>
    <w:rsid w:val="0090296F"/>
    <w:rsid w:val="00905E9D"/>
    <w:rsid w:val="0091518C"/>
    <w:rsid w:val="00920455"/>
    <w:rsid w:val="009220C8"/>
    <w:rsid w:val="00922AEF"/>
    <w:rsid w:val="009247BD"/>
    <w:rsid w:val="009255A5"/>
    <w:rsid w:val="00926A4A"/>
    <w:rsid w:val="00927F86"/>
    <w:rsid w:val="009450B9"/>
    <w:rsid w:val="009511B5"/>
    <w:rsid w:val="00952EF4"/>
    <w:rsid w:val="0095704E"/>
    <w:rsid w:val="00960CB8"/>
    <w:rsid w:val="009620DD"/>
    <w:rsid w:val="00965308"/>
    <w:rsid w:val="0096562B"/>
    <w:rsid w:val="009719B6"/>
    <w:rsid w:val="00971AF6"/>
    <w:rsid w:val="00972146"/>
    <w:rsid w:val="00973991"/>
    <w:rsid w:val="00973F36"/>
    <w:rsid w:val="009819B4"/>
    <w:rsid w:val="00982D5C"/>
    <w:rsid w:val="00983CE9"/>
    <w:rsid w:val="0099133F"/>
    <w:rsid w:val="009917B1"/>
    <w:rsid w:val="0099241C"/>
    <w:rsid w:val="00996694"/>
    <w:rsid w:val="009A2E8F"/>
    <w:rsid w:val="009C0BC7"/>
    <w:rsid w:val="009C575A"/>
    <w:rsid w:val="009C59ED"/>
    <w:rsid w:val="009D407C"/>
    <w:rsid w:val="009D7C55"/>
    <w:rsid w:val="009E20F7"/>
    <w:rsid w:val="009E289A"/>
    <w:rsid w:val="009E75EC"/>
    <w:rsid w:val="009F1747"/>
    <w:rsid w:val="009F6927"/>
    <w:rsid w:val="00A00414"/>
    <w:rsid w:val="00A03A34"/>
    <w:rsid w:val="00A04F04"/>
    <w:rsid w:val="00A11928"/>
    <w:rsid w:val="00A13C95"/>
    <w:rsid w:val="00A143FB"/>
    <w:rsid w:val="00A14721"/>
    <w:rsid w:val="00A25086"/>
    <w:rsid w:val="00A25B59"/>
    <w:rsid w:val="00A26AE9"/>
    <w:rsid w:val="00A277FC"/>
    <w:rsid w:val="00A3257A"/>
    <w:rsid w:val="00A32F1D"/>
    <w:rsid w:val="00A40E6C"/>
    <w:rsid w:val="00A42014"/>
    <w:rsid w:val="00A43D05"/>
    <w:rsid w:val="00A44466"/>
    <w:rsid w:val="00A53AE7"/>
    <w:rsid w:val="00A53B66"/>
    <w:rsid w:val="00A542DD"/>
    <w:rsid w:val="00A55290"/>
    <w:rsid w:val="00A66287"/>
    <w:rsid w:val="00A66F35"/>
    <w:rsid w:val="00A67920"/>
    <w:rsid w:val="00A70050"/>
    <w:rsid w:val="00A70172"/>
    <w:rsid w:val="00A70B4B"/>
    <w:rsid w:val="00A72EB4"/>
    <w:rsid w:val="00A73900"/>
    <w:rsid w:val="00A7446D"/>
    <w:rsid w:val="00A74D67"/>
    <w:rsid w:val="00A801FA"/>
    <w:rsid w:val="00A82232"/>
    <w:rsid w:val="00A858F8"/>
    <w:rsid w:val="00A92446"/>
    <w:rsid w:val="00A92487"/>
    <w:rsid w:val="00A93987"/>
    <w:rsid w:val="00A94B60"/>
    <w:rsid w:val="00A976C6"/>
    <w:rsid w:val="00AA2468"/>
    <w:rsid w:val="00AA252C"/>
    <w:rsid w:val="00AA4F91"/>
    <w:rsid w:val="00AA7421"/>
    <w:rsid w:val="00AC0419"/>
    <w:rsid w:val="00AC04EF"/>
    <w:rsid w:val="00AC5AFA"/>
    <w:rsid w:val="00AC7040"/>
    <w:rsid w:val="00AC730B"/>
    <w:rsid w:val="00AD23B5"/>
    <w:rsid w:val="00AD3669"/>
    <w:rsid w:val="00AD4723"/>
    <w:rsid w:val="00AD5193"/>
    <w:rsid w:val="00AD5B92"/>
    <w:rsid w:val="00AE11E8"/>
    <w:rsid w:val="00AE4943"/>
    <w:rsid w:val="00AE5CDD"/>
    <w:rsid w:val="00AE7B1C"/>
    <w:rsid w:val="00AF7FB1"/>
    <w:rsid w:val="00B03240"/>
    <w:rsid w:val="00B04FC3"/>
    <w:rsid w:val="00B058BF"/>
    <w:rsid w:val="00B0631F"/>
    <w:rsid w:val="00B11CAD"/>
    <w:rsid w:val="00B126A1"/>
    <w:rsid w:val="00B13136"/>
    <w:rsid w:val="00B16FC1"/>
    <w:rsid w:val="00B17D28"/>
    <w:rsid w:val="00B223C3"/>
    <w:rsid w:val="00B239AB"/>
    <w:rsid w:val="00B3042F"/>
    <w:rsid w:val="00B345DF"/>
    <w:rsid w:val="00B34F26"/>
    <w:rsid w:val="00B42F81"/>
    <w:rsid w:val="00B43F3C"/>
    <w:rsid w:val="00B475D0"/>
    <w:rsid w:val="00B53A4A"/>
    <w:rsid w:val="00B54087"/>
    <w:rsid w:val="00B55BEC"/>
    <w:rsid w:val="00B56D82"/>
    <w:rsid w:val="00B62E05"/>
    <w:rsid w:val="00B63514"/>
    <w:rsid w:val="00B67153"/>
    <w:rsid w:val="00B674AB"/>
    <w:rsid w:val="00B676B4"/>
    <w:rsid w:val="00B73DCB"/>
    <w:rsid w:val="00B7444D"/>
    <w:rsid w:val="00B74B53"/>
    <w:rsid w:val="00B76CA3"/>
    <w:rsid w:val="00B80038"/>
    <w:rsid w:val="00B800E2"/>
    <w:rsid w:val="00B84CDC"/>
    <w:rsid w:val="00B939E8"/>
    <w:rsid w:val="00B97EC0"/>
    <w:rsid w:val="00BA5717"/>
    <w:rsid w:val="00BA5FCA"/>
    <w:rsid w:val="00BB47C2"/>
    <w:rsid w:val="00BB5BB4"/>
    <w:rsid w:val="00BB741B"/>
    <w:rsid w:val="00BC535C"/>
    <w:rsid w:val="00BD0325"/>
    <w:rsid w:val="00BD0954"/>
    <w:rsid w:val="00BD116B"/>
    <w:rsid w:val="00BE04E7"/>
    <w:rsid w:val="00BE0BBB"/>
    <w:rsid w:val="00BE2675"/>
    <w:rsid w:val="00BF0284"/>
    <w:rsid w:val="00BF057F"/>
    <w:rsid w:val="00BF1E4B"/>
    <w:rsid w:val="00BF24C9"/>
    <w:rsid w:val="00BF33CA"/>
    <w:rsid w:val="00C000B6"/>
    <w:rsid w:val="00C02ACB"/>
    <w:rsid w:val="00C0339A"/>
    <w:rsid w:val="00C04078"/>
    <w:rsid w:val="00C11F3D"/>
    <w:rsid w:val="00C12026"/>
    <w:rsid w:val="00C14D17"/>
    <w:rsid w:val="00C20F65"/>
    <w:rsid w:val="00C21888"/>
    <w:rsid w:val="00C2228B"/>
    <w:rsid w:val="00C26016"/>
    <w:rsid w:val="00C30310"/>
    <w:rsid w:val="00C412B2"/>
    <w:rsid w:val="00C41356"/>
    <w:rsid w:val="00C43768"/>
    <w:rsid w:val="00C44994"/>
    <w:rsid w:val="00C4631F"/>
    <w:rsid w:val="00C56505"/>
    <w:rsid w:val="00C62243"/>
    <w:rsid w:val="00C630F7"/>
    <w:rsid w:val="00C638E7"/>
    <w:rsid w:val="00C6683F"/>
    <w:rsid w:val="00C66A2A"/>
    <w:rsid w:val="00C678D4"/>
    <w:rsid w:val="00C7033F"/>
    <w:rsid w:val="00C7034D"/>
    <w:rsid w:val="00C73132"/>
    <w:rsid w:val="00C74EF5"/>
    <w:rsid w:val="00C81377"/>
    <w:rsid w:val="00C87412"/>
    <w:rsid w:val="00C905A9"/>
    <w:rsid w:val="00C91776"/>
    <w:rsid w:val="00C93737"/>
    <w:rsid w:val="00C96E6A"/>
    <w:rsid w:val="00CA490A"/>
    <w:rsid w:val="00CA6414"/>
    <w:rsid w:val="00CB15F9"/>
    <w:rsid w:val="00CB25DF"/>
    <w:rsid w:val="00CB3D9F"/>
    <w:rsid w:val="00CB4DA5"/>
    <w:rsid w:val="00CC287D"/>
    <w:rsid w:val="00CC2D35"/>
    <w:rsid w:val="00CC52A0"/>
    <w:rsid w:val="00CC6561"/>
    <w:rsid w:val="00CD18DE"/>
    <w:rsid w:val="00CD7218"/>
    <w:rsid w:val="00CE1650"/>
    <w:rsid w:val="00CE28D1"/>
    <w:rsid w:val="00CE39A5"/>
    <w:rsid w:val="00CF4A43"/>
    <w:rsid w:val="00CF555C"/>
    <w:rsid w:val="00CF670F"/>
    <w:rsid w:val="00CF6A77"/>
    <w:rsid w:val="00CF73A0"/>
    <w:rsid w:val="00D017F5"/>
    <w:rsid w:val="00D03784"/>
    <w:rsid w:val="00D05C74"/>
    <w:rsid w:val="00D12626"/>
    <w:rsid w:val="00D12D6B"/>
    <w:rsid w:val="00D13B36"/>
    <w:rsid w:val="00D15297"/>
    <w:rsid w:val="00D174C6"/>
    <w:rsid w:val="00D21041"/>
    <w:rsid w:val="00D229CE"/>
    <w:rsid w:val="00D25877"/>
    <w:rsid w:val="00D310CC"/>
    <w:rsid w:val="00D31300"/>
    <w:rsid w:val="00D31766"/>
    <w:rsid w:val="00D32677"/>
    <w:rsid w:val="00D33CD4"/>
    <w:rsid w:val="00D36C46"/>
    <w:rsid w:val="00D4031D"/>
    <w:rsid w:val="00D45AD8"/>
    <w:rsid w:val="00D55F85"/>
    <w:rsid w:val="00D650BD"/>
    <w:rsid w:val="00D66B3D"/>
    <w:rsid w:val="00D670D1"/>
    <w:rsid w:val="00D701ED"/>
    <w:rsid w:val="00D73488"/>
    <w:rsid w:val="00D82A90"/>
    <w:rsid w:val="00D846F2"/>
    <w:rsid w:val="00D8652F"/>
    <w:rsid w:val="00D87818"/>
    <w:rsid w:val="00DA20B2"/>
    <w:rsid w:val="00DA571F"/>
    <w:rsid w:val="00DB08CE"/>
    <w:rsid w:val="00DB1A23"/>
    <w:rsid w:val="00DB7562"/>
    <w:rsid w:val="00DC6FD4"/>
    <w:rsid w:val="00DC781A"/>
    <w:rsid w:val="00DD0E55"/>
    <w:rsid w:val="00DD3941"/>
    <w:rsid w:val="00DD6A61"/>
    <w:rsid w:val="00DE2789"/>
    <w:rsid w:val="00DE380E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82"/>
    <w:rsid w:val="00E268BC"/>
    <w:rsid w:val="00E27996"/>
    <w:rsid w:val="00E300AB"/>
    <w:rsid w:val="00E45747"/>
    <w:rsid w:val="00E45D07"/>
    <w:rsid w:val="00E46E8A"/>
    <w:rsid w:val="00E521F5"/>
    <w:rsid w:val="00E61506"/>
    <w:rsid w:val="00E67746"/>
    <w:rsid w:val="00E720DB"/>
    <w:rsid w:val="00E73045"/>
    <w:rsid w:val="00E74D97"/>
    <w:rsid w:val="00E7532B"/>
    <w:rsid w:val="00E75806"/>
    <w:rsid w:val="00E832AF"/>
    <w:rsid w:val="00E83F42"/>
    <w:rsid w:val="00E932D8"/>
    <w:rsid w:val="00EA0845"/>
    <w:rsid w:val="00EA0D34"/>
    <w:rsid w:val="00EA1A3D"/>
    <w:rsid w:val="00EA25D7"/>
    <w:rsid w:val="00EA393C"/>
    <w:rsid w:val="00EA475A"/>
    <w:rsid w:val="00EA6D81"/>
    <w:rsid w:val="00EB0D77"/>
    <w:rsid w:val="00EC0100"/>
    <w:rsid w:val="00EC0644"/>
    <w:rsid w:val="00EC1BA2"/>
    <w:rsid w:val="00EC204F"/>
    <w:rsid w:val="00EC235A"/>
    <w:rsid w:val="00EC6D33"/>
    <w:rsid w:val="00ED265B"/>
    <w:rsid w:val="00ED5A36"/>
    <w:rsid w:val="00ED5C9A"/>
    <w:rsid w:val="00ED7F25"/>
    <w:rsid w:val="00EE067D"/>
    <w:rsid w:val="00EE2BDE"/>
    <w:rsid w:val="00EE523A"/>
    <w:rsid w:val="00EE69DC"/>
    <w:rsid w:val="00EE6AEF"/>
    <w:rsid w:val="00EF0DC7"/>
    <w:rsid w:val="00EF11A0"/>
    <w:rsid w:val="00EF580D"/>
    <w:rsid w:val="00F027DF"/>
    <w:rsid w:val="00F062AC"/>
    <w:rsid w:val="00F13ED3"/>
    <w:rsid w:val="00F15A99"/>
    <w:rsid w:val="00F202BA"/>
    <w:rsid w:val="00F20907"/>
    <w:rsid w:val="00F232DF"/>
    <w:rsid w:val="00F25671"/>
    <w:rsid w:val="00F26957"/>
    <w:rsid w:val="00F300E2"/>
    <w:rsid w:val="00F3077C"/>
    <w:rsid w:val="00F31568"/>
    <w:rsid w:val="00F37EBC"/>
    <w:rsid w:val="00F4694E"/>
    <w:rsid w:val="00F50EF1"/>
    <w:rsid w:val="00F62181"/>
    <w:rsid w:val="00F63786"/>
    <w:rsid w:val="00F6694F"/>
    <w:rsid w:val="00F70611"/>
    <w:rsid w:val="00F73531"/>
    <w:rsid w:val="00F7634D"/>
    <w:rsid w:val="00F76917"/>
    <w:rsid w:val="00F84553"/>
    <w:rsid w:val="00F84F61"/>
    <w:rsid w:val="00F90CAD"/>
    <w:rsid w:val="00F95543"/>
    <w:rsid w:val="00F9567A"/>
    <w:rsid w:val="00FA6C60"/>
    <w:rsid w:val="00FB1E12"/>
    <w:rsid w:val="00FB3784"/>
    <w:rsid w:val="00FB50AD"/>
    <w:rsid w:val="00FB5819"/>
    <w:rsid w:val="00FD083D"/>
    <w:rsid w:val="00FD2B8F"/>
    <w:rsid w:val="00FD4417"/>
    <w:rsid w:val="00FD699E"/>
    <w:rsid w:val="00FE161C"/>
    <w:rsid w:val="00FE1D46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954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475A"/>
    <w:pPr>
      <w:keepNext/>
      <w:tabs>
        <w:tab w:val="left" w:pos="3240"/>
      </w:tabs>
      <w:spacing w:before="300" w:after="300"/>
      <w:jc w:val="center"/>
      <w:outlineLvl w:val="0"/>
    </w:pPr>
    <w:rPr>
      <w:rFonts w:eastAsia="Times New Roman" w:cs="Times New Roman"/>
      <w:b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75A"/>
    <w:pPr>
      <w:keepNext/>
      <w:spacing w:before="300" w:after="300"/>
      <w:jc w:val="center"/>
      <w:outlineLvl w:val="2"/>
    </w:pPr>
    <w:rPr>
      <w:rFonts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EA475A"/>
    <w:pPr>
      <w:keepNext/>
      <w:widowControl w:val="0"/>
      <w:spacing w:before="300" w:after="300"/>
      <w:jc w:val="center"/>
      <w:outlineLvl w:val="3"/>
    </w:pPr>
    <w:rPr>
      <w:rFonts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EA475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E1479"/>
    <w:pPr>
      <w:spacing w:line="276" w:lineRule="auto"/>
      <w:ind w:left="720" w:firstLine="708"/>
      <w:contextualSpacing/>
    </w:pPr>
    <w:rPr>
      <w:rFonts w:eastAsia="Arial" w:cs="Arial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cs="Times New Roman"/>
      <w:b/>
      <w:bCs/>
      <w:noProof/>
      <w:lang w:val="ru"/>
    </w:rPr>
  </w:style>
  <w:style w:type="paragraph" w:styleId="a9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 Indent"/>
    <w:basedOn w:val="a"/>
    <w:link w:val="ab"/>
    <w:uiPriority w:val="99"/>
    <w:unhideWhenUsed/>
    <w:rsid w:val="005F4428"/>
    <w:pPr>
      <w:ind w:firstLine="709"/>
    </w:pPr>
    <w:rPr>
      <w:rFonts w:cs="Times New Roman"/>
      <w:szCs w:val="28"/>
    </w:rPr>
  </w:style>
  <w:style w:type="character" w:customStyle="1" w:styleId="ab">
    <w:name w:val="Основной текст с отступом Знак"/>
    <w:basedOn w:val="a0"/>
    <w:link w:val="aa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D2587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e">
    <w:name w:val="для ВКР"/>
    <w:basedOn w:val="a"/>
    <w:link w:val="af"/>
    <w:qFormat/>
    <w:rsid w:val="007C4FC4"/>
    <w:pPr>
      <w:ind w:firstLine="709"/>
    </w:pPr>
    <w:rPr>
      <w:rFonts w:eastAsia="Arial" w:cs="Arial"/>
      <w:lang w:eastAsia="ru-RU"/>
    </w:rPr>
  </w:style>
  <w:style w:type="character" w:customStyle="1" w:styleId="af">
    <w:name w:val="для ВКР Знак"/>
    <w:basedOn w:val="a0"/>
    <w:link w:val="ae"/>
    <w:rsid w:val="007C4FC4"/>
    <w:rPr>
      <w:rFonts w:ascii="Times New Roman" w:eastAsia="Arial" w:hAnsi="Times New Roman" w:cs="Arial"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7E7547"/>
    <w:rPr>
      <w:rFonts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EA475A"/>
    <w:rPr>
      <w:rFonts w:ascii="Times New Roman" w:hAnsi="Times New Roman" w:cs="Times New Roman"/>
      <w:b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1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60A95"/>
    <w:pPr>
      <w:spacing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60A95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A475A"/>
    <w:rPr>
      <w:rFonts w:ascii="Times New Roman" w:hAnsi="Times New Roman" w:cs="Times New Roman"/>
      <w:b/>
      <w:bCs/>
      <w:sz w:val="28"/>
      <w:szCs w:val="28"/>
    </w:rPr>
  </w:style>
  <w:style w:type="character" w:customStyle="1" w:styleId="mjx-char">
    <w:name w:val="mjx-char"/>
    <w:basedOn w:val="a0"/>
    <w:rsid w:val="00901262"/>
  </w:style>
  <w:style w:type="character" w:styleId="af5">
    <w:name w:val="FollowedHyperlink"/>
    <w:basedOn w:val="a0"/>
    <w:uiPriority w:val="99"/>
    <w:semiHidden/>
    <w:unhideWhenUsed/>
    <w:rsid w:val="0075703D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AA2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Helener46/-Data-Science-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127.0.0.1:5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3F0D9-96A7-48BB-B809-F2D57D357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4194</TotalTime>
  <Pages>31</Pages>
  <Words>5073</Words>
  <Characters>28919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RePack by Diakov</cp:lastModifiedBy>
  <cp:revision>173</cp:revision>
  <cp:lastPrinted>2022-06-16T22:46:00Z</cp:lastPrinted>
  <dcterms:created xsi:type="dcterms:W3CDTF">2023-03-08T08:56:00Z</dcterms:created>
  <dcterms:modified xsi:type="dcterms:W3CDTF">2023-03-28T14:36:00Z</dcterms:modified>
</cp:coreProperties>
</file>